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C5AC190" w14:textId="77777777" w:rsidR="00EB0782" w:rsidRDefault="00EB0782" w:rsidP="00EB0782">
      <w:pPr>
        <w:autoSpaceDE w:val="0"/>
        <w:autoSpaceDN w:val="0"/>
        <w:adjustRightInd w:val="0"/>
        <w:spacing w:after="0" w:line="240" w:lineRule="auto"/>
        <w:jc w:val="center"/>
        <w:rPr>
          <w:rFonts w:cstheme="minorHAnsi"/>
          <w:b/>
          <w:bCs/>
          <w:sz w:val="28"/>
          <w:szCs w:val="28"/>
        </w:rPr>
      </w:pPr>
    </w:p>
    <w:p w14:paraId="10C077C0" w14:textId="77777777" w:rsidR="00EB0782" w:rsidRDefault="00EB0782" w:rsidP="00EB0782">
      <w:pPr>
        <w:autoSpaceDE w:val="0"/>
        <w:autoSpaceDN w:val="0"/>
        <w:adjustRightInd w:val="0"/>
        <w:spacing w:after="0" w:line="240" w:lineRule="auto"/>
        <w:jc w:val="center"/>
        <w:rPr>
          <w:rFonts w:cstheme="minorHAnsi"/>
          <w:b/>
          <w:bCs/>
          <w:sz w:val="28"/>
          <w:szCs w:val="28"/>
        </w:rPr>
      </w:pPr>
    </w:p>
    <w:p w14:paraId="42BEAA56" w14:textId="77777777" w:rsidR="00EB0782" w:rsidRPr="00EB0782" w:rsidRDefault="00EB0782" w:rsidP="00EB0782">
      <w:pPr>
        <w:autoSpaceDE w:val="0"/>
        <w:autoSpaceDN w:val="0"/>
        <w:adjustRightInd w:val="0"/>
        <w:spacing w:after="0" w:line="240" w:lineRule="auto"/>
        <w:jc w:val="center"/>
        <w:rPr>
          <w:rFonts w:cstheme="minorHAnsi"/>
          <w:b/>
          <w:bCs/>
          <w:sz w:val="28"/>
          <w:szCs w:val="28"/>
        </w:rPr>
      </w:pPr>
      <w:r w:rsidRPr="00EB0782">
        <w:rPr>
          <w:rFonts w:cstheme="minorHAnsi"/>
          <w:b/>
          <w:bCs/>
          <w:sz w:val="28"/>
          <w:szCs w:val="28"/>
        </w:rPr>
        <w:t>COOPERATIVE RESEARCH CENTRE for SPATIAL INFORMATION – 2</w:t>
      </w:r>
    </w:p>
    <w:p w14:paraId="279977D1" w14:textId="77777777" w:rsidR="00EB0782" w:rsidRPr="00EB0782" w:rsidRDefault="00EB0782" w:rsidP="00EB0782">
      <w:pPr>
        <w:autoSpaceDE w:val="0"/>
        <w:autoSpaceDN w:val="0"/>
        <w:adjustRightInd w:val="0"/>
        <w:spacing w:after="0" w:line="240" w:lineRule="auto"/>
        <w:jc w:val="center"/>
        <w:rPr>
          <w:rFonts w:cstheme="minorHAnsi"/>
          <w:b/>
          <w:bCs/>
          <w:sz w:val="28"/>
          <w:szCs w:val="28"/>
        </w:rPr>
      </w:pPr>
    </w:p>
    <w:p w14:paraId="459646D8" w14:textId="77777777" w:rsidR="00EB0782" w:rsidRPr="00EB0782" w:rsidRDefault="00F70F72" w:rsidP="00EB0782">
      <w:pPr>
        <w:autoSpaceDE w:val="0"/>
        <w:autoSpaceDN w:val="0"/>
        <w:adjustRightInd w:val="0"/>
        <w:spacing w:after="0" w:line="240" w:lineRule="auto"/>
        <w:jc w:val="center"/>
        <w:rPr>
          <w:rFonts w:cstheme="minorHAnsi"/>
          <w:b/>
          <w:bCs/>
          <w:sz w:val="28"/>
          <w:szCs w:val="28"/>
        </w:rPr>
      </w:pPr>
      <w:r>
        <w:rPr>
          <w:rFonts w:cstheme="minorHAnsi"/>
          <w:b/>
          <w:bCs/>
          <w:sz w:val="28"/>
          <w:szCs w:val="28"/>
        </w:rPr>
        <w:t>UDEM 2 Project 3</w:t>
      </w:r>
      <w:r w:rsidR="002F2F53">
        <w:rPr>
          <w:rFonts w:cstheme="minorHAnsi"/>
          <w:b/>
          <w:bCs/>
          <w:sz w:val="28"/>
          <w:szCs w:val="28"/>
        </w:rPr>
        <w:t xml:space="preserve"> Extension</w:t>
      </w:r>
    </w:p>
    <w:p w14:paraId="3128B5F8" w14:textId="77777777" w:rsidR="00EB0782" w:rsidRDefault="00EB0782" w:rsidP="00EB0782">
      <w:pPr>
        <w:autoSpaceDE w:val="0"/>
        <w:autoSpaceDN w:val="0"/>
        <w:adjustRightInd w:val="0"/>
        <w:spacing w:after="0" w:line="240" w:lineRule="auto"/>
        <w:jc w:val="center"/>
        <w:rPr>
          <w:rFonts w:cstheme="minorHAnsi"/>
          <w:b/>
          <w:bCs/>
          <w:sz w:val="36"/>
          <w:szCs w:val="36"/>
        </w:rPr>
      </w:pPr>
    </w:p>
    <w:p w14:paraId="01D9BB59" w14:textId="77777777" w:rsidR="00EB0782" w:rsidRDefault="00EB0782" w:rsidP="00EB0782">
      <w:pPr>
        <w:autoSpaceDE w:val="0"/>
        <w:autoSpaceDN w:val="0"/>
        <w:adjustRightInd w:val="0"/>
        <w:spacing w:after="0" w:line="240" w:lineRule="auto"/>
        <w:jc w:val="center"/>
        <w:rPr>
          <w:rFonts w:cstheme="minorHAnsi"/>
          <w:b/>
          <w:bCs/>
          <w:sz w:val="36"/>
          <w:szCs w:val="36"/>
        </w:rPr>
      </w:pPr>
    </w:p>
    <w:p w14:paraId="18F4E70D" w14:textId="77777777" w:rsidR="00BC17D8" w:rsidRDefault="00BC17D8" w:rsidP="00EB0782">
      <w:pPr>
        <w:autoSpaceDE w:val="0"/>
        <w:autoSpaceDN w:val="0"/>
        <w:adjustRightInd w:val="0"/>
        <w:spacing w:after="0" w:line="240" w:lineRule="auto"/>
        <w:jc w:val="center"/>
        <w:rPr>
          <w:rFonts w:cstheme="minorHAnsi"/>
          <w:b/>
          <w:bCs/>
          <w:sz w:val="36"/>
          <w:szCs w:val="36"/>
        </w:rPr>
      </w:pPr>
    </w:p>
    <w:p w14:paraId="0650AD87" w14:textId="77777777" w:rsidR="00EB0782" w:rsidRDefault="00EB0782" w:rsidP="00EB0782">
      <w:pPr>
        <w:autoSpaceDE w:val="0"/>
        <w:autoSpaceDN w:val="0"/>
        <w:adjustRightInd w:val="0"/>
        <w:spacing w:after="0" w:line="240" w:lineRule="auto"/>
        <w:jc w:val="center"/>
        <w:rPr>
          <w:rFonts w:cstheme="minorHAnsi"/>
          <w:b/>
          <w:bCs/>
          <w:sz w:val="36"/>
          <w:szCs w:val="36"/>
        </w:rPr>
      </w:pPr>
    </w:p>
    <w:p w14:paraId="601DC951" w14:textId="4BA0776F" w:rsidR="00EB0782" w:rsidRPr="00EB0782" w:rsidRDefault="00F70F72" w:rsidP="00EB0782">
      <w:pPr>
        <w:autoSpaceDE w:val="0"/>
        <w:autoSpaceDN w:val="0"/>
        <w:adjustRightInd w:val="0"/>
        <w:spacing w:after="0" w:line="240" w:lineRule="auto"/>
        <w:jc w:val="center"/>
        <w:rPr>
          <w:rFonts w:cstheme="minorHAnsi"/>
          <w:b/>
          <w:sz w:val="40"/>
          <w:szCs w:val="40"/>
        </w:rPr>
      </w:pPr>
      <w:proofErr w:type="spellStart"/>
      <w:r>
        <w:rPr>
          <w:rFonts w:cstheme="minorHAnsi"/>
          <w:b/>
          <w:sz w:val="40"/>
          <w:szCs w:val="40"/>
        </w:rPr>
        <w:t>AusCoast</w:t>
      </w:r>
      <w:r w:rsidRPr="008511C3">
        <w:rPr>
          <w:rFonts w:cstheme="minorHAnsi"/>
          <w:b/>
          <w:i/>
          <w:sz w:val="40"/>
          <w:szCs w:val="40"/>
        </w:rPr>
        <w:t>VDT</w:t>
      </w:r>
      <w:proofErr w:type="spellEnd"/>
      <w:r w:rsidR="00EB0782" w:rsidRPr="00EB0782">
        <w:rPr>
          <w:rFonts w:cstheme="minorHAnsi"/>
          <w:b/>
          <w:sz w:val="40"/>
          <w:szCs w:val="40"/>
        </w:rPr>
        <w:t xml:space="preserve"> </w:t>
      </w:r>
      <w:r w:rsidR="0055178F">
        <w:rPr>
          <w:rFonts w:cstheme="minorHAnsi"/>
          <w:b/>
          <w:sz w:val="40"/>
          <w:szCs w:val="40"/>
        </w:rPr>
        <w:t xml:space="preserve">software </w:t>
      </w:r>
      <w:r w:rsidR="00EB0782" w:rsidRPr="004F7BD0">
        <w:rPr>
          <w:rFonts w:cstheme="minorHAnsi"/>
          <w:b/>
          <w:sz w:val="40"/>
          <w:szCs w:val="40"/>
        </w:rPr>
        <w:t xml:space="preserve">version </w:t>
      </w:r>
      <w:r w:rsidR="009D24B3" w:rsidRPr="004F7BD0">
        <w:rPr>
          <w:rFonts w:cstheme="minorHAnsi"/>
          <w:b/>
          <w:sz w:val="40"/>
          <w:szCs w:val="40"/>
        </w:rPr>
        <w:t>1.</w:t>
      </w:r>
      <w:r w:rsidR="00D062F8">
        <w:rPr>
          <w:rFonts w:cstheme="minorHAnsi"/>
          <w:b/>
          <w:sz w:val="40"/>
          <w:szCs w:val="40"/>
        </w:rPr>
        <w:t>2</w:t>
      </w:r>
      <w:r w:rsidR="004F7BD0" w:rsidRPr="004F7BD0">
        <w:rPr>
          <w:rFonts w:cstheme="minorHAnsi"/>
          <w:b/>
          <w:sz w:val="40"/>
          <w:szCs w:val="40"/>
        </w:rPr>
        <w:t>0</w:t>
      </w:r>
      <w:r w:rsidR="00043E31">
        <w:rPr>
          <w:rFonts w:cstheme="minorHAnsi"/>
          <w:b/>
          <w:sz w:val="40"/>
          <w:szCs w:val="40"/>
        </w:rPr>
        <w:t xml:space="preserve">, Grid </w:t>
      </w:r>
      <w:r w:rsidR="00043E31" w:rsidRPr="004F7BD0">
        <w:rPr>
          <w:rFonts w:cstheme="minorHAnsi"/>
          <w:b/>
          <w:sz w:val="40"/>
          <w:szCs w:val="40"/>
        </w:rPr>
        <w:t xml:space="preserve">version </w:t>
      </w:r>
      <w:r w:rsidR="00043E31">
        <w:rPr>
          <w:rFonts w:cstheme="minorHAnsi"/>
          <w:b/>
          <w:sz w:val="40"/>
          <w:szCs w:val="40"/>
        </w:rPr>
        <w:t>3.0</w:t>
      </w:r>
      <w:r w:rsidR="0055178F">
        <w:rPr>
          <w:rFonts w:cstheme="minorHAnsi"/>
          <w:b/>
          <w:sz w:val="40"/>
          <w:szCs w:val="40"/>
        </w:rPr>
        <w:t xml:space="preserve">  </w:t>
      </w:r>
      <w:r w:rsidR="00EB0782" w:rsidRPr="004F7BD0">
        <w:rPr>
          <w:rFonts w:cstheme="minorHAnsi"/>
          <w:b/>
          <w:sz w:val="40"/>
          <w:szCs w:val="40"/>
        </w:rPr>
        <w:t xml:space="preserve"> </w:t>
      </w:r>
      <w:r w:rsidR="00A202D7" w:rsidRPr="004F7BD0">
        <w:rPr>
          <w:rFonts w:cstheme="minorHAnsi"/>
          <w:b/>
          <w:bCs/>
          <w:sz w:val="40"/>
          <w:szCs w:val="40"/>
        </w:rPr>
        <w:t>User</w:t>
      </w:r>
      <w:r w:rsidR="00A202D7">
        <w:rPr>
          <w:rFonts w:cstheme="minorHAnsi"/>
          <w:b/>
          <w:bCs/>
          <w:sz w:val="40"/>
          <w:szCs w:val="40"/>
        </w:rPr>
        <w:t xml:space="preserve"> Manual</w:t>
      </w:r>
      <w:r w:rsidR="0055178F">
        <w:rPr>
          <w:rFonts w:cstheme="minorHAnsi"/>
          <w:b/>
          <w:bCs/>
          <w:sz w:val="40"/>
          <w:szCs w:val="40"/>
        </w:rPr>
        <w:t xml:space="preserve"> version 1.3</w:t>
      </w:r>
    </w:p>
    <w:p w14:paraId="71C107E2" w14:textId="77777777" w:rsidR="00EB0782" w:rsidRPr="00EB0782" w:rsidRDefault="00EB0782" w:rsidP="00EB0782">
      <w:pPr>
        <w:autoSpaceDE w:val="0"/>
        <w:autoSpaceDN w:val="0"/>
        <w:adjustRightInd w:val="0"/>
        <w:spacing w:after="0" w:line="240" w:lineRule="auto"/>
        <w:jc w:val="center"/>
        <w:rPr>
          <w:rFonts w:cstheme="minorHAnsi"/>
          <w:b/>
          <w:bCs/>
          <w:sz w:val="36"/>
          <w:szCs w:val="36"/>
        </w:rPr>
      </w:pPr>
    </w:p>
    <w:p w14:paraId="155852AE" w14:textId="77777777" w:rsidR="00EB0782" w:rsidRPr="00EB0782" w:rsidRDefault="00F70F72" w:rsidP="00EB0782">
      <w:pPr>
        <w:autoSpaceDE w:val="0"/>
        <w:autoSpaceDN w:val="0"/>
        <w:adjustRightInd w:val="0"/>
        <w:spacing w:after="0" w:line="240" w:lineRule="auto"/>
        <w:jc w:val="center"/>
        <w:rPr>
          <w:rFonts w:cstheme="minorHAnsi"/>
          <w:bCs/>
          <w:sz w:val="36"/>
          <w:szCs w:val="36"/>
        </w:rPr>
      </w:pPr>
      <w:r>
        <w:rPr>
          <w:rFonts w:cstheme="minorHAnsi"/>
          <w:sz w:val="36"/>
          <w:szCs w:val="36"/>
        </w:rPr>
        <w:t>A Coarse Australian Coastal Vertical Datum Transformation Tool for</w:t>
      </w:r>
      <w:r>
        <w:rPr>
          <w:rFonts w:cstheme="minorHAnsi"/>
          <w:bCs/>
          <w:sz w:val="36"/>
          <w:szCs w:val="36"/>
        </w:rPr>
        <w:t xml:space="preserve"> </w:t>
      </w:r>
      <w:r w:rsidR="00EB0782" w:rsidRPr="00EB0782">
        <w:rPr>
          <w:rFonts w:cstheme="minorHAnsi"/>
          <w:bCs/>
          <w:sz w:val="36"/>
          <w:szCs w:val="36"/>
        </w:rPr>
        <w:t>Elevation Data</w:t>
      </w:r>
    </w:p>
    <w:p w14:paraId="78688E23" w14:textId="77777777" w:rsidR="00EB0782" w:rsidRDefault="00EB0782" w:rsidP="00EB0782">
      <w:pPr>
        <w:autoSpaceDE w:val="0"/>
        <w:autoSpaceDN w:val="0"/>
        <w:adjustRightInd w:val="0"/>
        <w:spacing w:after="0" w:line="240" w:lineRule="auto"/>
        <w:jc w:val="center"/>
        <w:rPr>
          <w:rFonts w:cstheme="minorHAnsi"/>
          <w:b/>
          <w:sz w:val="36"/>
          <w:szCs w:val="36"/>
        </w:rPr>
      </w:pPr>
    </w:p>
    <w:p w14:paraId="5E21C601" w14:textId="77777777" w:rsidR="00E52076" w:rsidRDefault="00E52076" w:rsidP="00EB0782">
      <w:pPr>
        <w:jc w:val="center"/>
        <w:rPr>
          <w:rFonts w:cstheme="minorHAnsi"/>
          <w:sz w:val="36"/>
          <w:szCs w:val="36"/>
        </w:rPr>
      </w:pPr>
    </w:p>
    <w:p w14:paraId="50B606C7" w14:textId="77777777" w:rsidR="00BC17D8" w:rsidRDefault="00BC17D8" w:rsidP="00EB0782">
      <w:pPr>
        <w:jc w:val="center"/>
        <w:rPr>
          <w:rFonts w:cstheme="minorHAnsi"/>
          <w:sz w:val="36"/>
          <w:szCs w:val="36"/>
        </w:rPr>
      </w:pPr>
    </w:p>
    <w:p w14:paraId="722EE824" w14:textId="77777777" w:rsidR="00E52076" w:rsidRDefault="00BB3FEC" w:rsidP="00BB3FEC">
      <w:pPr>
        <w:spacing w:after="0"/>
        <w:jc w:val="center"/>
        <w:rPr>
          <w:rFonts w:cstheme="minorHAnsi"/>
          <w:sz w:val="36"/>
          <w:szCs w:val="36"/>
        </w:rPr>
      </w:pPr>
      <w:r>
        <w:rPr>
          <w:rFonts w:cstheme="minorHAnsi"/>
          <w:sz w:val="36"/>
          <w:szCs w:val="36"/>
        </w:rPr>
        <w:t>Software d</w:t>
      </w:r>
      <w:r w:rsidR="00754BB8">
        <w:rPr>
          <w:rFonts w:cstheme="minorHAnsi"/>
          <w:sz w:val="36"/>
          <w:szCs w:val="36"/>
        </w:rPr>
        <w:t xml:space="preserve">eveloped by </w:t>
      </w:r>
      <w:proofErr w:type="spellStart"/>
      <w:r w:rsidR="00754BB8">
        <w:rPr>
          <w:rFonts w:cstheme="minorHAnsi"/>
          <w:sz w:val="36"/>
          <w:szCs w:val="36"/>
        </w:rPr>
        <w:t>SeaGIS</w:t>
      </w:r>
      <w:proofErr w:type="spellEnd"/>
    </w:p>
    <w:p w14:paraId="0C8CA3D8" w14:textId="60B47E4A" w:rsidR="00BB3FEC" w:rsidRDefault="00BB3FEC" w:rsidP="00EB0782">
      <w:pPr>
        <w:jc w:val="center"/>
        <w:rPr>
          <w:rFonts w:cstheme="minorHAnsi"/>
          <w:sz w:val="36"/>
          <w:szCs w:val="36"/>
        </w:rPr>
      </w:pPr>
      <w:r>
        <w:rPr>
          <w:rFonts w:cstheme="minorHAnsi"/>
          <w:sz w:val="36"/>
          <w:szCs w:val="36"/>
        </w:rPr>
        <w:t>Documentation developed by CRCSI</w:t>
      </w:r>
      <w:r w:rsidR="00043E31">
        <w:rPr>
          <w:rFonts w:cstheme="minorHAnsi"/>
          <w:sz w:val="36"/>
          <w:szCs w:val="36"/>
        </w:rPr>
        <w:t>/</w:t>
      </w:r>
      <w:proofErr w:type="spellStart"/>
      <w:r w:rsidR="00043E31">
        <w:rPr>
          <w:rFonts w:cstheme="minorHAnsi"/>
          <w:sz w:val="36"/>
          <w:szCs w:val="36"/>
        </w:rPr>
        <w:t>FrontierSI</w:t>
      </w:r>
      <w:proofErr w:type="spellEnd"/>
    </w:p>
    <w:p w14:paraId="0A764534" w14:textId="72F2C311" w:rsidR="00EB0782" w:rsidRPr="00EB0782" w:rsidRDefault="00EB0782" w:rsidP="00EB0782">
      <w:pPr>
        <w:jc w:val="center"/>
        <w:rPr>
          <w:rFonts w:cstheme="minorHAnsi"/>
          <w:sz w:val="36"/>
          <w:szCs w:val="36"/>
        </w:rPr>
      </w:pPr>
      <w:r>
        <w:rPr>
          <w:rFonts w:cstheme="minorHAnsi"/>
          <w:sz w:val="36"/>
          <w:szCs w:val="36"/>
        </w:rPr>
        <w:t>201</w:t>
      </w:r>
      <w:r w:rsidR="00D062F8">
        <w:rPr>
          <w:rFonts w:cstheme="minorHAnsi"/>
          <w:sz w:val="36"/>
          <w:szCs w:val="36"/>
        </w:rPr>
        <w:t>6</w:t>
      </w:r>
      <w:r w:rsidR="00A859B6">
        <w:rPr>
          <w:rFonts w:cstheme="minorHAnsi"/>
          <w:sz w:val="36"/>
          <w:szCs w:val="36"/>
        </w:rPr>
        <w:t>-</w:t>
      </w:r>
      <w:r w:rsidR="00043E31">
        <w:rPr>
          <w:rFonts w:cstheme="minorHAnsi"/>
          <w:sz w:val="36"/>
          <w:szCs w:val="36"/>
        </w:rPr>
        <w:t>2019</w:t>
      </w:r>
    </w:p>
    <w:p w14:paraId="7649840D" w14:textId="77777777" w:rsidR="00E52076" w:rsidRDefault="00E52076" w:rsidP="00E52076">
      <w:pPr>
        <w:spacing w:line="240" w:lineRule="auto"/>
        <w:rPr>
          <w:rFonts w:cstheme="minorHAnsi"/>
          <w:b/>
        </w:rPr>
      </w:pPr>
    </w:p>
    <w:p w14:paraId="7D5BCE58" w14:textId="77777777" w:rsidR="00BC17D8" w:rsidRDefault="00BC17D8">
      <w:pPr>
        <w:rPr>
          <w:rFonts w:cstheme="minorHAnsi"/>
          <w:b/>
        </w:rPr>
      </w:pPr>
      <w:r>
        <w:rPr>
          <w:rFonts w:cstheme="minorHAnsi"/>
          <w:b/>
        </w:rPr>
        <w:br w:type="page"/>
      </w:r>
    </w:p>
    <w:p w14:paraId="46080E43" w14:textId="77777777" w:rsidR="00E52076" w:rsidRPr="00051EEC" w:rsidRDefault="00E52076" w:rsidP="00E52076">
      <w:pPr>
        <w:spacing w:line="240" w:lineRule="auto"/>
        <w:ind w:left="284"/>
        <w:rPr>
          <w:rFonts w:cstheme="minorHAnsi"/>
          <w:b/>
        </w:rPr>
      </w:pPr>
      <w:r w:rsidRPr="00051EEC">
        <w:rPr>
          <w:rFonts w:cstheme="minorHAnsi"/>
          <w:b/>
        </w:rPr>
        <w:lastRenderedPageBreak/>
        <w:t>Revision History</w:t>
      </w:r>
    </w:p>
    <w:tbl>
      <w:tblPr>
        <w:tblStyle w:val="TableGrid"/>
        <w:tblW w:w="0" w:type="auto"/>
        <w:jc w:val="center"/>
        <w:tblLook w:val="04A0" w:firstRow="1" w:lastRow="0" w:firstColumn="1" w:lastColumn="0" w:noHBand="0" w:noVBand="1"/>
      </w:tblPr>
      <w:tblGrid>
        <w:gridCol w:w="1557"/>
        <w:gridCol w:w="1559"/>
        <w:gridCol w:w="1701"/>
        <w:gridCol w:w="4363"/>
      </w:tblGrid>
      <w:tr w:rsidR="00E52076" w:rsidRPr="00BC17D8" w14:paraId="06FF0D02" w14:textId="77777777" w:rsidTr="00E539AC">
        <w:trPr>
          <w:jc w:val="center"/>
        </w:trPr>
        <w:tc>
          <w:tcPr>
            <w:tcW w:w="1557" w:type="dxa"/>
          </w:tcPr>
          <w:p w14:paraId="3E1809C4" w14:textId="77777777" w:rsidR="00E52076" w:rsidRPr="00BC17D8" w:rsidRDefault="004E15C1" w:rsidP="00036F63">
            <w:pPr>
              <w:pStyle w:val="NoSpacing"/>
              <w:tabs>
                <w:tab w:val="left" w:pos="1116"/>
              </w:tabs>
              <w:rPr>
                <w:b/>
                <w:sz w:val="20"/>
                <w:szCs w:val="20"/>
              </w:rPr>
            </w:pPr>
            <w:r w:rsidRPr="00BC17D8">
              <w:rPr>
                <w:b/>
                <w:sz w:val="20"/>
                <w:szCs w:val="20"/>
              </w:rPr>
              <w:t xml:space="preserve">Document </w:t>
            </w:r>
            <w:r w:rsidR="00E52076" w:rsidRPr="00BC17D8">
              <w:rPr>
                <w:b/>
                <w:sz w:val="20"/>
                <w:szCs w:val="20"/>
              </w:rPr>
              <w:t>Version</w:t>
            </w:r>
            <w:r w:rsidR="00E52076" w:rsidRPr="00BC17D8">
              <w:rPr>
                <w:b/>
                <w:sz w:val="20"/>
                <w:szCs w:val="20"/>
              </w:rPr>
              <w:tab/>
            </w:r>
          </w:p>
        </w:tc>
        <w:tc>
          <w:tcPr>
            <w:tcW w:w="1559" w:type="dxa"/>
          </w:tcPr>
          <w:p w14:paraId="3B3B6D7C" w14:textId="77777777" w:rsidR="00E52076" w:rsidRPr="00BC17D8" w:rsidRDefault="00E52076" w:rsidP="00036F63">
            <w:pPr>
              <w:pStyle w:val="NoSpacing"/>
              <w:rPr>
                <w:b/>
                <w:sz w:val="20"/>
                <w:szCs w:val="20"/>
              </w:rPr>
            </w:pPr>
            <w:r w:rsidRPr="00BC17D8">
              <w:rPr>
                <w:b/>
                <w:sz w:val="20"/>
                <w:szCs w:val="20"/>
              </w:rPr>
              <w:t>Date</w:t>
            </w:r>
          </w:p>
        </w:tc>
        <w:tc>
          <w:tcPr>
            <w:tcW w:w="1701" w:type="dxa"/>
          </w:tcPr>
          <w:p w14:paraId="71E3FA3F" w14:textId="77777777" w:rsidR="00E52076" w:rsidRPr="00BC17D8" w:rsidRDefault="00E52076" w:rsidP="00036F63">
            <w:pPr>
              <w:pStyle w:val="NoSpacing"/>
              <w:rPr>
                <w:b/>
                <w:sz w:val="20"/>
                <w:szCs w:val="20"/>
              </w:rPr>
            </w:pPr>
            <w:r w:rsidRPr="00BC17D8">
              <w:rPr>
                <w:b/>
                <w:sz w:val="20"/>
                <w:szCs w:val="20"/>
              </w:rPr>
              <w:t xml:space="preserve">Reviewer </w:t>
            </w:r>
          </w:p>
        </w:tc>
        <w:tc>
          <w:tcPr>
            <w:tcW w:w="4363" w:type="dxa"/>
          </w:tcPr>
          <w:p w14:paraId="520438AC" w14:textId="77777777" w:rsidR="00E52076" w:rsidRPr="00BC17D8" w:rsidRDefault="00E52076" w:rsidP="00036F63">
            <w:pPr>
              <w:pStyle w:val="NoSpacing"/>
              <w:rPr>
                <w:sz w:val="20"/>
                <w:szCs w:val="20"/>
              </w:rPr>
            </w:pPr>
            <w:r w:rsidRPr="00BC17D8">
              <w:rPr>
                <w:b/>
                <w:sz w:val="20"/>
                <w:szCs w:val="20"/>
              </w:rPr>
              <w:t>Description of changes</w:t>
            </w:r>
          </w:p>
        </w:tc>
      </w:tr>
      <w:tr w:rsidR="00E52076" w:rsidRPr="00BC17D8" w14:paraId="0126BC3D" w14:textId="77777777" w:rsidTr="00E539AC">
        <w:trPr>
          <w:jc w:val="center"/>
        </w:trPr>
        <w:tc>
          <w:tcPr>
            <w:tcW w:w="1557" w:type="dxa"/>
          </w:tcPr>
          <w:p w14:paraId="01A2B622" w14:textId="77777777" w:rsidR="00E52076" w:rsidRPr="00BC17D8" w:rsidRDefault="004E15C1" w:rsidP="00036F63">
            <w:pPr>
              <w:pStyle w:val="NoSpacing"/>
              <w:rPr>
                <w:sz w:val="20"/>
                <w:szCs w:val="20"/>
              </w:rPr>
            </w:pPr>
            <w:r w:rsidRPr="00BC17D8">
              <w:rPr>
                <w:sz w:val="20"/>
                <w:szCs w:val="20"/>
              </w:rPr>
              <w:t>1</w:t>
            </w:r>
          </w:p>
        </w:tc>
        <w:tc>
          <w:tcPr>
            <w:tcW w:w="1559" w:type="dxa"/>
          </w:tcPr>
          <w:p w14:paraId="5A31F6DD" w14:textId="77777777" w:rsidR="00E52076" w:rsidRPr="00BC17D8" w:rsidRDefault="007A1591" w:rsidP="004E15C1">
            <w:pPr>
              <w:pStyle w:val="NoSpacing"/>
              <w:rPr>
                <w:sz w:val="20"/>
                <w:szCs w:val="20"/>
              </w:rPr>
            </w:pPr>
            <w:r w:rsidRPr="00BC17D8">
              <w:rPr>
                <w:sz w:val="20"/>
                <w:szCs w:val="20"/>
              </w:rPr>
              <w:t>0</w:t>
            </w:r>
            <w:r w:rsidR="004E15C1" w:rsidRPr="00BC17D8">
              <w:rPr>
                <w:sz w:val="20"/>
                <w:szCs w:val="20"/>
              </w:rPr>
              <w:t>5</w:t>
            </w:r>
            <w:r w:rsidR="00E52076" w:rsidRPr="00BC17D8">
              <w:rPr>
                <w:sz w:val="20"/>
                <w:szCs w:val="20"/>
              </w:rPr>
              <w:t>/</w:t>
            </w:r>
            <w:r w:rsidRPr="00BC17D8">
              <w:rPr>
                <w:sz w:val="20"/>
                <w:szCs w:val="20"/>
              </w:rPr>
              <w:t>0</w:t>
            </w:r>
            <w:r w:rsidR="004E15C1" w:rsidRPr="00BC17D8">
              <w:rPr>
                <w:sz w:val="20"/>
                <w:szCs w:val="20"/>
              </w:rPr>
              <w:t>6</w:t>
            </w:r>
            <w:r w:rsidR="00E52076" w:rsidRPr="00BC17D8">
              <w:rPr>
                <w:sz w:val="20"/>
                <w:szCs w:val="20"/>
              </w:rPr>
              <w:t>/2013</w:t>
            </w:r>
          </w:p>
        </w:tc>
        <w:tc>
          <w:tcPr>
            <w:tcW w:w="1701" w:type="dxa"/>
          </w:tcPr>
          <w:p w14:paraId="49D86530" w14:textId="77777777" w:rsidR="00E52076" w:rsidRPr="00BC17D8" w:rsidRDefault="00E52076" w:rsidP="00036F63">
            <w:pPr>
              <w:pStyle w:val="NoSpacing"/>
              <w:rPr>
                <w:sz w:val="20"/>
                <w:szCs w:val="20"/>
              </w:rPr>
            </w:pPr>
            <w:r w:rsidRPr="00BC17D8">
              <w:rPr>
                <w:sz w:val="20"/>
                <w:szCs w:val="20"/>
              </w:rPr>
              <w:t>Jessica Keysers</w:t>
            </w:r>
          </w:p>
        </w:tc>
        <w:tc>
          <w:tcPr>
            <w:tcW w:w="4363" w:type="dxa"/>
          </w:tcPr>
          <w:p w14:paraId="0DAEACC5" w14:textId="77777777" w:rsidR="00E52076" w:rsidRPr="00BC17D8" w:rsidRDefault="00E52076" w:rsidP="004E15C1">
            <w:pPr>
              <w:pStyle w:val="NoSpacing"/>
              <w:rPr>
                <w:sz w:val="20"/>
                <w:szCs w:val="20"/>
              </w:rPr>
            </w:pPr>
            <w:r w:rsidRPr="00BC17D8">
              <w:rPr>
                <w:sz w:val="20"/>
                <w:szCs w:val="20"/>
              </w:rPr>
              <w:t xml:space="preserve">First </w:t>
            </w:r>
            <w:r w:rsidR="004E15C1" w:rsidRPr="00BC17D8">
              <w:rPr>
                <w:sz w:val="20"/>
                <w:szCs w:val="20"/>
              </w:rPr>
              <w:t>Draft</w:t>
            </w:r>
          </w:p>
        </w:tc>
      </w:tr>
      <w:tr w:rsidR="00E52076" w:rsidRPr="00BC17D8" w14:paraId="4210E459" w14:textId="77777777" w:rsidTr="00E539AC">
        <w:trPr>
          <w:jc w:val="center"/>
        </w:trPr>
        <w:tc>
          <w:tcPr>
            <w:tcW w:w="1557" w:type="dxa"/>
          </w:tcPr>
          <w:p w14:paraId="46102C41" w14:textId="77777777" w:rsidR="00E52076" w:rsidRPr="00BC17D8" w:rsidRDefault="007A1591" w:rsidP="00036F63">
            <w:pPr>
              <w:pStyle w:val="NoSpacing"/>
              <w:rPr>
                <w:sz w:val="20"/>
                <w:szCs w:val="20"/>
              </w:rPr>
            </w:pPr>
            <w:r w:rsidRPr="00BC17D8">
              <w:rPr>
                <w:sz w:val="20"/>
                <w:szCs w:val="20"/>
              </w:rPr>
              <w:t>2</w:t>
            </w:r>
          </w:p>
        </w:tc>
        <w:tc>
          <w:tcPr>
            <w:tcW w:w="1559" w:type="dxa"/>
          </w:tcPr>
          <w:p w14:paraId="757E8703" w14:textId="77777777" w:rsidR="00E52076" w:rsidRPr="00BC17D8" w:rsidRDefault="007A1591" w:rsidP="00036F63">
            <w:pPr>
              <w:pStyle w:val="NoSpacing"/>
              <w:rPr>
                <w:sz w:val="20"/>
                <w:szCs w:val="20"/>
              </w:rPr>
            </w:pPr>
            <w:r w:rsidRPr="00BC17D8">
              <w:rPr>
                <w:sz w:val="20"/>
                <w:szCs w:val="20"/>
              </w:rPr>
              <w:t>11/06/2013</w:t>
            </w:r>
          </w:p>
        </w:tc>
        <w:tc>
          <w:tcPr>
            <w:tcW w:w="1701" w:type="dxa"/>
          </w:tcPr>
          <w:p w14:paraId="120E7BBF" w14:textId="77777777" w:rsidR="00E52076" w:rsidRPr="00BC17D8" w:rsidRDefault="007A1591" w:rsidP="00036F63">
            <w:pPr>
              <w:pStyle w:val="NoSpacing"/>
              <w:rPr>
                <w:sz w:val="20"/>
                <w:szCs w:val="20"/>
              </w:rPr>
            </w:pPr>
            <w:r w:rsidRPr="00BC17D8">
              <w:rPr>
                <w:sz w:val="20"/>
                <w:szCs w:val="20"/>
              </w:rPr>
              <w:t>James Seager</w:t>
            </w:r>
          </w:p>
        </w:tc>
        <w:tc>
          <w:tcPr>
            <w:tcW w:w="4363" w:type="dxa"/>
          </w:tcPr>
          <w:p w14:paraId="50AE1964" w14:textId="77777777" w:rsidR="00E52076" w:rsidRPr="00BC17D8" w:rsidRDefault="007A1591" w:rsidP="00036F63">
            <w:pPr>
              <w:pStyle w:val="NoSpacing"/>
              <w:rPr>
                <w:sz w:val="20"/>
                <w:szCs w:val="20"/>
              </w:rPr>
            </w:pPr>
            <w:r w:rsidRPr="00BC17D8">
              <w:rPr>
                <w:sz w:val="20"/>
                <w:szCs w:val="20"/>
              </w:rPr>
              <w:t>Second Draft</w:t>
            </w:r>
          </w:p>
        </w:tc>
      </w:tr>
      <w:tr w:rsidR="00E52076" w:rsidRPr="00BC17D8" w14:paraId="79997753" w14:textId="77777777" w:rsidTr="00E539AC">
        <w:trPr>
          <w:jc w:val="center"/>
        </w:trPr>
        <w:tc>
          <w:tcPr>
            <w:tcW w:w="1557" w:type="dxa"/>
          </w:tcPr>
          <w:p w14:paraId="1D150E10" w14:textId="77777777" w:rsidR="00E52076" w:rsidRPr="00BC17D8" w:rsidRDefault="0035767C" w:rsidP="00036F63">
            <w:pPr>
              <w:pStyle w:val="NoSpacing"/>
              <w:rPr>
                <w:sz w:val="20"/>
                <w:szCs w:val="20"/>
              </w:rPr>
            </w:pPr>
            <w:r w:rsidRPr="00BC17D8">
              <w:rPr>
                <w:sz w:val="20"/>
                <w:szCs w:val="20"/>
              </w:rPr>
              <w:t>3</w:t>
            </w:r>
          </w:p>
        </w:tc>
        <w:tc>
          <w:tcPr>
            <w:tcW w:w="1559" w:type="dxa"/>
          </w:tcPr>
          <w:p w14:paraId="4BC94C96" w14:textId="77777777" w:rsidR="00E52076" w:rsidRPr="00BC17D8" w:rsidRDefault="00183A5E" w:rsidP="00036F63">
            <w:pPr>
              <w:pStyle w:val="NoSpacing"/>
              <w:rPr>
                <w:sz w:val="20"/>
                <w:szCs w:val="20"/>
              </w:rPr>
            </w:pPr>
            <w:r w:rsidRPr="00BC17D8">
              <w:rPr>
                <w:sz w:val="20"/>
                <w:szCs w:val="20"/>
              </w:rPr>
              <w:t>02/07/2013</w:t>
            </w:r>
          </w:p>
        </w:tc>
        <w:tc>
          <w:tcPr>
            <w:tcW w:w="1701" w:type="dxa"/>
          </w:tcPr>
          <w:p w14:paraId="048BE8FE" w14:textId="77777777" w:rsidR="00E52076" w:rsidRPr="00BC17D8" w:rsidRDefault="002D195F" w:rsidP="002D195F">
            <w:pPr>
              <w:pStyle w:val="NoSpacing"/>
              <w:rPr>
                <w:sz w:val="20"/>
                <w:szCs w:val="20"/>
              </w:rPr>
            </w:pPr>
            <w:r w:rsidRPr="00BC17D8">
              <w:rPr>
                <w:sz w:val="20"/>
                <w:szCs w:val="20"/>
              </w:rPr>
              <w:t xml:space="preserve">Jessica Keysers / Nathan </w:t>
            </w:r>
            <w:proofErr w:type="spellStart"/>
            <w:r w:rsidRPr="00BC17D8">
              <w:rPr>
                <w:sz w:val="20"/>
                <w:szCs w:val="20"/>
              </w:rPr>
              <w:t>Quadros</w:t>
            </w:r>
            <w:proofErr w:type="spellEnd"/>
            <w:r w:rsidRPr="00BC17D8">
              <w:rPr>
                <w:sz w:val="20"/>
                <w:szCs w:val="20"/>
              </w:rPr>
              <w:t xml:space="preserve"> </w:t>
            </w:r>
          </w:p>
        </w:tc>
        <w:tc>
          <w:tcPr>
            <w:tcW w:w="4363" w:type="dxa"/>
          </w:tcPr>
          <w:p w14:paraId="06760B3B" w14:textId="77777777" w:rsidR="00E52076" w:rsidRPr="00BC17D8" w:rsidRDefault="00E539AC" w:rsidP="00E539AC">
            <w:pPr>
              <w:pStyle w:val="NoSpacing"/>
              <w:rPr>
                <w:sz w:val="20"/>
                <w:szCs w:val="20"/>
              </w:rPr>
            </w:pPr>
            <w:r w:rsidRPr="00BC17D8">
              <w:rPr>
                <w:sz w:val="20"/>
                <w:szCs w:val="20"/>
              </w:rPr>
              <w:t>Third Draft - s</w:t>
            </w:r>
            <w:r w:rsidR="0035767C" w:rsidRPr="00BC17D8">
              <w:rPr>
                <w:sz w:val="20"/>
                <w:szCs w:val="20"/>
              </w:rPr>
              <w:t>oftware updates</w:t>
            </w:r>
            <w:r w:rsidRPr="00BC17D8">
              <w:rPr>
                <w:sz w:val="20"/>
                <w:szCs w:val="20"/>
              </w:rPr>
              <w:t xml:space="preserve"> including m</w:t>
            </w:r>
            <w:r w:rsidR="009F32D2" w:rsidRPr="00BC17D8">
              <w:rPr>
                <w:sz w:val="20"/>
                <w:szCs w:val="20"/>
              </w:rPr>
              <w:t>ap interface, positive depth option, ignore points outside grid.</w:t>
            </w:r>
          </w:p>
        </w:tc>
      </w:tr>
      <w:tr w:rsidR="00E52076" w:rsidRPr="00BC17D8" w14:paraId="7AAD8D51" w14:textId="77777777" w:rsidTr="00E539AC">
        <w:trPr>
          <w:jc w:val="center"/>
        </w:trPr>
        <w:tc>
          <w:tcPr>
            <w:tcW w:w="1557" w:type="dxa"/>
          </w:tcPr>
          <w:p w14:paraId="0F83A164" w14:textId="77777777" w:rsidR="00E52076" w:rsidRPr="00BC17D8" w:rsidRDefault="00E539AC" w:rsidP="00036F63">
            <w:pPr>
              <w:pStyle w:val="NoSpacing"/>
              <w:rPr>
                <w:sz w:val="20"/>
                <w:szCs w:val="20"/>
              </w:rPr>
            </w:pPr>
            <w:r w:rsidRPr="00BC17D8">
              <w:rPr>
                <w:sz w:val="20"/>
                <w:szCs w:val="20"/>
              </w:rPr>
              <w:t>4</w:t>
            </w:r>
          </w:p>
        </w:tc>
        <w:tc>
          <w:tcPr>
            <w:tcW w:w="1559" w:type="dxa"/>
          </w:tcPr>
          <w:p w14:paraId="47D34515" w14:textId="77777777" w:rsidR="00E52076" w:rsidRPr="00BC17D8" w:rsidRDefault="00445F99" w:rsidP="00445F99">
            <w:pPr>
              <w:pStyle w:val="NoSpacing"/>
              <w:rPr>
                <w:sz w:val="20"/>
                <w:szCs w:val="20"/>
              </w:rPr>
            </w:pPr>
            <w:r w:rsidRPr="00BC17D8">
              <w:rPr>
                <w:sz w:val="20"/>
                <w:szCs w:val="20"/>
              </w:rPr>
              <w:t>19</w:t>
            </w:r>
            <w:r w:rsidR="00F136EA" w:rsidRPr="00BC17D8">
              <w:rPr>
                <w:sz w:val="20"/>
                <w:szCs w:val="20"/>
              </w:rPr>
              <w:t>/07/2013</w:t>
            </w:r>
          </w:p>
        </w:tc>
        <w:tc>
          <w:tcPr>
            <w:tcW w:w="1701" w:type="dxa"/>
          </w:tcPr>
          <w:p w14:paraId="0F0E029C" w14:textId="77777777" w:rsidR="00E52076" w:rsidRPr="00BC17D8" w:rsidRDefault="002D195F" w:rsidP="00036F63">
            <w:pPr>
              <w:pStyle w:val="NoSpacing"/>
              <w:rPr>
                <w:sz w:val="20"/>
                <w:szCs w:val="20"/>
              </w:rPr>
            </w:pPr>
            <w:r w:rsidRPr="00BC17D8">
              <w:rPr>
                <w:sz w:val="20"/>
                <w:szCs w:val="20"/>
              </w:rPr>
              <w:t>Jessica Keysers</w:t>
            </w:r>
          </w:p>
        </w:tc>
        <w:tc>
          <w:tcPr>
            <w:tcW w:w="4363" w:type="dxa"/>
          </w:tcPr>
          <w:p w14:paraId="2786D531" w14:textId="77777777" w:rsidR="00E52076" w:rsidRPr="00BC17D8" w:rsidRDefault="00E539AC" w:rsidP="00036F63">
            <w:pPr>
              <w:pStyle w:val="NoSpacing"/>
              <w:rPr>
                <w:sz w:val="20"/>
                <w:szCs w:val="20"/>
              </w:rPr>
            </w:pPr>
            <w:r w:rsidRPr="00BC17D8">
              <w:rPr>
                <w:sz w:val="20"/>
                <w:szCs w:val="20"/>
              </w:rPr>
              <w:t>Fourth Draft – creation of stepped boundary polygon</w:t>
            </w:r>
            <w:r w:rsidR="00CA6B8A" w:rsidRPr="00BC17D8">
              <w:rPr>
                <w:sz w:val="20"/>
                <w:szCs w:val="20"/>
              </w:rPr>
              <w:t>, change default behaviour to write points outside grid to file</w:t>
            </w:r>
            <w:r w:rsidR="00D062F8">
              <w:rPr>
                <w:sz w:val="20"/>
                <w:szCs w:val="20"/>
              </w:rPr>
              <w:t>.</w:t>
            </w:r>
          </w:p>
        </w:tc>
      </w:tr>
      <w:tr w:rsidR="00E52076" w:rsidRPr="00BC17D8" w14:paraId="7451369B" w14:textId="77777777" w:rsidTr="00E539AC">
        <w:trPr>
          <w:jc w:val="center"/>
        </w:trPr>
        <w:tc>
          <w:tcPr>
            <w:tcW w:w="1557" w:type="dxa"/>
          </w:tcPr>
          <w:p w14:paraId="6F13586E" w14:textId="77777777" w:rsidR="00E52076" w:rsidRPr="00BC17D8" w:rsidRDefault="002D195F" w:rsidP="00036F63">
            <w:pPr>
              <w:pStyle w:val="NoSpacing"/>
              <w:rPr>
                <w:sz w:val="20"/>
                <w:szCs w:val="20"/>
              </w:rPr>
            </w:pPr>
            <w:r w:rsidRPr="00BC17D8">
              <w:rPr>
                <w:sz w:val="20"/>
                <w:szCs w:val="20"/>
              </w:rPr>
              <w:t>5</w:t>
            </w:r>
          </w:p>
        </w:tc>
        <w:tc>
          <w:tcPr>
            <w:tcW w:w="1559" w:type="dxa"/>
          </w:tcPr>
          <w:p w14:paraId="5434657A" w14:textId="77777777" w:rsidR="00E52076" w:rsidRPr="00BC17D8" w:rsidRDefault="002D195F" w:rsidP="00036F63">
            <w:pPr>
              <w:pStyle w:val="NoSpacing"/>
              <w:rPr>
                <w:sz w:val="20"/>
                <w:szCs w:val="20"/>
              </w:rPr>
            </w:pPr>
            <w:r w:rsidRPr="00BC17D8">
              <w:rPr>
                <w:sz w:val="20"/>
                <w:szCs w:val="20"/>
              </w:rPr>
              <w:t>25/07/2013</w:t>
            </w:r>
          </w:p>
        </w:tc>
        <w:tc>
          <w:tcPr>
            <w:tcW w:w="1701" w:type="dxa"/>
          </w:tcPr>
          <w:p w14:paraId="7925DA59" w14:textId="77777777" w:rsidR="00E52076" w:rsidRPr="00BC17D8" w:rsidRDefault="002D195F" w:rsidP="00036F63">
            <w:pPr>
              <w:pStyle w:val="NoSpacing"/>
              <w:rPr>
                <w:sz w:val="20"/>
                <w:szCs w:val="20"/>
              </w:rPr>
            </w:pPr>
            <w:r w:rsidRPr="00BC17D8">
              <w:rPr>
                <w:sz w:val="20"/>
                <w:szCs w:val="20"/>
              </w:rPr>
              <w:t>Olivia Wilson</w:t>
            </w:r>
            <w:r w:rsidR="00884531" w:rsidRPr="00BC17D8">
              <w:rPr>
                <w:sz w:val="20"/>
                <w:szCs w:val="20"/>
              </w:rPr>
              <w:t xml:space="preserve"> /</w:t>
            </w:r>
          </w:p>
          <w:p w14:paraId="3C369127" w14:textId="77777777" w:rsidR="00884531" w:rsidRPr="00BC17D8" w:rsidRDefault="00884531" w:rsidP="00500191">
            <w:pPr>
              <w:pStyle w:val="NoSpacing"/>
              <w:rPr>
                <w:sz w:val="20"/>
                <w:szCs w:val="20"/>
              </w:rPr>
            </w:pPr>
            <w:r w:rsidRPr="00BC17D8">
              <w:rPr>
                <w:sz w:val="20"/>
                <w:szCs w:val="20"/>
              </w:rPr>
              <w:t xml:space="preserve">Grant </w:t>
            </w:r>
            <w:proofErr w:type="spellStart"/>
            <w:r w:rsidRPr="00BC17D8">
              <w:rPr>
                <w:sz w:val="20"/>
                <w:szCs w:val="20"/>
              </w:rPr>
              <w:t>Hausler</w:t>
            </w:r>
            <w:proofErr w:type="spellEnd"/>
            <w:r w:rsidRPr="00BC17D8">
              <w:rPr>
                <w:sz w:val="20"/>
                <w:szCs w:val="20"/>
              </w:rPr>
              <w:t xml:space="preserve"> / Jessica Keysers</w:t>
            </w:r>
          </w:p>
        </w:tc>
        <w:tc>
          <w:tcPr>
            <w:tcW w:w="4363" w:type="dxa"/>
          </w:tcPr>
          <w:p w14:paraId="146B52B9" w14:textId="77777777" w:rsidR="00E52076" w:rsidRPr="00BC17D8" w:rsidRDefault="002D195F" w:rsidP="002D195F">
            <w:pPr>
              <w:pStyle w:val="NoSpacing"/>
              <w:rPr>
                <w:sz w:val="20"/>
                <w:szCs w:val="20"/>
              </w:rPr>
            </w:pPr>
            <w:proofErr w:type="spellStart"/>
            <w:r w:rsidRPr="00BC17D8">
              <w:rPr>
                <w:sz w:val="20"/>
                <w:szCs w:val="20"/>
              </w:rPr>
              <w:t>AusCoast</w:t>
            </w:r>
            <w:r w:rsidRPr="00BC17D8">
              <w:rPr>
                <w:i/>
                <w:sz w:val="20"/>
                <w:szCs w:val="20"/>
              </w:rPr>
              <w:t>VDT</w:t>
            </w:r>
            <w:proofErr w:type="spellEnd"/>
            <w:r w:rsidRPr="00BC17D8">
              <w:rPr>
                <w:sz w:val="20"/>
                <w:szCs w:val="20"/>
              </w:rPr>
              <w:t xml:space="preserve"> version 1.08 user manual</w:t>
            </w:r>
          </w:p>
        </w:tc>
      </w:tr>
      <w:tr w:rsidR="00E52076" w:rsidRPr="00BC17D8" w14:paraId="058C2651" w14:textId="77777777" w:rsidTr="00E539AC">
        <w:trPr>
          <w:jc w:val="center"/>
        </w:trPr>
        <w:tc>
          <w:tcPr>
            <w:tcW w:w="1557" w:type="dxa"/>
          </w:tcPr>
          <w:p w14:paraId="6AA8C960" w14:textId="77777777" w:rsidR="00E52076" w:rsidRPr="00BC17D8" w:rsidRDefault="006D14AA" w:rsidP="00036F63">
            <w:pPr>
              <w:pStyle w:val="NoSpacing"/>
              <w:rPr>
                <w:sz w:val="20"/>
                <w:szCs w:val="20"/>
              </w:rPr>
            </w:pPr>
            <w:r w:rsidRPr="00BC17D8">
              <w:rPr>
                <w:sz w:val="20"/>
                <w:szCs w:val="20"/>
              </w:rPr>
              <w:t>6</w:t>
            </w:r>
          </w:p>
        </w:tc>
        <w:tc>
          <w:tcPr>
            <w:tcW w:w="1559" w:type="dxa"/>
          </w:tcPr>
          <w:p w14:paraId="68424575" w14:textId="77777777" w:rsidR="00E52076" w:rsidRPr="00BC17D8" w:rsidRDefault="006D14AA" w:rsidP="00036F63">
            <w:pPr>
              <w:pStyle w:val="NoSpacing"/>
              <w:rPr>
                <w:sz w:val="20"/>
                <w:szCs w:val="20"/>
              </w:rPr>
            </w:pPr>
            <w:r w:rsidRPr="00BC17D8">
              <w:rPr>
                <w:sz w:val="20"/>
                <w:szCs w:val="20"/>
              </w:rPr>
              <w:t>06/08/2013</w:t>
            </w:r>
          </w:p>
        </w:tc>
        <w:tc>
          <w:tcPr>
            <w:tcW w:w="1701" w:type="dxa"/>
          </w:tcPr>
          <w:p w14:paraId="516F94AF" w14:textId="77777777" w:rsidR="00E52076" w:rsidRPr="00BC17D8" w:rsidRDefault="006D14AA" w:rsidP="00036F63">
            <w:pPr>
              <w:pStyle w:val="NoSpacing"/>
              <w:rPr>
                <w:sz w:val="20"/>
                <w:szCs w:val="20"/>
              </w:rPr>
            </w:pPr>
            <w:r w:rsidRPr="00BC17D8">
              <w:rPr>
                <w:sz w:val="20"/>
                <w:szCs w:val="20"/>
              </w:rPr>
              <w:t xml:space="preserve">Nathan </w:t>
            </w:r>
            <w:proofErr w:type="spellStart"/>
            <w:r w:rsidRPr="00BC17D8">
              <w:rPr>
                <w:sz w:val="20"/>
                <w:szCs w:val="20"/>
              </w:rPr>
              <w:t>Quadros</w:t>
            </w:r>
            <w:proofErr w:type="spellEnd"/>
          </w:p>
        </w:tc>
        <w:tc>
          <w:tcPr>
            <w:tcW w:w="4363" w:type="dxa"/>
          </w:tcPr>
          <w:p w14:paraId="40A7EF17" w14:textId="77777777" w:rsidR="00E52076" w:rsidRPr="00BC17D8" w:rsidRDefault="006D14AA" w:rsidP="00036F63">
            <w:pPr>
              <w:pStyle w:val="NoSpacing"/>
              <w:rPr>
                <w:sz w:val="20"/>
                <w:szCs w:val="20"/>
              </w:rPr>
            </w:pPr>
            <w:r w:rsidRPr="00BC17D8">
              <w:rPr>
                <w:sz w:val="20"/>
                <w:szCs w:val="20"/>
              </w:rPr>
              <w:t>Approved for Publication</w:t>
            </w:r>
          </w:p>
        </w:tc>
      </w:tr>
      <w:tr w:rsidR="00BC17D8" w:rsidRPr="00BC17D8" w14:paraId="498802CD" w14:textId="77777777" w:rsidTr="00E539AC">
        <w:trPr>
          <w:jc w:val="center"/>
        </w:trPr>
        <w:tc>
          <w:tcPr>
            <w:tcW w:w="1557" w:type="dxa"/>
          </w:tcPr>
          <w:p w14:paraId="6CA6A68C" w14:textId="77777777" w:rsidR="00BC17D8" w:rsidRPr="00BC17D8" w:rsidRDefault="00BC17D8" w:rsidP="00036F63">
            <w:pPr>
              <w:pStyle w:val="NoSpacing"/>
              <w:rPr>
                <w:sz w:val="20"/>
                <w:szCs w:val="20"/>
              </w:rPr>
            </w:pPr>
            <w:r w:rsidRPr="00BC17D8">
              <w:rPr>
                <w:sz w:val="20"/>
                <w:szCs w:val="20"/>
              </w:rPr>
              <w:t>7</w:t>
            </w:r>
          </w:p>
        </w:tc>
        <w:tc>
          <w:tcPr>
            <w:tcW w:w="1559" w:type="dxa"/>
          </w:tcPr>
          <w:p w14:paraId="505040BE" w14:textId="77777777" w:rsidR="00BC17D8" w:rsidRPr="00BC17D8" w:rsidRDefault="006206F3" w:rsidP="00036F63">
            <w:pPr>
              <w:pStyle w:val="NoSpacing"/>
              <w:rPr>
                <w:sz w:val="20"/>
                <w:szCs w:val="20"/>
              </w:rPr>
            </w:pPr>
            <w:r>
              <w:rPr>
                <w:sz w:val="20"/>
                <w:szCs w:val="20"/>
              </w:rPr>
              <w:t>16/10/2013</w:t>
            </w:r>
          </w:p>
        </w:tc>
        <w:tc>
          <w:tcPr>
            <w:tcW w:w="1701" w:type="dxa"/>
          </w:tcPr>
          <w:p w14:paraId="31D0AAD7" w14:textId="77777777" w:rsidR="00BC17D8" w:rsidRPr="00BC17D8" w:rsidRDefault="00BC17D8" w:rsidP="00036F63">
            <w:pPr>
              <w:pStyle w:val="NoSpacing"/>
              <w:rPr>
                <w:sz w:val="20"/>
                <w:szCs w:val="20"/>
              </w:rPr>
            </w:pPr>
            <w:r w:rsidRPr="00BC17D8">
              <w:rPr>
                <w:sz w:val="20"/>
                <w:szCs w:val="20"/>
              </w:rPr>
              <w:t>Jessica Keysers</w:t>
            </w:r>
          </w:p>
        </w:tc>
        <w:tc>
          <w:tcPr>
            <w:tcW w:w="4363" w:type="dxa"/>
          </w:tcPr>
          <w:p w14:paraId="2D36D093" w14:textId="77777777" w:rsidR="00BC17D8" w:rsidRPr="00BC17D8" w:rsidRDefault="00BC17D8" w:rsidP="00036F63">
            <w:pPr>
              <w:pStyle w:val="NoSpacing"/>
              <w:rPr>
                <w:sz w:val="20"/>
                <w:szCs w:val="20"/>
              </w:rPr>
            </w:pPr>
            <w:proofErr w:type="spellStart"/>
            <w:r w:rsidRPr="00BC17D8">
              <w:rPr>
                <w:sz w:val="20"/>
                <w:szCs w:val="20"/>
              </w:rPr>
              <w:t>AusCoast</w:t>
            </w:r>
            <w:r w:rsidRPr="00BC17D8">
              <w:rPr>
                <w:i/>
                <w:sz w:val="20"/>
                <w:szCs w:val="20"/>
              </w:rPr>
              <w:t>VDT</w:t>
            </w:r>
            <w:proofErr w:type="spellEnd"/>
            <w:r w:rsidRPr="00BC17D8">
              <w:rPr>
                <w:sz w:val="20"/>
                <w:szCs w:val="20"/>
              </w:rPr>
              <w:t xml:space="preserve"> </w:t>
            </w:r>
            <w:r w:rsidRPr="004F7BD0">
              <w:rPr>
                <w:sz w:val="20"/>
                <w:szCs w:val="20"/>
              </w:rPr>
              <w:t>version 1.</w:t>
            </w:r>
            <w:r w:rsidR="004F7BD0" w:rsidRPr="004F7BD0">
              <w:rPr>
                <w:sz w:val="20"/>
                <w:szCs w:val="20"/>
              </w:rPr>
              <w:t>10</w:t>
            </w:r>
            <w:r w:rsidRPr="00BC17D8">
              <w:rPr>
                <w:sz w:val="20"/>
                <w:szCs w:val="20"/>
              </w:rPr>
              <w:t xml:space="preserve"> user manual</w:t>
            </w:r>
          </w:p>
          <w:p w14:paraId="2AEC6268" w14:textId="77777777" w:rsidR="00BC17D8" w:rsidRPr="00BC17D8" w:rsidRDefault="00BC17D8" w:rsidP="00D52DE4">
            <w:pPr>
              <w:pStyle w:val="NoSpacing"/>
              <w:rPr>
                <w:sz w:val="20"/>
                <w:szCs w:val="20"/>
              </w:rPr>
            </w:pPr>
            <w:r>
              <w:rPr>
                <w:sz w:val="20"/>
                <w:szCs w:val="20"/>
              </w:rPr>
              <w:t xml:space="preserve">Add disclaimer, separate datums, time restrict grid, </w:t>
            </w:r>
            <w:r w:rsidR="00D52DE4">
              <w:rPr>
                <w:sz w:val="20"/>
                <w:szCs w:val="20"/>
              </w:rPr>
              <w:t xml:space="preserve">add </w:t>
            </w:r>
            <w:r>
              <w:rPr>
                <w:sz w:val="20"/>
                <w:szCs w:val="20"/>
              </w:rPr>
              <w:t>towns to Coast Map.</w:t>
            </w:r>
          </w:p>
        </w:tc>
      </w:tr>
      <w:tr w:rsidR="00BC17D8" w:rsidRPr="00BC17D8" w14:paraId="07885105" w14:textId="77777777" w:rsidTr="0055496F">
        <w:trPr>
          <w:jc w:val="center"/>
        </w:trPr>
        <w:tc>
          <w:tcPr>
            <w:tcW w:w="1557" w:type="dxa"/>
          </w:tcPr>
          <w:p w14:paraId="01E05635" w14:textId="77777777" w:rsidR="00BC17D8" w:rsidRPr="00BC17D8" w:rsidRDefault="00BC17D8" w:rsidP="00BC17D8">
            <w:pPr>
              <w:pStyle w:val="NoSpacing"/>
              <w:rPr>
                <w:sz w:val="20"/>
                <w:szCs w:val="20"/>
              </w:rPr>
            </w:pPr>
            <w:r>
              <w:rPr>
                <w:sz w:val="20"/>
                <w:szCs w:val="20"/>
              </w:rPr>
              <w:t>8</w:t>
            </w:r>
          </w:p>
        </w:tc>
        <w:tc>
          <w:tcPr>
            <w:tcW w:w="1559" w:type="dxa"/>
            <w:shd w:val="clear" w:color="auto" w:fill="auto"/>
          </w:tcPr>
          <w:p w14:paraId="1657D9AB" w14:textId="77777777" w:rsidR="00BC17D8" w:rsidRPr="00BC17D8" w:rsidRDefault="0055496F" w:rsidP="00BC17D8">
            <w:pPr>
              <w:pStyle w:val="NoSpacing"/>
              <w:rPr>
                <w:sz w:val="20"/>
                <w:szCs w:val="20"/>
              </w:rPr>
            </w:pPr>
            <w:r>
              <w:rPr>
                <w:sz w:val="20"/>
                <w:szCs w:val="20"/>
              </w:rPr>
              <w:t>16/10/2013</w:t>
            </w:r>
          </w:p>
        </w:tc>
        <w:tc>
          <w:tcPr>
            <w:tcW w:w="1701" w:type="dxa"/>
          </w:tcPr>
          <w:p w14:paraId="43462142" w14:textId="77777777" w:rsidR="00BC17D8" w:rsidRPr="00BC17D8" w:rsidRDefault="00BC17D8" w:rsidP="00BC17D8">
            <w:pPr>
              <w:pStyle w:val="NoSpacing"/>
              <w:rPr>
                <w:sz w:val="20"/>
                <w:szCs w:val="20"/>
              </w:rPr>
            </w:pPr>
            <w:r w:rsidRPr="00BC17D8">
              <w:rPr>
                <w:sz w:val="20"/>
                <w:szCs w:val="20"/>
              </w:rPr>
              <w:t xml:space="preserve">Nathan </w:t>
            </w:r>
            <w:proofErr w:type="spellStart"/>
            <w:r w:rsidRPr="00BC17D8">
              <w:rPr>
                <w:sz w:val="20"/>
                <w:szCs w:val="20"/>
              </w:rPr>
              <w:t>Quadros</w:t>
            </w:r>
            <w:proofErr w:type="spellEnd"/>
          </w:p>
        </w:tc>
        <w:tc>
          <w:tcPr>
            <w:tcW w:w="4363" w:type="dxa"/>
          </w:tcPr>
          <w:p w14:paraId="7476AAEE" w14:textId="77777777" w:rsidR="00BC17D8" w:rsidRPr="00BC17D8" w:rsidRDefault="00BC17D8" w:rsidP="00BC17D8">
            <w:pPr>
              <w:pStyle w:val="NoSpacing"/>
              <w:rPr>
                <w:sz w:val="20"/>
                <w:szCs w:val="20"/>
              </w:rPr>
            </w:pPr>
            <w:r w:rsidRPr="00BC17D8">
              <w:rPr>
                <w:sz w:val="20"/>
                <w:szCs w:val="20"/>
              </w:rPr>
              <w:t>Approved for Publication</w:t>
            </w:r>
          </w:p>
        </w:tc>
      </w:tr>
      <w:tr w:rsidR="00D062F8" w:rsidRPr="00BC17D8" w14:paraId="54A551BD" w14:textId="77777777" w:rsidTr="0055496F">
        <w:trPr>
          <w:jc w:val="center"/>
        </w:trPr>
        <w:tc>
          <w:tcPr>
            <w:tcW w:w="1557" w:type="dxa"/>
          </w:tcPr>
          <w:p w14:paraId="1398D74E" w14:textId="77777777" w:rsidR="00D062F8" w:rsidRDefault="00D062F8" w:rsidP="00BC17D8">
            <w:pPr>
              <w:pStyle w:val="NoSpacing"/>
              <w:rPr>
                <w:sz w:val="20"/>
                <w:szCs w:val="20"/>
              </w:rPr>
            </w:pPr>
            <w:r>
              <w:rPr>
                <w:sz w:val="20"/>
                <w:szCs w:val="20"/>
              </w:rPr>
              <w:t>9</w:t>
            </w:r>
          </w:p>
        </w:tc>
        <w:tc>
          <w:tcPr>
            <w:tcW w:w="1559" w:type="dxa"/>
            <w:shd w:val="clear" w:color="auto" w:fill="auto"/>
          </w:tcPr>
          <w:p w14:paraId="69887E6F" w14:textId="59963D17" w:rsidR="00D062F8" w:rsidRDefault="00EA1DF2" w:rsidP="00EA1DF2">
            <w:pPr>
              <w:pStyle w:val="NoSpacing"/>
              <w:rPr>
                <w:sz w:val="20"/>
                <w:szCs w:val="20"/>
              </w:rPr>
            </w:pPr>
            <w:r>
              <w:rPr>
                <w:sz w:val="20"/>
                <w:szCs w:val="20"/>
              </w:rPr>
              <w:t>04</w:t>
            </w:r>
            <w:r w:rsidR="00D062F8">
              <w:rPr>
                <w:sz w:val="20"/>
                <w:szCs w:val="20"/>
              </w:rPr>
              <w:t>/1</w:t>
            </w:r>
            <w:r>
              <w:rPr>
                <w:sz w:val="20"/>
                <w:szCs w:val="20"/>
              </w:rPr>
              <w:t>1</w:t>
            </w:r>
            <w:r w:rsidR="00D062F8">
              <w:rPr>
                <w:sz w:val="20"/>
                <w:szCs w:val="20"/>
              </w:rPr>
              <w:t>/2016</w:t>
            </w:r>
          </w:p>
        </w:tc>
        <w:tc>
          <w:tcPr>
            <w:tcW w:w="1701" w:type="dxa"/>
          </w:tcPr>
          <w:p w14:paraId="346763E2" w14:textId="77777777" w:rsidR="00D062F8" w:rsidRPr="00BC17D8" w:rsidRDefault="00D062F8" w:rsidP="00BC17D8">
            <w:pPr>
              <w:pStyle w:val="NoSpacing"/>
              <w:rPr>
                <w:sz w:val="20"/>
                <w:szCs w:val="20"/>
              </w:rPr>
            </w:pPr>
            <w:r>
              <w:rPr>
                <w:sz w:val="20"/>
                <w:szCs w:val="20"/>
              </w:rPr>
              <w:t>Jessica Keysers</w:t>
            </w:r>
          </w:p>
        </w:tc>
        <w:tc>
          <w:tcPr>
            <w:tcW w:w="4363" w:type="dxa"/>
          </w:tcPr>
          <w:p w14:paraId="7D6F9CBB" w14:textId="77777777" w:rsidR="00D062F8" w:rsidRPr="00BC17D8" w:rsidRDefault="00D062F8" w:rsidP="00D062F8">
            <w:pPr>
              <w:pStyle w:val="NoSpacing"/>
              <w:rPr>
                <w:sz w:val="20"/>
                <w:szCs w:val="20"/>
              </w:rPr>
            </w:pPr>
            <w:proofErr w:type="spellStart"/>
            <w:r w:rsidRPr="00BC17D8">
              <w:rPr>
                <w:sz w:val="20"/>
                <w:szCs w:val="20"/>
              </w:rPr>
              <w:t>AusCoast</w:t>
            </w:r>
            <w:r w:rsidRPr="00BC17D8">
              <w:rPr>
                <w:i/>
                <w:sz w:val="20"/>
                <w:szCs w:val="20"/>
              </w:rPr>
              <w:t>VDT</w:t>
            </w:r>
            <w:proofErr w:type="spellEnd"/>
            <w:r w:rsidRPr="00BC17D8">
              <w:rPr>
                <w:sz w:val="20"/>
                <w:szCs w:val="20"/>
              </w:rPr>
              <w:t xml:space="preserve"> </w:t>
            </w:r>
            <w:r w:rsidRPr="004F7BD0">
              <w:rPr>
                <w:sz w:val="20"/>
                <w:szCs w:val="20"/>
              </w:rPr>
              <w:t>version 1.</w:t>
            </w:r>
            <w:r>
              <w:rPr>
                <w:sz w:val="20"/>
                <w:szCs w:val="20"/>
              </w:rPr>
              <w:t>2</w:t>
            </w:r>
            <w:r w:rsidRPr="004F7BD0">
              <w:rPr>
                <w:sz w:val="20"/>
                <w:szCs w:val="20"/>
              </w:rPr>
              <w:t>0</w:t>
            </w:r>
            <w:r w:rsidRPr="00BC17D8">
              <w:rPr>
                <w:sz w:val="20"/>
                <w:szCs w:val="20"/>
              </w:rPr>
              <w:t xml:space="preserve"> user manual</w:t>
            </w:r>
          </w:p>
          <w:p w14:paraId="3DDCA4A6" w14:textId="79CDF90E" w:rsidR="00D062F8" w:rsidRPr="00BC17D8" w:rsidRDefault="00D062F8" w:rsidP="00D062F8">
            <w:pPr>
              <w:pStyle w:val="NoSpacing"/>
              <w:rPr>
                <w:sz w:val="20"/>
                <w:szCs w:val="20"/>
              </w:rPr>
            </w:pPr>
            <w:r>
              <w:rPr>
                <w:sz w:val="20"/>
                <w:szCs w:val="20"/>
              </w:rPr>
              <w:t xml:space="preserve">Allow input of WGS84 coordinates, automatic recognition of latitude/longitude </w:t>
            </w:r>
            <w:r w:rsidR="00343F18">
              <w:rPr>
                <w:sz w:val="20"/>
                <w:szCs w:val="20"/>
              </w:rPr>
              <w:t xml:space="preserve">and easting/northing </w:t>
            </w:r>
            <w:r>
              <w:rPr>
                <w:sz w:val="20"/>
                <w:szCs w:val="20"/>
              </w:rPr>
              <w:t>columns in text input files, add link to CRCSI website on About tab.</w:t>
            </w:r>
          </w:p>
        </w:tc>
      </w:tr>
      <w:tr w:rsidR="00043E31" w:rsidRPr="00BC17D8" w14:paraId="63EC70AF" w14:textId="77777777" w:rsidTr="0055496F">
        <w:trPr>
          <w:jc w:val="center"/>
        </w:trPr>
        <w:tc>
          <w:tcPr>
            <w:tcW w:w="1557" w:type="dxa"/>
          </w:tcPr>
          <w:p w14:paraId="2BFD0C7A" w14:textId="5CFAF70F" w:rsidR="00043E31" w:rsidRDefault="00043E31" w:rsidP="00BC17D8">
            <w:pPr>
              <w:pStyle w:val="NoSpacing"/>
              <w:rPr>
                <w:sz w:val="20"/>
                <w:szCs w:val="20"/>
              </w:rPr>
            </w:pPr>
            <w:r>
              <w:rPr>
                <w:sz w:val="20"/>
                <w:szCs w:val="20"/>
              </w:rPr>
              <w:t>10</w:t>
            </w:r>
          </w:p>
        </w:tc>
        <w:tc>
          <w:tcPr>
            <w:tcW w:w="1559" w:type="dxa"/>
            <w:shd w:val="clear" w:color="auto" w:fill="auto"/>
          </w:tcPr>
          <w:p w14:paraId="25D4807C" w14:textId="5B991D0F" w:rsidR="00043E31" w:rsidRDefault="0055178F" w:rsidP="00EA1DF2">
            <w:pPr>
              <w:pStyle w:val="NoSpacing"/>
              <w:rPr>
                <w:sz w:val="20"/>
                <w:szCs w:val="20"/>
              </w:rPr>
            </w:pPr>
            <w:r>
              <w:rPr>
                <w:sz w:val="20"/>
                <w:szCs w:val="20"/>
              </w:rPr>
              <w:t>22</w:t>
            </w:r>
            <w:r w:rsidR="00043E31">
              <w:rPr>
                <w:sz w:val="20"/>
                <w:szCs w:val="20"/>
              </w:rPr>
              <w:t>/</w:t>
            </w:r>
            <w:r w:rsidR="00A859B6">
              <w:rPr>
                <w:sz w:val="20"/>
                <w:szCs w:val="20"/>
              </w:rPr>
              <w:t>10</w:t>
            </w:r>
            <w:r w:rsidR="00043E31">
              <w:rPr>
                <w:sz w:val="20"/>
                <w:szCs w:val="20"/>
              </w:rPr>
              <w:t>/2019</w:t>
            </w:r>
          </w:p>
        </w:tc>
        <w:tc>
          <w:tcPr>
            <w:tcW w:w="1701" w:type="dxa"/>
          </w:tcPr>
          <w:p w14:paraId="6451D88E" w14:textId="51BFADAE" w:rsidR="00043E31" w:rsidRDefault="00043E31" w:rsidP="00BC17D8">
            <w:pPr>
              <w:pStyle w:val="NoSpacing"/>
              <w:rPr>
                <w:sz w:val="20"/>
                <w:szCs w:val="20"/>
              </w:rPr>
            </w:pPr>
            <w:r>
              <w:rPr>
                <w:sz w:val="20"/>
                <w:szCs w:val="20"/>
              </w:rPr>
              <w:t>Jessica Keysers</w:t>
            </w:r>
          </w:p>
        </w:tc>
        <w:tc>
          <w:tcPr>
            <w:tcW w:w="4363" w:type="dxa"/>
          </w:tcPr>
          <w:p w14:paraId="32EDB2AD" w14:textId="0EE23E0E" w:rsidR="00043E31" w:rsidRPr="00BC17D8" w:rsidRDefault="00043E31" w:rsidP="00D062F8">
            <w:pPr>
              <w:pStyle w:val="NoSpacing"/>
              <w:rPr>
                <w:sz w:val="20"/>
                <w:szCs w:val="20"/>
              </w:rPr>
            </w:pPr>
            <w:r>
              <w:rPr>
                <w:sz w:val="20"/>
                <w:szCs w:val="20"/>
              </w:rPr>
              <w:t>New</w:t>
            </w:r>
            <w:r w:rsidR="0055178F">
              <w:rPr>
                <w:sz w:val="20"/>
                <w:szCs w:val="20"/>
              </w:rPr>
              <w:t xml:space="preserve"> raster</w:t>
            </w:r>
            <w:r>
              <w:rPr>
                <w:sz w:val="20"/>
                <w:szCs w:val="20"/>
              </w:rPr>
              <w:t xml:space="preserve"> data provided by the AH</w:t>
            </w:r>
            <w:r w:rsidR="00A859B6">
              <w:rPr>
                <w:sz w:val="20"/>
                <w:szCs w:val="20"/>
              </w:rPr>
              <w:t>O</w:t>
            </w:r>
            <w:r>
              <w:rPr>
                <w:sz w:val="20"/>
                <w:szCs w:val="20"/>
              </w:rPr>
              <w:t xml:space="preserve"> used to generate the grid file </w:t>
            </w:r>
            <w:r w:rsidR="00F214F9">
              <w:rPr>
                <w:sz w:val="20"/>
                <w:szCs w:val="20"/>
              </w:rPr>
              <w:t xml:space="preserve">plus handover of tool from </w:t>
            </w:r>
            <w:proofErr w:type="spellStart"/>
            <w:r w:rsidR="00F214F9">
              <w:rPr>
                <w:sz w:val="20"/>
                <w:szCs w:val="20"/>
              </w:rPr>
              <w:t>FrontierSI</w:t>
            </w:r>
            <w:proofErr w:type="spellEnd"/>
            <w:r w:rsidR="00F214F9">
              <w:rPr>
                <w:sz w:val="20"/>
                <w:szCs w:val="20"/>
              </w:rPr>
              <w:t xml:space="preserve"> to ICSM,</w:t>
            </w:r>
            <w:r>
              <w:rPr>
                <w:sz w:val="20"/>
                <w:szCs w:val="20"/>
              </w:rPr>
              <w:t xml:space="preserve"> hence updates to the </w:t>
            </w:r>
            <w:r w:rsidR="00F214F9">
              <w:rPr>
                <w:sz w:val="20"/>
                <w:szCs w:val="20"/>
              </w:rPr>
              <w:t>documentation</w:t>
            </w:r>
          </w:p>
        </w:tc>
      </w:tr>
    </w:tbl>
    <w:p w14:paraId="653DACE7" w14:textId="77777777" w:rsidR="00E52076" w:rsidRDefault="00E52076">
      <w:pPr>
        <w:rPr>
          <w:b/>
          <w:u w:val="single"/>
        </w:rPr>
      </w:pPr>
    </w:p>
    <w:p w14:paraId="0A1F13AE" w14:textId="77777777" w:rsidR="00BC17D8" w:rsidRDefault="00BC17D8">
      <w:r>
        <w:rPr>
          <w:b/>
          <w:bCs/>
        </w:rPr>
        <w:br w:type="page"/>
      </w:r>
    </w:p>
    <w:sdt>
      <w:sdtPr>
        <w:rPr>
          <w:rFonts w:asciiTheme="minorHAnsi" w:eastAsiaTheme="minorHAnsi" w:hAnsiTheme="minorHAnsi" w:cstheme="minorBidi"/>
          <w:b w:val="0"/>
          <w:bCs w:val="0"/>
          <w:color w:val="auto"/>
          <w:sz w:val="22"/>
          <w:szCs w:val="22"/>
          <w:lang w:val="en-AU"/>
        </w:rPr>
        <w:id w:val="21453523"/>
        <w:docPartObj>
          <w:docPartGallery w:val="Table of Contents"/>
          <w:docPartUnique/>
        </w:docPartObj>
      </w:sdtPr>
      <w:sdtContent>
        <w:p w14:paraId="6542B40E" w14:textId="77777777" w:rsidR="00985563" w:rsidRDefault="00985563" w:rsidP="000577D9">
          <w:pPr>
            <w:pStyle w:val="TOCHeading"/>
            <w:spacing w:after="240"/>
          </w:pPr>
          <w:r>
            <w:t>Table of Contents</w:t>
          </w:r>
        </w:p>
        <w:p w14:paraId="589B5790" w14:textId="36B52989" w:rsidR="00AF7930" w:rsidRDefault="00262CAA">
          <w:pPr>
            <w:pStyle w:val="TOC1"/>
            <w:tabs>
              <w:tab w:val="left" w:pos="440"/>
              <w:tab w:val="right" w:leader="dot" w:pos="9742"/>
            </w:tabs>
            <w:rPr>
              <w:rFonts w:eastAsiaTheme="minorEastAsia"/>
              <w:noProof/>
              <w:lang w:eastAsia="en-AU"/>
            </w:rPr>
          </w:pPr>
          <w:r>
            <w:fldChar w:fldCharType="begin"/>
          </w:r>
          <w:r w:rsidR="00985563">
            <w:instrText xml:space="preserve"> TOC \o "1-3" \h \z \u </w:instrText>
          </w:r>
          <w:r>
            <w:fldChar w:fldCharType="separate"/>
          </w:r>
          <w:hyperlink w:anchor="_Toc466022080" w:history="1">
            <w:r w:rsidR="00AF7930" w:rsidRPr="00051869">
              <w:rPr>
                <w:rStyle w:val="Hyperlink"/>
                <w:noProof/>
              </w:rPr>
              <w:t>1.</w:t>
            </w:r>
            <w:r w:rsidR="00AF7930">
              <w:rPr>
                <w:rFonts w:eastAsiaTheme="minorEastAsia"/>
                <w:noProof/>
                <w:lang w:eastAsia="en-AU"/>
              </w:rPr>
              <w:tab/>
            </w:r>
            <w:r w:rsidR="00AF7930" w:rsidRPr="00051869">
              <w:rPr>
                <w:rStyle w:val="Hyperlink"/>
                <w:noProof/>
              </w:rPr>
              <w:t>Introduction</w:t>
            </w:r>
            <w:r w:rsidR="00AF7930">
              <w:rPr>
                <w:noProof/>
                <w:webHidden/>
              </w:rPr>
              <w:tab/>
            </w:r>
            <w:r w:rsidR="00AF7930">
              <w:rPr>
                <w:noProof/>
                <w:webHidden/>
              </w:rPr>
              <w:fldChar w:fldCharType="begin"/>
            </w:r>
            <w:r w:rsidR="00AF7930">
              <w:rPr>
                <w:noProof/>
                <w:webHidden/>
              </w:rPr>
              <w:instrText xml:space="preserve"> PAGEREF _Toc466022080 \h </w:instrText>
            </w:r>
            <w:r w:rsidR="00AF7930">
              <w:rPr>
                <w:noProof/>
                <w:webHidden/>
              </w:rPr>
            </w:r>
            <w:r w:rsidR="00AF7930">
              <w:rPr>
                <w:noProof/>
                <w:webHidden/>
              </w:rPr>
              <w:fldChar w:fldCharType="separate"/>
            </w:r>
            <w:r w:rsidR="00C12D31">
              <w:rPr>
                <w:noProof/>
                <w:webHidden/>
              </w:rPr>
              <w:t>4</w:t>
            </w:r>
            <w:r w:rsidR="00AF7930">
              <w:rPr>
                <w:noProof/>
                <w:webHidden/>
              </w:rPr>
              <w:fldChar w:fldCharType="end"/>
            </w:r>
          </w:hyperlink>
        </w:p>
        <w:p w14:paraId="5A7B0F12" w14:textId="30F990B6" w:rsidR="00AF7930" w:rsidRDefault="0055178F">
          <w:pPr>
            <w:pStyle w:val="TOC2"/>
            <w:tabs>
              <w:tab w:val="left" w:pos="880"/>
              <w:tab w:val="right" w:leader="dot" w:pos="9742"/>
            </w:tabs>
            <w:rPr>
              <w:rFonts w:eastAsiaTheme="minorEastAsia"/>
              <w:noProof/>
              <w:lang w:eastAsia="en-AU"/>
            </w:rPr>
          </w:pPr>
          <w:hyperlink w:anchor="_Toc466022081" w:history="1">
            <w:r w:rsidR="00AF7930" w:rsidRPr="00051869">
              <w:rPr>
                <w:rStyle w:val="Hyperlink"/>
                <w:noProof/>
              </w:rPr>
              <w:t>1.1</w:t>
            </w:r>
            <w:r w:rsidR="00AF7930">
              <w:rPr>
                <w:rFonts w:eastAsiaTheme="minorEastAsia"/>
                <w:noProof/>
                <w:lang w:eastAsia="en-AU"/>
              </w:rPr>
              <w:tab/>
            </w:r>
            <w:r w:rsidR="00AF7930" w:rsidRPr="00051869">
              <w:rPr>
                <w:rStyle w:val="Hyperlink"/>
                <w:noProof/>
              </w:rPr>
              <w:t>Software Purpose</w:t>
            </w:r>
            <w:r w:rsidR="00AF7930">
              <w:rPr>
                <w:noProof/>
                <w:webHidden/>
              </w:rPr>
              <w:tab/>
            </w:r>
            <w:r w:rsidR="00AF7930">
              <w:rPr>
                <w:noProof/>
                <w:webHidden/>
              </w:rPr>
              <w:fldChar w:fldCharType="begin"/>
            </w:r>
            <w:r w:rsidR="00AF7930">
              <w:rPr>
                <w:noProof/>
                <w:webHidden/>
              </w:rPr>
              <w:instrText xml:space="preserve"> PAGEREF _Toc466022081 \h </w:instrText>
            </w:r>
            <w:r w:rsidR="00AF7930">
              <w:rPr>
                <w:noProof/>
                <w:webHidden/>
              </w:rPr>
            </w:r>
            <w:r w:rsidR="00AF7930">
              <w:rPr>
                <w:noProof/>
                <w:webHidden/>
              </w:rPr>
              <w:fldChar w:fldCharType="separate"/>
            </w:r>
            <w:r w:rsidR="00C12D31">
              <w:rPr>
                <w:noProof/>
                <w:webHidden/>
              </w:rPr>
              <w:t>4</w:t>
            </w:r>
            <w:r w:rsidR="00AF7930">
              <w:rPr>
                <w:noProof/>
                <w:webHidden/>
              </w:rPr>
              <w:fldChar w:fldCharType="end"/>
            </w:r>
          </w:hyperlink>
        </w:p>
        <w:p w14:paraId="3DFE04A0" w14:textId="119250D1" w:rsidR="00AF7930" w:rsidRDefault="0055178F">
          <w:pPr>
            <w:pStyle w:val="TOC2"/>
            <w:tabs>
              <w:tab w:val="left" w:pos="880"/>
              <w:tab w:val="right" w:leader="dot" w:pos="9742"/>
            </w:tabs>
            <w:rPr>
              <w:rFonts w:eastAsiaTheme="minorEastAsia"/>
              <w:noProof/>
              <w:lang w:eastAsia="en-AU"/>
            </w:rPr>
          </w:pPr>
          <w:hyperlink w:anchor="_Toc466022082" w:history="1">
            <w:r w:rsidR="00AF7930" w:rsidRPr="00051869">
              <w:rPr>
                <w:rStyle w:val="Hyperlink"/>
                <w:noProof/>
              </w:rPr>
              <w:t>1.2</w:t>
            </w:r>
            <w:r w:rsidR="00AF7930">
              <w:rPr>
                <w:rFonts w:eastAsiaTheme="minorEastAsia"/>
                <w:noProof/>
                <w:lang w:eastAsia="en-AU"/>
              </w:rPr>
              <w:tab/>
            </w:r>
            <w:r w:rsidR="00AF7930" w:rsidRPr="00051869">
              <w:rPr>
                <w:rStyle w:val="Hyperlink"/>
                <w:noProof/>
              </w:rPr>
              <w:t>What AusCoast</w:t>
            </w:r>
            <w:r w:rsidR="00AF7930" w:rsidRPr="00051869">
              <w:rPr>
                <w:rStyle w:val="Hyperlink"/>
                <w:i/>
                <w:noProof/>
              </w:rPr>
              <w:t>VDT</w:t>
            </w:r>
            <w:r w:rsidR="00AF7930" w:rsidRPr="00051869">
              <w:rPr>
                <w:rStyle w:val="Hyperlink"/>
                <w:noProof/>
              </w:rPr>
              <w:t xml:space="preserve"> does and does not do</w:t>
            </w:r>
            <w:r w:rsidR="00AF7930">
              <w:rPr>
                <w:noProof/>
                <w:webHidden/>
              </w:rPr>
              <w:tab/>
            </w:r>
            <w:r w:rsidR="00AF7930">
              <w:rPr>
                <w:noProof/>
                <w:webHidden/>
              </w:rPr>
              <w:fldChar w:fldCharType="begin"/>
            </w:r>
            <w:r w:rsidR="00AF7930">
              <w:rPr>
                <w:noProof/>
                <w:webHidden/>
              </w:rPr>
              <w:instrText xml:space="preserve"> PAGEREF _Toc466022082 \h </w:instrText>
            </w:r>
            <w:r w:rsidR="00AF7930">
              <w:rPr>
                <w:noProof/>
                <w:webHidden/>
              </w:rPr>
            </w:r>
            <w:r w:rsidR="00AF7930">
              <w:rPr>
                <w:noProof/>
                <w:webHidden/>
              </w:rPr>
              <w:fldChar w:fldCharType="separate"/>
            </w:r>
            <w:r w:rsidR="00C12D31">
              <w:rPr>
                <w:noProof/>
                <w:webHidden/>
              </w:rPr>
              <w:t>4</w:t>
            </w:r>
            <w:r w:rsidR="00AF7930">
              <w:rPr>
                <w:noProof/>
                <w:webHidden/>
              </w:rPr>
              <w:fldChar w:fldCharType="end"/>
            </w:r>
          </w:hyperlink>
        </w:p>
        <w:p w14:paraId="550434DB" w14:textId="039AE42A" w:rsidR="00AF7930" w:rsidRDefault="0055178F">
          <w:pPr>
            <w:pStyle w:val="TOC2"/>
            <w:tabs>
              <w:tab w:val="left" w:pos="880"/>
              <w:tab w:val="right" w:leader="dot" w:pos="9742"/>
            </w:tabs>
            <w:rPr>
              <w:rFonts w:eastAsiaTheme="minorEastAsia"/>
              <w:noProof/>
              <w:lang w:eastAsia="en-AU"/>
            </w:rPr>
          </w:pPr>
          <w:hyperlink w:anchor="_Toc466022083" w:history="1">
            <w:r w:rsidR="00AF7930" w:rsidRPr="00051869">
              <w:rPr>
                <w:rStyle w:val="Hyperlink"/>
                <w:noProof/>
              </w:rPr>
              <w:t>1.3</w:t>
            </w:r>
            <w:r w:rsidR="00AF7930">
              <w:rPr>
                <w:rFonts w:eastAsiaTheme="minorEastAsia"/>
                <w:noProof/>
                <w:lang w:eastAsia="en-AU"/>
              </w:rPr>
              <w:tab/>
            </w:r>
            <w:r w:rsidR="00AF7930" w:rsidRPr="00051869">
              <w:rPr>
                <w:rStyle w:val="Hyperlink"/>
                <w:noProof/>
              </w:rPr>
              <w:t>Licensing</w:t>
            </w:r>
            <w:r w:rsidR="00AF7930">
              <w:rPr>
                <w:noProof/>
                <w:webHidden/>
              </w:rPr>
              <w:tab/>
            </w:r>
            <w:r w:rsidR="00AF7930">
              <w:rPr>
                <w:noProof/>
                <w:webHidden/>
              </w:rPr>
              <w:fldChar w:fldCharType="begin"/>
            </w:r>
            <w:r w:rsidR="00AF7930">
              <w:rPr>
                <w:noProof/>
                <w:webHidden/>
              </w:rPr>
              <w:instrText xml:space="preserve"> PAGEREF _Toc466022083 \h </w:instrText>
            </w:r>
            <w:r w:rsidR="00AF7930">
              <w:rPr>
                <w:noProof/>
                <w:webHidden/>
              </w:rPr>
            </w:r>
            <w:r w:rsidR="00AF7930">
              <w:rPr>
                <w:noProof/>
                <w:webHidden/>
              </w:rPr>
              <w:fldChar w:fldCharType="separate"/>
            </w:r>
            <w:r w:rsidR="00C12D31">
              <w:rPr>
                <w:noProof/>
                <w:webHidden/>
              </w:rPr>
              <w:t>4</w:t>
            </w:r>
            <w:r w:rsidR="00AF7930">
              <w:rPr>
                <w:noProof/>
                <w:webHidden/>
              </w:rPr>
              <w:fldChar w:fldCharType="end"/>
            </w:r>
          </w:hyperlink>
        </w:p>
        <w:p w14:paraId="1D6CA162" w14:textId="0C051B5F" w:rsidR="00AF7930" w:rsidRDefault="0055178F">
          <w:pPr>
            <w:pStyle w:val="TOC2"/>
            <w:tabs>
              <w:tab w:val="left" w:pos="880"/>
              <w:tab w:val="right" w:leader="dot" w:pos="9742"/>
            </w:tabs>
            <w:rPr>
              <w:rFonts w:eastAsiaTheme="minorEastAsia"/>
              <w:noProof/>
              <w:lang w:eastAsia="en-AU"/>
            </w:rPr>
          </w:pPr>
          <w:hyperlink w:anchor="_Toc466022084" w:history="1">
            <w:r w:rsidR="00AF7930" w:rsidRPr="00051869">
              <w:rPr>
                <w:rStyle w:val="Hyperlink"/>
                <w:noProof/>
              </w:rPr>
              <w:t>1.4</w:t>
            </w:r>
            <w:r w:rsidR="00AF7930">
              <w:rPr>
                <w:rFonts w:eastAsiaTheme="minorEastAsia"/>
                <w:noProof/>
                <w:lang w:eastAsia="en-AU"/>
              </w:rPr>
              <w:tab/>
            </w:r>
            <w:r w:rsidR="00AF7930" w:rsidRPr="00051869">
              <w:rPr>
                <w:rStyle w:val="Hyperlink"/>
                <w:noProof/>
              </w:rPr>
              <w:t>Assumptions, Requirements and Recommendations</w:t>
            </w:r>
            <w:r w:rsidR="00AF7930">
              <w:rPr>
                <w:noProof/>
                <w:webHidden/>
              </w:rPr>
              <w:tab/>
            </w:r>
            <w:r w:rsidR="00AF7930">
              <w:rPr>
                <w:noProof/>
                <w:webHidden/>
              </w:rPr>
              <w:fldChar w:fldCharType="begin"/>
            </w:r>
            <w:r w:rsidR="00AF7930">
              <w:rPr>
                <w:noProof/>
                <w:webHidden/>
              </w:rPr>
              <w:instrText xml:space="preserve"> PAGEREF _Toc466022084 \h </w:instrText>
            </w:r>
            <w:r w:rsidR="00AF7930">
              <w:rPr>
                <w:noProof/>
                <w:webHidden/>
              </w:rPr>
            </w:r>
            <w:r w:rsidR="00AF7930">
              <w:rPr>
                <w:noProof/>
                <w:webHidden/>
              </w:rPr>
              <w:fldChar w:fldCharType="separate"/>
            </w:r>
            <w:r w:rsidR="00C12D31">
              <w:rPr>
                <w:noProof/>
                <w:webHidden/>
              </w:rPr>
              <w:t>5</w:t>
            </w:r>
            <w:r w:rsidR="00AF7930">
              <w:rPr>
                <w:noProof/>
                <w:webHidden/>
              </w:rPr>
              <w:fldChar w:fldCharType="end"/>
            </w:r>
          </w:hyperlink>
        </w:p>
        <w:p w14:paraId="6B77EEB0" w14:textId="4DFC3ADB" w:rsidR="00AF7930" w:rsidRDefault="0055178F">
          <w:pPr>
            <w:pStyle w:val="TOC3"/>
            <w:tabs>
              <w:tab w:val="right" w:leader="dot" w:pos="9742"/>
            </w:tabs>
            <w:rPr>
              <w:rFonts w:eastAsiaTheme="minorEastAsia"/>
              <w:noProof/>
              <w:lang w:eastAsia="en-AU"/>
            </w:rPr>
          </w:pPr>
          <w:hyperlink w:anchor="_Toc466022085" w:history="1">
            <w:r w:rsidR="00AF7930" w:rsidRPr="00051869">
              <w:rPr>
                <w:rStyle w:val="Hyperlink"/>
                <w:noProof/>
              </w:rPr>
              <w:t>Assumptions &amp; Requirements</w:t>
            </w:r>
            <w:r w:rsidR="00AF7930">
              <w:rPr>
                <w:noProof/>
                <w:webHidden/>
              </w:rPr>
              <w:tab/>
            </w:r>
            <w:r w:rsidR="00AF7930">
              <w:rPr>
                <w:noProof/>
                <w:webHidden/>
              </w:rPr>
              <w:fldChar w:fldCharType="begin"/>
            </w:r>
            <w:r w:rsidR="00AF7930">
              <w:rPr>
                <w:noProof/>
                <w:webHidden/>
              </w:rPr>
              <w:instrText xml:space="preserve"> PAGEREF _Toc466022085 \h </w:instrText>
            </w:r>
            <w:r w:rsidR="00AF7930">
              <w:rPr>
                <w:noProof/>
                <w:webHidden/>
              </w:rPr>
            </w:r>
            <w:r w:rsidR="00AF7930">
              <w:rPr>
                <w:noProof/>
                <w:webHidden/>
              </w:rPr>
              <w:fldChar w:fldCharType="separate"/>
            </w:r>
            <w:r w:rsidR="00C12D31">
              <w:rPr>
                <w:noProof/>
                <w:webHidden/>
              </w:rPr>
              <w:t>5</w:t>
            </w:r>
            <w:r w:rsidR="00AF7930">
              <w:rPr>
                <w:noProof/>
                <w:webHidden/>
              </w:rPr>
              <w:fldChar w:fldCharType="end"/>
            </w:r>
          </w:hyperlink>
        </w:p>
        <w:p w14:paraId="730CB7B7" w14:textId="7C40E915" w:rsidR="00AF7930" w:rsidRDefault="0055178F">
          <w:pPr>
            <w:pStyle w:val="TOC3"/>
            <w:tabs>
              <w:tab w:val="right" w:leader="dot" w:pos="9742"/>
            </w:tabs>
            <w:rPr>
              <w:rFonts w:eastAsiaTheme="minorEastAsia"/>
              <w:noProof/>
              <w:lang w:eastAsia="en-AU"/>
            </w:rPr>
          </w:pPr>
          <w:hyperlink w:anchor="_Toc466022086" w:history="1">
            <w:r w:rsidR="00AF7930" w:rsidRPr="00051869">
              <w:rPr>
                <w:rStyle w:val="Hyperlink"/>
                <w:noProof/>
              </w:rPr>
              <w:t>Recommendations</w:t>
            </w:r>
            <w:r w:rsidR="00AF7930">
              <w:rPr>
                <w:noProof/>
                <w:webHidden/>
              </w:rPr>
              <w:tab/>
            </w:r>
            <w:r w:rsidR="00AF7930">
              <w:rPr>
                <w:noProof/>
                <w:webHidden/>
              </w:rPr>
              <w:fldChar w:fldCharType="begin"/>
            </w:r>
            <w:r w:rsidR="00AF7930">
              <w:rPr>
                <w:noProof/>
                <w:webHidden/>
              </w:rPr>
              <w:instrText xml:space="preserve"> PAGEREF _Toc466022086 \h </w:instrText>
            </w:r>
            <w:r w:rsidR="00AF7930">
              <w:rPr>
                <w:noProof/>
                <w:webHidden/>
              </w:rPr>
            </w:r>
            <w:r w:rsidR="00AF7930">
              <w:rPr>
                <w:noProof/>
                <w:webHidden/>
              </w:rPr>
              <w:fldChar w:fldCharType="separate"/>
            </w:r>
            <w:r w:rsidR="00C12D31">
              <w:rPr>
                <w:noProof/>
                <w:webHidden/>
              </w:rPr>
              <w:t>6</w:t>
            </w:r>
            <w:r w:rsidR="00AF7930">
              <w:rPr>
                <w:noProof/>
                <w:webHidden/>
              </w:rPr>
              <w:fldChar w:fldCharType="end"/>
            </w:r>
          </w:hyperlink>
        </w:p>
        <w:p w14:paraId="49F0E955" w14:textId="26B52870" w:rsidR="00AF7930" w:rsidRDefault="0055178F">
          <w:pPr>
            <w:pStyle w:val="TOC2"/>
            <w:tabs>
              <w:tab w:val="left" w:pos="880"/>
              <w:tab w:val="right" w:leader="dot" w:pos="9742"/>
            </w:tabs>
            <w:rPr>
              <w:rFonts w:eastAsiaTheme="minorEastAsia"/>
              <w:noProof/>
              <w:lang w:eastAsia="en-AU"/>
            </w:rPr>
          </w:pPr>
          <w:hyperlink w:anchor="_Toc466022087" w:history="1">
            <w:r w:rsidR="00AF7930" w:rsidRPr="00051869">
              <w:rPr>
                <w:rStyle w:val="Hyperlink"/>
                <w:noProof/>
              </w:rPr>
              <w:t>1.5</w:t>
            </w:r>
            <w:r w:rsidR="00AF7930">
              <w:rPr>
                <w:rFonts w:eastAsiaTheme="minorEastAsia"/>
                <w:noProof/>
                <w:lang w:eastAsia="en-AU"/>
              </w:rPr>
              <w:tab/>
            </w:r>
            <w:r w:rsidR="00AF7930" w:rsidRPr="00051869">
              <w:rPr>
                <w:rStyle w:val="Hyperlink"/>
                <w:noProof/>
              </w:rPr>
              <w:t>Accuracy of AusCoast</w:t>
            </w:r>
            <w:r w:rsidR="00AF7930" w:rsidRPr="00051869">
              <w:rPr>
                <w:rStyle w:val="Hyperlink"/>
                <w:i/>
                <w:noProof/>
              </w:rPr>
              <w:t>VDT</w:t>
            </w:r>
            <w:r w:rsidR="00AF7930">
              <w:rPr>
                <w:noProof/>
                <w:webHidden/>
              </w:rPr>
              <w:tab/>
            </w:r>
            <w:r w:rsidR="00AF7930">
              <w:rPr>
                <w:noProof/>
                <w:webHidden/>
              </w:rPr>
              <w:fldChar w:fldCharType="begin"/>
            </w:r>
            <w:r w:rsidR="00AF7930">
              <w:rPr>
                <w:noProof/>
                <w:webHidden/>
              </w:rPr>
              <w:instrText xml:space="preserve"> PAGEREF _Toc466022087 \h </w:instrText>
            </w:r>
            <w:r w:rsidR="00AF7930">
              <w:rPr>
                <w:noProof/>
                <w:webHidden/>
              </w:rPr>
            </w:r>
            <w:r w:rsidR="00AF7930">
              <w:rPr>
                <w:noProof/>
                <w:webHidden/>
              </w:rPr>
              <w:fldChar w:fldCharType="separate"/>
            </w:r>
            <w:r w:rsidR="00C12D31">
              <w:rPr>
                <w:noProof/>
                <w:webHidden/>
              </w:rPr>
              <w:t>7</w:t>
            </w:r>
            <w:r w:rsidR="00AF7930">
              <w:rPr>
                <w:noProof/>
                <w:webHidden/>
              </w:rPr>
              <w:fldChar w:fldCharType="end"/>
            </w:r>
          </w:hyperlink>
        </w:p>
        <w:p w14:paraId="3A34337A" w14:textId="5528750D" w:rsidR="00AF7930" w:rsidRDefault="0055178F">
          <w:pPr>
            <w:pStyle w:val="TOC1"/>
            <w:tabs>
              <w:tab w:val="left" w:pos="440"/>
              <w:tab w:val="right" w:leader="dot" w:pos="9742"/>
            </w:tabs>
            <w:rPr>
              <w:rFonts w:eastAsiaTheme="minorEastAsia"/>
              <w:noProof/>
              <w:lang w:eastAsia="en-AU"/>
            </w:rPr>
          </w:pPr>
          <w:hyperlink w:anchor="_Toc466022088" w:history="1">
            <w:r w:rsidR="00AF7930" w:rsidRPr="00051869">
              <w:rPr>
                <w:rStyle w:val="Hyperlink"/>
                <w:noProof/>
              </w:rPr>
              <w:t>2.</w:t>
            </w:r>
            <w:r w:rsidR="00AF7930">
              <w:rPr>
                <w:rFonts w:eastAsiaTheme="minorEastAsia"/>
                <w:noProof/>
                <w:lang w:eastAsia="en-AU"/>
              </w:rPr>
              <w:tab/>
            </w:r>
            <w:r w:rsidR="00AF7930" w:rsidRPr="00051869">
              <w:rPr>
                <w:rStyle w:val="Hyperlink"/>
                <w:noProof/>
              </w:rPr>
              <w:t>Installing AusCoast</w:t>
            </w:r>
            <w:r w:rsidR="00AF7930" w:rsidRPr="00051869">
              <w:rPr>
                <w:rStyle w:val="Hyperlink"/>
                <w:i/>
                <w:noProof/>
              </w:rPr>
              <w:t>VDT</w:t>
            </w:r>
            <w:r w:rsidR="00AF7930">
              <w:rPr>
                <w:noProof/>
                <w:webHidden/>
              </w:rPr>
              <w:tab/>
            </w:r>
            <w:r w:rsidR="00AF7930">
              <w:rPr>
                <w:noProof/>
                <w:webHidden/>
              </w:rPr>
              <w:fldChar w:fldCharType="begin"/>
            </w:r>
            <w:r w:rsidR="00AF7930">
              <w:rPr>
                <w:noProof/>
                <w:webHidden/>
              </w:rPr>
              <w:instrText xml:space="preserve"> PAGEREF _Toc466022088 \h </w:instrText>
            </w:r>
            <w:r w:rsidR="00AF7930">
              <w:rPr>
                <w:noProof/>
                <w:webHidden/>
              </w:rPr>
            </w:r>
            <w:r w:rsidR="00AF7930">
              <w:rPr>
                <w:noProof/>
                <w:webHidden/>
              </w:rPr>
              <w:fldChar w:fldCharType="separate"/>
            </w:r>
            <w:r w:rsidR="00C12D31">
              <w:rPr>
                <w:noProof/>
                <w:webHidden/>
              </w:rPr>
              <w:t>8</w:t>
            </w:r>
            <w:r w:rsidR="00AF7930">
              <w:rPr>
                <w:noProof/>
                <w:webHidden/>
              </w:rPr>
              <w:fldChar w:fldCharType="end"/>
            </w:r>
          </w:hyperlink>
        </w:p>
        <w:p w14:paraId="7FA7A1BD" w14:textId="29622E4E" w:rsidR="00AF7930" w:rsidRDefault="0055178F">
          <w:pPr>
            <w:pStyle w:val="TOC2"/>
            <w:tabs>
              <w:tab w:val="left" w:pos="880"/>
              <w:tab w:val="right" w:leader="dot" w:pos="9742"/>
            </w:tabs>
            <w:rPr>
              <w:rFonts w:eastAsiaTheme="minorEastAsia"/>
              <w:noProof/>
              <w:lang w:eastAsia="en-AU"/>
            </w:rPr>
          </w:pPr>
          <w:hyperlink w:anchor="_Toc466022089" w:history="1">
            <w:r w:rsidR="00AF7930" w:rsidRPr="00051869">
              <w:rPr>
                <w:rStyle w:val="Hyperlink"/>
                <w:noProof/>
              </w:rPr>
              <w:t>2.1</w:t>
            </w:r>
            <w:r w:rsidR="00AF7930">
              <w:rPr>
                <w:rFonts w:eastAsiaTheme="minorEastAsia"/>
                <w:noProof/>
                <w:lang w:eastAsia="en-AU"/>
              </w:rPr>
              <w:tab/>
            </w:r>
            <w:r w:rsidR="00AF7930" w:rsidRPr="00051869">
              <w:rPr>
                <w:rStyle w:val="Hyperlink"/>
                <w:noProof/>
              </w:rPr>
              <w:t>System Requirements</w:t>
            </w:r>
            <w:r w:rsidR="00AF7930">
              <w:rPr>
                <w:noProof/>
                <w:webHidden/>
              </w:rPr>
              <w:tab/>
            </w:r>
            <w:r w:rsidR="00AF7930">
              <w:rPr>
                <w:noProof/>
                <w:webHidden/>
              </w:rPr>
              <w:fldChar w:fldCharType="begin"/>
            </w:r>
            <w:r w:rsidR="00AF7930">
              <w:rPr>
                <w:noProof/>
                <w:webHidden/>
              </w:rPr>
              <w:instrText xml:space="preserve"> PAGEREF _Toc466022089 \h </w:instrText>
            </w:r>
            <w:r w:rsidR="00AF7930">
              <w:rPr>
                <w:noProof/>
                <w:webHidden/>
              </w:rPr>
            </w:r>
            <w:r w:rsidR="00AF7930">
              <w:rPr>
                <w:noProof/>
                <w:webHidden/>
              </w:rPr>
              <w:fldChar w:fldCharType="separate"/>
            </w:r>
            <w:r w:rsidR="00C12D31">
              <w:rPr>
                <w:noProof/>
                <w:webHidden/>
              </w:rPr>
              <w:t>8</w:t>
            </w:r>
            <w:r w:rsidR="00AF7930">
              <w:rPr>
                <w:noProof/>
                <w:webHidden/>
              </w:rPr>
              <w:fldChar w:fldCharType="end"/>
            </w:r>
          </w:hyperlink>
        </w:p>
        <w:p w14:paraId="5CF4C85E" w14:textId="5E86A991" w:rsidR="00AF7930" w:rsidRDefault="0055178F">
          <w:pPr>
            <w:pStyle w:val="TOC2"/>
            <w:tabs>
              <w:tab w:val="left" w:pos="880"/>
              <w:tab w:val="right" w:leader="dot" w:pos="9742"/>
            </w:tabs>
            <w:rPr>
              <w:rFonts w:eastAsiaTheme="minorEastAsia"/>
              <w:noProof/>
              <w:lang w:eastAsia="en-AU"/>
            </w:rPr>
          </w:pPr>
          <w:hyperlink w:anchor="_Toc466022090" w:history="1">
            <w:r w:rsidR="00AF7930" w:rsidRPr="00051869">
              <w:rPr>
                <w:rStyle w:val="Hyperlink"/>
                <w:noProof/>
              </w:rPr>
              <w:t>2.2</w:t>
            </w:r>
            <w:r w:rsidR="00AF7930">
              <w:rPr>
                <w:rFonts w:eastAsiaTheme="minorEastAsia"/>
                <w:noProof/>
                <w:lang w:eastAsia="en-AU"/>
              </w:rPr>
              <w:tab/>
            </w:r>
            <w:r w:rsidR="00AF7930" w:rsidRPr="00051869">
              <w:rPr>
                <w:rStyle w:val="Hyperlink"/>
                <w:noProof/>
              </w:rPr>
              <w:t>Installation</w:t>
            </w:r>
            <w:r w:rsidR="00AF7930">
              <w:rPr>
                <w:noProof/>
                <w:webHidden/>
              </w:rPr>
              <w:tab/>
            </w:r>
            <w:r w:rsidR="00AF7930">
              <w:rPr>
                <w:noProof/>
                <w:webHidden/>
              </w:rPr>
              <w:fldChar w:fldCharType="begin"/>
            </w:r>
            <w:r w:rsidR="00AF7930">
              <w:rPr>
                <w:noProof/>
                <w:webHidden/>
              </w:rPr>
              <w:instrText xml:space="preserve"> PAGEREF _Toc466022090 \h </w:instrText>
            </w:r>
            <w:r w:rsidR="00AF7930">
              <w:rPr>
                <w:noProof/>
                <w:webHidden/>
              </w:rPr>
            </w:r>
            <w:r w:rsidR="00AF7930">
              <w:rPr>
                <w:noProof/>
                <w:webHidden/>
              </w:rPr>
              <w:fldChar w:fldCharType="separate"/>
            </w:r>
            <w:r w:rsidR="00C12D31">
              <w:rPr>
                <w:noProof/>
                <w:webHidden/>
              </w:rPr>
              <w:t>8</w:t>
            </w:r>
            <w:r w:rsidR="00AF7930">
              <w:rPr>
                <w:noProof/>
                <w:webHidden/>
              </w:rPr>
              <w:fldChar w:fldCharType="end"/>
            </w:r>
          </w:hyperlink>
        </w:p>
        <w:p w14:paraId="35B7AFF7" w14:textId="56B43A3F" w:rsidR="00AF7930" w:rsidRDefault="0055178F">
          <w:pPr>
            <w:pStyle w:val="TOC3"/>
            <w:tabs>
              <w:tab w:val="right" w:leader="dot" w:pos="9742"/>
            </w:tabs>
            <w:rPr>
              <w:rFonts w:eastAsiaTheme="minorEastAsia"/>
              <w:noProof/>
              <w:lang w:eastAsia="en-AU"/>
            </w:rPr>
          </w:pPr>
          <w:hyperlink w:anchor="_Toc466022091" w:history="1">
            <w:r w:rsidR="00AF7930" w:rsidRPr="00051869">
              <w:rPr>
                <w:rStyle w:val="Hyperlink"/>
                <w:noProof/>
              </w:rPr>
              <w:t>Updating the supplied grid file</w:t>
            </w:r>
            <w:r w:rsidR="00AF7930">
              <w:rPr>
                <w:noProof/>
                <w:webHidden/>
              </w:rPr>
              <w:tab/>
            </w:r>
            <w:r w:rsidR="00AF7930">
              <w:rPr>
                <w:noProof/>
                <w:webHidden/>
              </w:rPr>
              <w:fldChar w:fldCharType="begin"/>
            </w:r>
            <w:r w:rsidR="00AF7930">
              <w:rPr>
                <w:noProof/>
                <w:webHidden/>
              </w:rPr>
              <w:instrText xml:space="preserve"> PAGEREF _Toc466022091 \h </w:instrText>
            </w:r>
            <w:r w:rsidR="00AF7930">
              <w:rPr>
                <w:noProof/>
                <w:webHidden/>
              </w:rPr>
            </w:r>
            <w:r w:rsidR="00AF7930">
              <w:rPr>
                <w:noProof/>
                <w:webHidden/>
              </w:rPr>
              <w:fldChar w:fldCharType="separate"/>
            </w:r>
            <w:r w:rsidR="00C12D31">
              <w:rPr>
                <w:noProof/>
                <w:webHidden/>
              </w:rPr>
              <w:t>8</w:t>
            </w:r>
            <w:r w:rsidR="00AF7930">
              <w:rPr>
                <w:noProof/>
                <w:webHidden/>
              </w:rPr>
              <w:fldChar w:fldCharType="end"/>
            </w:r>
          </w:hyperlink>
        </w:p>
        <w:p w14:paraId="62E66D32" w14:textId="2C59FD2C" w:rsidR="00AF7930" w:rsidRDefault="0055178F">
          <w:pPr>
            <w:pStyle w:val="TOC1"/>
            <w:tabs>
              <w:tab w:val="left" w:pos="440"/>
              <w:tab w:val="right" w:leader="dot" w:pos="9742"/>
            </w:tabs>
            <w:rPr>
              <w:rFonts w:eastAsiaTheme="minorEastAsia"/>
              <w:noProof/>
              <w:lang w:eastAsia="en-AU"/>
            </w:rPr>
          </w:pPr>
          <w:hyperlink w:anchor="_Toc466022092" w:history="1">
            <w:r w:rsidR="00AF7930" w:rsidRPr="00051869">
              <w:rPr>
                <w:rStyle w:val="Hyperlink"/>
                <w:noProof/>
              </w:rPr>
              <w:t>3.</w:t>
            </w:r>
            <w:r w:rsidR="00AF7930">
              <w:rPr>
                <w:rFonts w:eastAsiaTheme="minorEastAsia"/>
                <w:noProof/>
                <w:lang w:eastAsia="en-AU"/>
              </w:rPr>
              <w:tab/>
            </w:r>
            <w:r w:rsidR="00AF7930" w:rsidRPr="00051869">
              <w:rPr>
                <w:rStyle w:val="Hyperlink"/>
                <w:noProof/>
              </w:rPr>
              <w:t>Using the Software</w:t>
            </w:r>
            <w:r w:rsidR="00AF7930">
              <w:rPr>
                <w:noProof/>
                <w:webHidden/>
              </w:rPr>
              <w:tab/>
            </w:r>
            <w:r w:rsidR="00AF7930">
              <w:rPr>
                <w:noProof/>
                <w:webHidden/>
              </w:rPr>
              <w:fldChar w:fldCharType="begin"/>
            </w:r>
            <w:r w:rsidR="00AF7930">
              <w:rPr>
                <w:noProof/>
                <w:webHidden/>
              </w:rPr>
              <w:instrText xml:space="preserve"> PAGEREF _Toc466022092 \h </w:instrText>
            </w:r>
            <w:r w:rsidR="00AF7930">
              <w:rPr>
                <w:noProof/>
                <w:webHidden/>
              </w:rPr>
            </w:r>
            <w:r w:rsidR="00AF7930">
              <w:rPr>
                <w:noProof/>
                <w:webHidden/>
              </w:rPr>
              <w:fldChar w:fldCharType="separate"/>
            </w:r>
            <w:r w:rsidR="00C12D31">
              <w:rPr>
                <w:noProof/>
                <w:webHidden/>
              </w:rPr>
              <w:t>9</w:t>
            </w:r>
            <w:r w:rsidR="00AF7930">
              <w:rPr>
                <w:noProof/>
                <w:webHidden/>
              </w:rPr>
              <w:fldChar w:fldCharType="end"/>
            </w:r>
          </w:hyperlink>
        </w:p>
        <w:p w14:paraId="3CF80888" w14:textId="55B30D85" w:rsidR="00AF7930" w:rsidRDefault="0055178F">
          <w:pPr>
            <w:pStyle w:val="TOC2"/>
            <w:tabs>
              <w:tab w:val="left" w:pos="880"/>
              <w:tab w:val="right" w:leader="dot" w:pos="9742"/>
            </w:tabs>
            <w:rPr>
              <w:rFonts w:eastAsiaTheme="minorEastAsia"/>
              <w:noProof/>
              <w:lang w:eastAsia="en-AU"/>
            </w:rPr>
          </w:pPr>
          <w:hyperlink w:anchor="_Toc466022093" w:history="1">
            <w:r w:rsidR="00AF7930" w:rsidRPr="00051869">
              <w:rPr>
                <w:rStyle w:val="Hyperlink"/>
                <w:noProof/>
              </w:rPr>
              <w:t>3.1</w:t>
            </w:r>
            <w:r w:rsidR="00AF7930">
              <w:rPr>
                <w:rFonts w:eastAsiaTheme="minorEastAsia"/>
                <w:noProof/>
                <w:lang w:eastAsia="en-AU"/>
              </w:rPr>
              <w:tab/>
            </w:r>
            <w:r w:rsidR="00AF7930" w:rsidRPr="00051869">
              <w:rPr>
                <w:rStyle w:val="Hyperlink"/>
                <w:noProof/>
              </w:rPr>
              <w:t>Positive or Negative Depths</w:t>
            </w:r>
            <w:r w:rsidR="00AF7930">
              <w:rPr>
                <w:noProof/>
                <w:webHidden/>
              </w:rPr>
              <w:tab/>
            </w:r>
            <w:r w:rsidR="00AF7930">
              <w:rPr>
                <w:noProof/>
                <w:webHidden/>
              </w:rPr>
              <w:fldChar w:fldCharType="begin"/>
            </w:r>
            <w:r w:rsidR="00AF7930">
              <w:rPr>
                <w:noProof/>
                <w:webHidden/>
              </w:rPr>
              <w:instrText xml:space="preserve"> PAGEREF _Toc466022093 \h </w:instrText>
            </w:r>
            <w:r w:rsidR="00AF7930">
              <w:rPr>
                <w:noProof/>
                <w:webHidden/>
              </w:rPr>
            </w:r>
            <w:r w:rsidR="00AF7930">
              <w:rPr>
                <w:noProof/>
                <w:webHidden/>
              </w:rPr>
              <w:fldChar w:fldCharType="separate"/>
            </w:r>
            <w:r w:rsidR="00C12D31">
              <w:rPr>
                <w:noProof/>
                <w:webHidden/>
              </w:rPr>
              <w:t>10</w:t>
            </w:r>
            <w:r w:rsidR="00AF7930">
              <w:rPr>
                <w:noProof/>
                <w:webHidden/>
              </w:rPr>
              <w:fldChar w:fldCharType="end"/>
            </w:r>
          </w:hyperlink>
        </w:p>
        <w:p w14:paraId="126C1C6E" w14:textId="00163600" w:rsidR="00AF7930" w:rsidRDefault="0055178F">
          <w:pPr>
            <w:pStyle w:val="TOC2"/>
            <w:tabs>
              <w:tab w:val="left" w:pos="880"/>
              <w:tab w:val="right" w:leader="dot" w:pos="9742"/>
            </w:tabs>
            <w:rPr>
              <w:rFonts w:eastAsiaTheme="minorEastAsia"/>
              <w:noProof/>
              <w:lang w:eastAsia="en-AU"/>
            </w:rPr>
          </w:pPr>
          <w:hyperlink w:anchor="_Toc466022094" w:history="1">
            <w:r w:rsidR="00AF7930" w:rsidRPr="00051869">
              <w:rPr>
                <w:rStyle w:val="Hyperlink"/>
                <w:noProof/>
              </w:rPr>
              <w:t>3.2</w:t>
            </w:r>
            <w:r w:rsidR="00AF7930">
              <w:rPr>
                <w:rFonts w:eastAsiaTheme="minorEastAsia"/>
                <w:noProof/>
                <w:lang w:eastAsia="en-AU"/>
              </w:rPr>
              <w:tab/>
            </w:r>
            <w:r w:rsidR="00AF7930" w:rsidRPr="00051869">
              <w:rPr>
                <w:rStyle w:val="Hyperlink"/>
                <w:noProof/>
              </w:rPr>
              <w:t>File Transformation Tab</w:t>
            </w:r>
            <w:r w:rsidR="00AF7930">
              <w:rPr>
                <w:noProof/>
                <w:webHidden/>
              </w:rPr>
              <w:tab/>
            </w:r>
            <w:r w:rsidR="00AF7930">
              <w:rPr>
                <w:noProof/>
                <w:webHidden/>
              </w:rPr>
              <w:fldChar w:fldCharType="begin"/>
            </w:r>
            <w:r w:rsidR="00AF7930">
              <w:rPr>
                <w:noProof/>
                <w:webHidden/>
              </w:rPr>
              <w:instrText xml:space="preserve"> PAGEREF _Toc466022094 \h </w:instrText>
            </w:r>
            <w:r w:rsidR="00AF7930">
              <w:rPr>
                <w:noProof/>
                <w:webHidden/>
              </w:rPr>
            </w:r>
            <w:r w:rsidR="00AF7930">
              <w:rPr>
                <w:noProof/>
                <w:webHidden/>
              </w:rPr>
              <w:fldChar w:fldCharType="separate"/>
            </w:r>
            <w:r w:rsidR="00C12D31">
              <w:rPr>
                <w:noProof/>
                <w:webHidden/>
              </w:rPr>
              <w:t>13</w:t>
            </w:r>
            <w:r w:rsidR="00AF7930">
              <w:rPr>
                <w:noProof/>
                <w:webHidden/>
              </w:rPr>
              <w:fldChar w:fldCharType="end"/>
            </w:r>
          </w:hyperlink>
        </w:p>
        <w:p w14:paraId="588B6553" w14:textId="144BB399" w:rsidR="00AF7930" w:rsidRDefault="0055178F">
          <w:pPr>
            <w:pStyle w:val="TOC2"/>
            <w:tabs>
              <w:tab w:val="left" w:pos="880"/>
              <w:tab w:val="right" w:leader="dot" w:pos="9742"/>
            </w:tabs>
            <w:rPr>
              <w:rFonts w:eastAsiaTheme="minorEastAsia"/>
              <w:noProof/>
              <w:lang w:eastAsia="en-AU"/>
            </w:rPr>
          </w:pPr>
          <w:hyperlink w:anchor="_Toc466022095" w:history="1">
            <w:r w:rsidR="00AF7930" w:rsidRPr="00051869">
              <w:rPr>
                <w:rStyle w:val="Hyperlink"/>
                <w:noProof/>
              </w:rPr>
              <w:t>3.3</w:t>
            </w:r>
            <w:r w:rsidR="00AF7930">
              <w:rPr>
                <w:rFonts w:eastAsiaTheme="minorEastAsia"/>
                <w:noProof/>
                <w:lang w:eastAsia="en-AU"/>
              </w:rPr>
              <w:tab/>
            </w:r>
            <w:r w:rsidR="00AF7930" w:rsidRPr="00051869">
              <w:rPr>
                <w:rStyle w:val="Hyperlink"/>
                <w:noProof/>
              </w:rPr>
              <w:t>Point Transformation Tab &amp; Coast Map</w:t>
            </w:r>
            <w:r w:rsidR="00AF7930">
              <w:rPr>
                <w:noProof/>
                <w:webHidden/>
              </w:rPr>
              <w:tab/>
            </w:r>
            <w:r w:rsidR="00AF7930">
              <w:rPr>
                <w:noProof/>
                <w:webHidden/>
              </w:rPr>
              <w:fldChar w:fldCharType="begin"/>
            </w:r>
            <w:r w:rsidR="00AF7930">
              <w:rPr>
                <w:noProof/>
                <w:webHidden/>
              </w:rPr>
              <w:instrText xml:space="preserve"> PAGEREF _Toc466022095 \h </w:instrText>
            </w:r>
            <w:r w:rsidR="00AF7930">
              <w:rPr>
                <w:noProof/>
                <w:webHidden/>
              </w:rPr>
            </w:r>
            <w:r w:rsidR="00AF7930">
              <w:rPr>
                <w:noProof/>
                <w:webHidden/>
              </w:rPr>
              <w:fldChar w:fldCharType="separate"/>
            </w:r>
            <w:r w:rsidR="00C12D31">
              <w:rPr>
                <w:noProof/>
                <w:webHidden/>
              </w:rPr>
              <w:t>16</w:t>
            </w:r>
            <w:r w:rsidR="00AF7930">
              <w:rPr>
                <w:noProof/>
                <w:webHidden/>
              </w:rPr>
              <w:fldChar w:fldCharType="end"/>
            </w:r>
          </w:hyperlink>
        </w:p>
        <w:p w14:paraId="76BB1849" w14:textId="21D6099B" w:rsidR="00AF7930" w:rsidRDefault="0055178F">
          <w:pPr>
            <w:pStyle w:val="TOC2"/>
            <w:tabs>
              <w:tab w:val="left" w:pos="880"/>
              <w:tab w:val="right" w:leader="dot" w:pos="9742"/>
            </w:tabs>
            <w:rPr>
              <w:rFonts w:eastAsiaTheme="minorEastAsia"/>
              <w:noProof/>
              <w:lang w:eastAsia="en-AU"/>
            </w:rPr>
          </w:pPr>
          <w:hyperlink w:anchor="_Toc466022096" w:history="1">
            <w:r w:rsidR="00AF7930" w:rsidRPr="00051869">
              <w:rPr>
                <w:rStyle w:val="Hyperlink"/>
                <w:noProof/>
              </w:rPr>
              <w:t>3.4</w:t>
            </w:r>
            <w:r w:rsidR="00AF7930">
              <w:rPr>
                <w:rFonts w:eastAsiaTheme="minorEastAsia"/>
                <w:noProof/>
                <w:lang w:eastAsia="en-AU"/>
              </w:rPr>
              <w:tab/>
            </w:r>
            <w:r w:rsidR="00AF7930" w:rsidRPr="00051869">
              <w:rPr>
                <w:rStyle w:val="Hyperlink"/>
                <w:noProof/>
              </w:rPr>
              <w:t>Grid File Tab</w:t>
            </w:r>
            <w:r w:rsidR="00AF7930">
              <w:rPr>
                <w:noProof/>
                <w:webHidden/>
              </w:rPr>
              <w:tab/>
            </w:r>
            <w:r w:rsidR="00AF7930">
              <w:rPr>
                <w:noProof/>
                <w:webHidden/>
              </w:rPr>
              <w:fldChar w:fldCharType="begin"/>
            </w:r>
            <w:r w:rsidR="00AF7930">
              <w:rPr>
                <w:noProof/>
                <w:webHidden/>
              </w:rPr>
              <w:instrText xml:space="preserve"> PAGEREF _Toc466022096 \h </w:instrText>
            </w:r>
            <w:r w:rsidR="00AF7930">
              <w:rPr>
                <w:noProof/>
                <w:webHidden/>
              </w:rPr>
            </w:r>
            <w:r w:rsidR="00AF7930">
              <w:rPr>
                <w:noProof/>
                <w:webHidden/>
              </w:rPr>
              <w:fldChar w:fldCharType="separate"/>
            </w:r>
            <w:r w:rsidR="00C12D31">
              <w:rPr>
                <w:noProof/>
                <w:webHidden/>
              </w:rPr>
              <w:t>18</w:t>
            </w:r>
            <w:r w:rsidR="00AF7930">
              <w:rPr>
                <w:noProof/>
                <w:webHidden/>
              </w:rPr>
              <w:fldChar w:fldCharType="end"/>
            </w:r>
          </w:hyperlink>
        </w:p>
        <w:p w14:paraId="029FA162" w14:textId="19A7D43A" w:rsidR="00AF7930" w:rsidRDefault="0055178F">
          <w:pPr>
            <w:pStyle w:val="TOC2"/>
            <w:tabs>
              <w:tab w:val="left" w:pos="880"/>
              <w:tab w:val="right" w:leader="dot" w:pos="9742"/>
            </w:tabs>
            <w:rPr>
              <w:rFonts w:eastAsiaTheme="minorEastAsia"/>
              <w:noProof/>
              <w:lang w:eastAsia="en-AU"/>
            </w:rPr>
          </w:pPr>
          <w:hyperlink w:anchor="_Toc466022097" w:history="1">
            <w:r w:rsidR="00AF7930" w:rsidRPr="00051869">
              <w:rPr>
                <w:rStyle w:val="Hyperlink"/>
                <w:noProof/>
              </w:rPr>
              <w:t>3.5</w:t>
            </w:r>
            <w:r w:rsidR="00AF7930">
              <w:rPr>
                <w:rFonts w:eastAsiaTheme="minorEastAsia"/>
                <w:noProof/>
                <w:lang w:eastAsia="en-AU"/>
              </w:rPr>
              <w:tab/>
            </w:r>
            <w:r w:rsidR="00AF7930" w:rsidRPr="00051869">
              <w:rPr>
                <w:rStyle w:val="Hyperlink"/>
                <w:noProof/>
              </w:rPr>
              <w:t>About Tab</w:t>
            </w:r>
            <w:r w:rsidR="00AF7930">
              <w:rPr>
                <w:noProof/>
                <w:webHidden/>
              </w:rPr>
              <w:tab/>
            </w:r>
            <w:r w:rsidR="00AF7930">
              <w:rPr>
                <w:noProof/>
                <w:webHidden/>
              </w:rPr>
              <w:fldChar w:fldCharType="begin"/>
            </w:r>
            <w:r w:rsidR="00AF7930">
              <w:rPr>
                <w:noProof/>
                <w:webHidden/>
              </w:rPr>
              <w:instrText xml:space="preserve"> PAGEREF _Toc466022097 \h </w:instrText>
            </w:r>
            <w:r w:rsidR="00AF7930">
              <w:rPr>
                <w:noProof/>
                <w:webHidden/>
              </w:rPr>
            </w:r>
            <w:r w:rsidR="00AF7930">
              <w:rPr>
                <w:noProof/>
                <w:webHidden/>
              </w:rPr>
              <w:fldChar w:fldCharType="separate"/>
            </w:r>
            <w:r w:rsidR="00C12D31">
              <w:rPr>
                <w:noProof/>
                <w:webHidden/>
              </w:rPr>
              <w:t>20</w:t>
            </w:r>
            <w:r w:rsidR="00AF7930">
              <w:rPr>
                <w:noProof/>
                <w:webHidden/>
              </w:rPr>
              <w:fldChar w:fldCharType="end"/>
            </w:r>
          </w:hyperlink>
        </w:p>
        <w:p w14:paraId="40FEDFA1" w14:textId="5A94EBAA" w:rsidR="00AF7930" w:rsidRDefault="0055178F">
          <w:pPr>
            <w:pStyle w:val="TOC1"/>
            <w:tabs>
              <w:tab w:val="left" w:pos="440"/>
              <w:tab w:val="right" w:leader="dot" w:pos="9742"/>
            </w:tabs>
            <w:rPr>
              <w:rFonts w:eastAsiaTheme="minorEastAsia"/>
              <w:noProof/>
              <w:lang w:eastAsia="en-AU"/>
            </w:rPr>
          </w:pPr>
          <w:hyperlink w:anchor="_Toc466022098" w:history="1">
            <w:r w:rsidR="00AF7930" w:rsidRPr="00051869">
              <w:rPr>
                <w:rStyle w:val="Hyperlink"/>
                <w:noProof/>
              </w:rPr>
              <w:t>4.</w:t>
            </w:r>
            <w:r w:rsidR="00AF7930">
              <w:rPr>
                <w:rFonts w:eastAsiaTheme="minorEastAsia"/>
                <w:noProof/>
                <w:lang w:eastAsia="en-AU"/>
              </w:rPr>
              <w:tab/>
            </w:r>
            <w:r w:rsidR="00AF7930" w:rsidRPr="00051869">
              <w:rPr>
                <w:rStyle w:val="Hyperlink"/>
                <w:noProof/>
              </w:rPr>
              <w:t>Troubleshooting</w:t>
            </w:r>
            <w:r w:rsidR="00AF7930">
              <w:rPr>
                <w:noProof/>
                <w:webHidden/>
              </w:rPr>
              <w:tab/>
            </w:r>
            <w:r w:rsidR="00AF7930">
              <w:rPr>
                <w:noProof/>
                <w:webHidden/>
              </w:rPr>
              <w:fldChar w:fldCharType="begin"/>
            </w:r>
            <w:r w:rsidR="00AF7930">
              <w:rPr>
                <w:noProof/>
                <w:webHidden/>
              </w:rPr>
              <w:instrText xml:space="preserve"> PAGEREF _Toc466022098 \h </w:instrText>
            </w:r>
            <w:r w:rsidR="00AF7930">
              <w:rPr>
                <w:noProof/>
                <w:webHidden/>
              </w:rPr>
            </w:r>
            <w:r w:rsidR="00AF7930">
              <w:rPr>
                <w:noProof/>
                <w:webHidden/>
              </w:rPr>
              <w:fldChar w:fldCharType="separate"/>
            </w:r>
            <w:r w:rsidR="00C12D31">
              <w:rPr>
                <w:noProof/>
                <w:webHidden/>
              </w:rPr>
              <w:t>21</w:t>
            </w:r>
            <w:r w:rsidR="00AF7930">
              <w:rPr>
                <w:noProof/>
                <w:webHidden/>
              </w:rPr>
              <w:fldChar w:fldCharType="end"/>
            </w:r>
          </w:hyperlink>
        </w:p>
        <w:p w14:paraId="0CD5F1B8" w14:textId="0E0CA669" w:rsidR="00AF7930" w:rsidRDefault="0055178F">
          <w:pPr>
            <w:pStyle w:val="TOC2"/>
            <w:tabs>
              <w:tab w:val="left" w:pos="880"/>
              <w:tab w:val="right" w:leader="dot" w:pos="9742"/>
            </w:tabs>
            <w:rPr>
              <w:rFonts w:eastAsiaTheme="minorEastAsia"/>
              <w:noProof/>
              <w:lang w:eastAsia="en-AU"/>
            </w:rPr>
          </w:pPr>
          <w:hyperlink w:anchor="_Toc466022099" w:history="1">
            <w:r w:rsidR="00AF7930" w:rsidRPr="00051869">
              <w:rPr>
                <w:rStyle w:val="Hyperlink"/>
                <w:noProof/>
              </w:rPr>
              <w:t>4.1</w:t>
            </w:r>
            <w:r w:rsidR="00AF7930">
              <w:rPr>
                <w:rFonts w:eastAsiaTheme="minorEastAsia"/>
                <w:noProof/>
                <w:lang w:eastAsia="en-AU"/>
              </w:rPr>
              <w:tab/>
            </w:r>
            <w:r w:rsidR="00AF7930" w:rsidRPr="00051869">
              <w:rPr>
                <w:rStyle w:val="Hyperlink"/>
                <w:noProof/>
                <w:shd w:val="clear" w:color="auto" w:fill="FFFFFF"/>
              </w:rPr>
              <w:t>File Transformation Tab Error Messages</w:t>
            </w:r>
            <w:r w:rsidR="00AF7930">
              <w:rPr>
                <w:noProof/>
                <w:webHidden/>
              </w:rPr>
              <w:tab/>
            </w:r>
            <w:r w:rsidR="00AF7930">
              <w:rPr>
                <w:noProof/>
                <w:webHidden/>
              </w:rPr>
              <w:fldChar w:fldCharType="begin"/>
            </w:r>
            <w:r w:rsidR="00AF7930">
              <w:rPr>
                <w:noProof/>
                <w:webHidden/>
              </w:rPr>
              <w:instrText xml:space="preserve"> PAGEREF _Toc466022099 \h </w:instrText>
            </w:r>
            <w:r w:rsidR="00AF7930">
              <w:rPr>
                <w:noProof/>
                <w:webHidden/>
              </w:rPr>
            </w:r>
            <w:r w:rsidR="00AF7930">
              <w:rPr>
                <w:noProof/>
                <w:webHidden/>
              </w:rPr>
              <w:fldChar w:fldCharType="separate"/>
            </w:r>
            <w:r w:rsidR="00C12D31">
              <w:rPr>
                <w:noProof/>
                <w:webHidden/>
              </w:rPr>
              <w:t>21</w:t>
            </w:r>
            <w:r w:rsidR="00AF7930">
              <w:rPr>
                <w:noProof/>
                <w:webHidden/>
              </w:rPr>
              <w:fldChar w:fldCharType="end"/>
            </w:r>
          </w:hyperlink>
        </w:p>
        <w:p w14:paraId="06A6DC3D" w14:textId="6907250C" w:rsidR="00AF7930" w:rsidRDefault="0055178F">
          <w:pPr>
            <w:pStyle w:val="TOC2"/>
            <w:tabs>
              <w:tab w:val="left" w:pos="880"/>
              <w:tab w:val="right" w:leader="dot" w:pos="9742"/>
            </w:tabs>
            <w:rPr>
              <w:rFonts w:eastAsiaTheme="minorEastAsia"/>
              <w:noProof/>
              <w:lang w:eastAsia="en-AU"/>
            </w:rPr>
          </w:pPr>
          <w:hyperlink w:anchor="_Toc466022100" w:history="1">
            <w:r w:rsidR="00AF7930" w:rsidRPr="00051869">
              <w:rPr>
                <w:rStyle w:val="Hyperlink"/>
                <w:noProof/>
              </w:rPr>
              <w:t>4.2</w:t>
            </w:r>
            <w:r w:rsidR="00AF7930">
              <w:rPr>
                <w:rFonts w:eastAsiaTheme="minorEastAsia"/>
                <w:noProof/>
                <w:lang w:eastAsia="en-AU"/>
              </w:rPr>
              <w:tab/>
            </w:r>
            <w:r w:rsidR="00AF7930" w:rsidRPr="00051869">
              <w:rPr>
                <w:rStyle w:val="Hyperlink"/>
                <w:noProof/>
                <w:shd w:val="clear" w:color="auto" w:fill="FFFFFF"/>
              </w:rPr>
              <w:t>Point Transformation Tab Error Messages</w:t>
            </w:r>
            <w:r w:rsidR="00AF7930">
              <w:rPr>
                <w:noProof/>
                <w:webHidden/>
              </w:rPr>
              <w:tab/>
            </w:r>
            <w:r w:rsidR="00AF7930">
              <w:rPr>
                <w:noProof/>
                <w:webHidden/>
              </w:rPr>
              <w:fldChar w:fldCharType="begin"/>
            </w:r>
            <w:r w:rsidR="00AF7930">
              <w:rPr>
                <w:noProof/>
                <w:webHidden/>
              </w:rPr>
              <w:instrText xml:space="preserve"> PAGEREF _Toc466022100 \h </w:instrText>
            </w:r>
            <w:r w:rsidR="00AF7930">
              <w:rPr>
                <w:noProof/>
                <w:webHidden/>
              </w:rPr>
            </w:r>
            <w:r w:rsidR="00AF7930">
              <w:rPr>
                <w:noProof/>
                <w:webHidden/>
              </w:rPr>
              <w:fldChar w:fldCharType="separate"/>
            </w:r>
            <w:r w:rsidR="00C12D31">
              <w:rPr>
                <w:noProof/>
                <w:webHidden/>
              </w:rPr>
              <w:t>24</w:t>
            </w:r>
            <w:r w:rsidR="00AF7930">
              <w:rPr>
                <w:noProof/>
                <w:webHidden/>
              </w:rPr>
              <w:fldChar w:fldCharType="end"/>
            </w:r>
          </w:hyperlink>
        </w:p>
        <w:p w14:paraId="4A5BD312" w14:textId="777E6896" w:rsidR="00AF7930" w:rsidRDefault="0055178F">
          <w:pPr>
            <w:pStyle w:val="TOC2"/>
            <w:tabs>
              <w:tab w:val="left" w:pos="880"/>
              <w:tab w:val="right" w:leader="dot" w:pos="9742"/>
            </w:tabs>
            <w:rPr>
              <w:rFonts w:eastAsiaTheme="minorEastAsia"/>
              <w:noProof/>
              <w:lang w:eastAsia="en-AU"/>
            </w:rPr>
          </w:pPr>
          <w:hyperlink w:anchor="_Toc466022101" w:history="1">
            <w:r w:rsidR="00AF7930" w:rsidRPr="00051869">
              <w:rPr>
                <w:rStyle w:val="Hyperlink"/>
                <w:noProof/>
              </w:rPr>
              <w:t>4.3</w:t>
            </w:r>
            <w:r w:rsidR="00AF7930">
              <w:rPr>
                <w:rFonts w:eastAsiaTheme="minorEastAsia"/>
                <w:noProof/>
                <w:lang w:eastAsia="en-AU"/>
              </w:rPr>
              <w:tab/>
            </w:r>
            <w:r w:rsidR="00AF7930" w:rsidRPr="00051869">
              <w:rPr>
                <w:rStyle w:val="Hyperlink"/>
                <w:noProof/>
                <w:shd w:val="clear" w:color="auto" w:fill="FFFFFF"/>
              </w:rPr>
              <w:t>Performance</w:t>
            </w:r>
            <w:r w:rsidR="00AF7930">
              <w:rPr>
                <w:noProof/>
                <w:webHidden/>
              </w:rPr>
              <w:tab/>
            </w:r>
            <w:r w:rsidR="00AF7930">
              <w:rPr>
                <w:noProof/>
                <w:webHidden/>
              </w:rPr>
              <w:fldChar w:fldCharType="begin"/>
            </w:r>
            <w:r w:rsidR="00AF7930">
              <w:rPr>
                <w:noProof/>
                <w:webHidden/>
              </w:rPr>
              <w:instrText xml:space="preserve"> PAGEREF _Toc466022101 \h </w:instrText>
            </w:r>
            <w:r w:rsidR="00AF7930">
              <w:rPr>
                <w:noProof/>
                <w:webHidden/>
              </w:rPr>
            </w:r>
            <w:r w:rsidR="00AF7930">
              <w:rPr>
                <w:noProof/>
                <w:webHidden/>
              </w:rPr>
              <w:fldChar w:fldCharType="separate"/>
            </w:r>
            <w:r w:rsidR="00C12D31">
              <w:rPr>
                <w:noProof/>
                <w:webHidden/>
              </w:rPr>
              <w:t>24</w:t>
            </w:r>
            <w:r w:rsidR="00AF7930">
              <w:rPr>
                <w:noProof/>
                <w:webHidden/>
              </w:rPr>
              <w:fldChar w:fldCharType="end"/>
            </w:r>
          </w:hyperlink>
        </w:p>
        <w:p w14:paraId="3FBD3B3F" w14:textId="79A9E756" w:rsidR="00AF7930" w:rsidRDefault="0055178F">
          <w:pPr>
            <w:pStyle w:val="TOC1"/>
            <w:tabs>
              <w:tab w:val="left" w:pos="440"/>
              <w:tab w:val="right" w:leader="dot" w:pos="9742"/>
            </w:tabs>
            <w:rPr>
              <w:rFonts w:eastAsiaTheme="minorEastAsia"/>
              <w:noProof/>
              <w:lang w:eastAsia="en-AU"/>
            </w:rPr>
          </w:pPr>
          <w:hyperlink w:anchor="_Toc466022102" w:history="1">
            <w:r w:rsidR="00AF7930" w:rsidRPr="00051869">
              <w:rPr>
                <w:rStyle w:val="Hyperlink"/>
                <w:noProof/>
              </w:rPr>
              <w:t>5.</w:t>
            </w:r>
            <w:r w:rsidR="00AF7930">
              <w:rPr>
                <w:rFonts w:eastAsiaTheme="minorEastAsia"/>
                <w:noProof/>
                <w:lang w:eastAsia="en-AU"/>
              </w:rPr>
              <w:tab/>
            </w:r>
            <w:r w:rsidR="00AF7930" w:rsidRPr="00051869">
              <w:rPr>
                <w:rStyle w:val="Hyperlink"/>
                <w:noProof/>
              </w:rPr>
              <w:t>Future Work</w:t>
            </w:r>
            <w:r w:rsidR="00AF7930">
              <w:rPr>
                <w:noProof/>
                <w:webHidden/>
              </w:rPr>
              <w:tab/>
            </w:r>
            <w:r w:rsidR="00AF7930">
              <w:rPr>
                <w:noProof/>
                <w:webHidden/>
              </w:rPr>
              <w:fldChar w:fldCharType="begin"/>
            </w:r>
            <w:r w:rsidR="00AF7930">
              <w:rPr>
                <w:noProof/>
                <w:webHidden/>
              </w:rPr>
              <w:instrText xml:space="preserve"> PAGEREF _Toc466022102 \h </w:instrText>
            </w:r>
            <w:r w:rsidR="00AF7930">
              <w:rPr>
                <w:noProof/>
                <w:webHidden/>
              </w:rPr>
            </w:r>
            <w:r w:rsidR="00AF7930">
              <w:rPr>
                <w:noProof/>
                <w:webHidden/>
              </w:rPr>
              <w:fldChar w:fldCharType="separate"/>
            </w:r>
            <w:r w:rsidR="00C12D31">
              <w:rPr>
                <w:noProof/>
                <w:webHidden/>
              </w:rPr>
              <w:t>25</w:t>
            </w:r>
            <w:r w:rsidR="00AF7930">
              <w:rPr>
                <w:noProof/>
                <w:webHidden/>
              </w:rPr>
              <w:fldChar w:fldCharType="end"/>
            </w:r>
          </w:hyperlink>
        </w:p>
        <w:p w14:paraId="5996B454" w14:textId="1A1A5DE3" w:rsidR="00AF7930" w:rsidRDefault="0055178F">
          <w:pPr>
            <w:pStyle w:val="TOC1"/>
            <w:tabs>
              <w:tab w:val="left" w:pos="440"/>
              <w:tab w:val="right" w:leader="dot" w:pos="9742"/>
            </w:tabs>
            <w:rPr>
              <w:rFonts w:eastAsiaTheme="minorEastAsia"/>
              <w:noProof/>
              <w:lang w:eastAsia="en-AU"/>
            </w:rPr>
          </w:pPr>
          <w:hyperlink w:anchor="_Toc466022103" w:history="1">
            <w:r w:rsidR="00AF7930" w:rsidRPr="00051869">
              <w:rPr>
                <w:rStyle w:val="Hyperlink"/>
                <w:noProof/>
              </w:rPr>
              <w:t>6.</w:t>
            </w:r>
            <w:r w:rsidR="00AF7930">
              <w:rPr>
                <w:rFonts w:eastAsiaTheme="minorEastAsia"/>
                <w:noProof/>
                <w:lang w:eastAsia="en-AU"/>
              </w:rPr>
              <w:tab/>
            </w:r>
            <w:r w:rsidR="00AF7930" w:rsidRPr="00051869">
              <w:rPr>
                <w:rStyle w:val="Hyperlink"/>
                <w:noProof/>
              </w:rPr>
              <w:t>Acknowledgements</w:t>
            </w:r>
            <w:r w:rsidR="00AF7930">
              <w:rPr>
                <w:noProof/>
                <w:webHidden/>
              </w:rPr>
              <w:tab/>
            </w:r>
            <w:r w:rsidR="00AF7930">
              <w:rPr>
                <w:noProof/>
                <w:webHidden/>
              </w:rPr>
              <w:fldChar w:fldCharType="begin"/>
            </w:r>
            <w:r w:rsidR="00AF7930">
              <w:rPr>
                <w:noProof/>
                <w:webHidden/>
              </w:rPr>
              <w:instrText xml:space="preserve"> PAGEREF _Toc466022103 \h </w:instrText>
            </w:r>
            <w:r w:rsidR="00AF7930">
              <w:rPr>
                <w:noProof/>
                <w:webHidden/>
              </w:rPr>
            </w:r>
            <w:r w:rsidR="00AF7930">
              <w:rPr>
                <w:noProof/>
                <w:webHidden/>
              </w:rPr>
              <w:fldChar w:fldCharType="separate"/>
            </w:r>
            <w:r w:rsidR="00C12D31">
              <w:rPr>
                <w:noProof/>
                <w:webHidden/>
              </w:rPr>
              <w:t>25</w:t>
            </w:r>
            <w:r w:rsidR="00AF7930">
              <w:rPr>
                <w:noProof/>
                <w:webHidden/>
              </w:rPr>
              <w:fldChar w:fldCharType="end"/>
            </w:r>
          </w:hyperlink>
        </w:p>
        <w:p w14:paraId="0590EF8F" w14:textId="420B9698" w:rsidR="00AF7930" w:rsidRDefault="0055178F">
          <w:pPr>
            <w:pStyle w:val="TOC1"/>
            <w:tabs>
              <w:tab w:val="left" w:pos="440"/>
              <w:tab w:val="right" w:leader="dot" w:pos="9742"/>
            </w:tabs>
            <w:rPr>
              <w:rFonts w:eastAsiaTheme="minorEastAsia"/>
              <w:noProof/>
              <w:lang w:eastAsia="en-AU"/>
            </w:rPr>
          </w:pPr>
          <w:hyperlink w:anchor="_Toc466022104" w:history="1">
            <w:r w:rsidR="00AF7930" w:rsidRPr="00051869">
              <w:rPr>
                <w:rStyle w:val="Hyperlink"/>
                <w:noProof/>
              </w:rPr>
              <w:t>7.</w:t>
            </w:r>
            <w:r w:rsidR="00AF7930">
              <w:rPr>
                <w:rFonts w:eastAsiaTheme="minorEastAsia"/>
                <w:noProof/>
                <w:lang w:eastAsia="en-AU"/>
              </w:rPr>
              <w:tab/>
            </w:r>
            <w:r w:rsidR="00AF7930" w:rsidRPr="00051869">
              <w:rPr>
                <w:rStyle w:val="Hyperlink"/>
                <w:noProof/>
              </w:rPr>
              <w:t>Appendices</w:t>
            </w:r>
            <w:r w:rsidR="00AF7930">
              <w:rPr>
                <w:noProof/>
                <w:webHidden/>
              </w:rPr>
              <w:tab/>
            </w:r>
            <w:r w:rsidR="00AF7930">
              <w:rPr>
                <w:noProof/>
                <w:webHidden/>
              </w:rPr>
              <w:fldChar w:fldCharType="begin"/>
            </w:r>
            <w:r w:rsidR="00AF7930">
              <w:rPr>
                <w:noProof/>
                <w:webHidden/>
              </w:rPr>
              <w:instrText xml:space="preserve"> PAGEREF _Toc466022104 \h </w:instrText>
            </w:r>
            <w:r w:rsidR="00AF7930">
              <w:rPr>
                <w:noProof/>
                <w:webHidden/>
              </w:rPr>
            </w:r>
            <w:r w:rsidR="00AF7930">
              <w:rPr>
                <w:noProof/>
                <w:webHidden/>
              </w:rPr>
              <w:fldChar w:fldCharType="separate"/>
            </w:r>
            <w:r w:rsidR="00C12D31">
              <w:rPr>
                <w:noProof/>
                <w:webHidden/>
              </w:rPr>
              <w:t>26</w:t>
            </w:r>
            <w:r w:rsidR="00AF7930">
              <w:rPr>
                <w:noProof/>
                <w:webHidden/>
              </w:rPr>
              <w:fldChar w:fldCharType="end"/>
            </w:r>
          </w:hyperlink>
        </w:p>
        <w:p w14:paraId="2442E9CA" w14:textId="14613837" w:rsidR="00AF7930" w:rsidRDefault="0055178F">
          <w:pPr>
            <w:pStyle w:val="TOC2"/>
            <w:tabs>
              <w:tab w:val="left" w:pos="880"/>
              <w:tab w:val="right" w:leader="dot" w:pos="9742"/>
            </w:tabs>
            <w:rPr>
              <w:rFonts w:eastAsiaTheme="minorEastAsia"/>
              <w:noProof/>
              <w:lang w:eastAsia="en-AU"/>
            </w:rPr>
          </w:pPr>
          <w:hyperlink w:anchor="_Toc466022105" w:history="1">
            <w:r w:rsidR="00AF7930" w:rsidRPr="00051869">
              <w:rPr>
                <w:rStyle w:val="Hyperlink"/>
                <w:noProof/>
              </w:rPr>
              <w:t>7.1</w:t>
            </w:r>
            <w:r w:rsidR="00AF7930">
              <w:rPr>
                <w:rFonts w:eastAsiaTheme="minorEastAsia"/>
                <w:noProof/>
                <w:lang w:eastAsia="en-AU"/>
              </w:rPr>
              <w:tab/>
            </w:r>
            <w:r w:rsidR="00AF7930" w:rsidRPr="00051869">
              <w:rPr>
                <w:rStyle w:val="Hyperlink"/>
                <w:noProof/>
              </w:rPr>
              <w:t>Creation of the Supplied Vertical Separation Grid from the TPN</w:t>
            </w:r>
            <w:r w:rsidR="00AF7930">
              <w:rPr>
                <w:noProof/>
                <w:webHidden/>
              </w:rPr>
              <w:tab/>
            </w:r>
            <w:r w:rsidR="00AF7930">
              <w:rPr>
                <w:noProof/>
                <w:webHidden/>
              </w:rPr>
              <w:fldChar w:fldCharType="begin"/>
            </w:r>
            <w:r w:rsidR="00AF7930">
              <w:rPr>
                <w:noProof/>
                <w:webHidden/>
              </w:rPr>
              <w:instrText xml:space="preserve"> PAGEREF _Toc466022105 \h </w:instrText>
            </w:r>
            <w:r w:rsidR="00AF7930">
              <w:rPr>
                <w:noProof/>
                <w:webHidden/>
              </w:rPr>
            </w:r>
            <w:r w:rsidR="00AF7930">
              <w:rPr>
                <w:noProof/>
                <w:webHidden/>
              </w:rPr>
              <w:fldChar w:fldCharType="separate"/>
            </w:r>
            <w:r w:rsidR="00C12D31">
              <w:rPr>
                <w:noProof/>
                <w:webHidden/>
              </w:rPr>
              <w:t>26</w:t>
            </w:r>
            <w:r w:rsidR="00AF7930">
              <w:rPr>
                <w:noProof/>
                <w:webHidden/>
              </w:rPr>
              <w:fldChar w:fldCharType="end"/>
            </w:r>
          </w:hyperlink>
        </w:p>
        <w:p w14:paraId="360F9DA2" w14:textId="1FF2B3B9" w:rsidR="00AF7930" w:rsidRDefault="0055178F">
          <w:pPr>
            <w:pStyle w:val="TOC2"/>
            <w:tabs>
              <w:tab w:val="left" w:pos="880"/>
              <w:tab w:val="right" w:leader="dot" w:pos="9742"/>
            </w:tabs>
            <w:rPr>
              <w:rFonts w:eastAsiaTheme="minorEastAsia"/>
              <w:noProof/>
              <w:lang w:eastAsia="en-AU"/>
            </w:rPr>
          </w:pPr>
          <w:hyperlink w:anchor="_Toc466022106" w:history="1">
            <w:r w:rsidR="00AF7930" w:rsidRPr="00051869">
              <w:rPr>
                <w:rStyle w:val="Hyperlink"/>
                <w:noProof/>
              </w:rPr>
              <w:t>7.2</w:t>
            </w:r>
            <w:r w:rsidR="00AF7930">
              <w:rPr>
                <w:rFonts w:eastAsiaTheme="minorEastAsia"/>
                <w:noProof/>
                <w:lang w:eastAsia="en-AU"/>
              </w:rPr>
              <w:tab/>
            </w:r>
            <w:r w:rsidR="00AF7930" w:rsidRPr="00051869">
              <w:rPr>
                <w:rStyle w:val="Hyperlink"/>
                <w:noProof/>
              </w:rPr>
              <w:t>Creation of the Supplied Vertical Separation Grid Extent Polygon</w:t>
            </w:r>
            <w:r w:rsidR="00AF7930">
              <w:rPr>
                <w:noProof/>
                <w:webHidden/>
              </w:rPr>
              <w:tab/>
            </w:r>
            <w:r w:rsidR="00AF7930">
              <w:rPr>
                <w:noProof/>
                <w:webHidden/>
              </w:rPr>
              <w:fldChar w:fldCharType="begin"/>
            </w:r>
            <w:r w:rsidR="00AF7930">
              <w:rPr>
                <w:noProof/>
                <w:webHidden/>
              </w:rPr>
              <w:instrText xml:space="preserve"> PAGEREF _Toc466022106 \h </w:instrText>
            </w:r>
            <w:r w:rsidR="00AF7930">
              <w:rPr>
                <w:noProof/>
                <w:webHidden/>
              </w:rPr>
            </w:r>
            <w:r w:rsidR="00AF7930">
              <w:rPr>
                <w:noProof/>
                <w:webHidden/>
              </w:rPr>
              <w:fldChar w:fldCharType="separate"/>
            </w:r>
            <w:r w:rsidR="00C12D31">
              <w:rPr>
                <w:noProof/>
                <w:webHidden/>
              </w:rPr>
              <w:t>27</w:t>
            </w:r>
            <w:r w:rsidR="00AF7930">
              <w:rPr>
                <w:noProof/>
                <w:webHidden/>
              </w:rPr>
              <w:fldChar w:fldCharType="end"/>
            </w:r>
          </w:hyperlink>
        </w:p>
        <w:p w14:paraId="78A9DAA3" w14:textId="394CF68D" w:rsidR="00985563" w:rsidRDefault="00262CAA">
          <w:r>
            <w:fldChar w:fldCharType="end"/>
          </w:r>
        </w:p>
      </w:sdtContent>
    </w:sdt>
    <w:p w14:paraId="2735A03E" w14:textId="77777777" w:rsidR="00EB0782" w:rsidRDefault="00EB0782">
      <w:pPr>
        <w:rPr>
          <w:rFonts w:cstheme="minorHAnsi"/>
          <w:b/>
        </w:rPr>
      </w:pPr>
      <w:r>
        <w:rPr>
          <w:rFonts w:cstheme="minorHAnsi"/>
          <w:b/>
        </w:rPr>
        <w:br w:type="page"/>
      </w:r>
    </w:p>
    <w:p w14:paraId="4F513C45" w14:textId="77777777" w:rsidR="00DC0504" w:rsidRPr="00CD56C9" w:rsidRDefault="00EB0782" w:rsidP="00DB02C7">
      <w:pPr>
        <w:pStyle w:val="Heading1"/>
        <w:numPr>
          <w:ilvl w:val="0"/>
          <w:numId w:val="1"/>
        </w:numPr>
      </w:pPr>
      <w:bookmarkStart w:id="0" w:name="_Toc466022080"/>
      <w:r>
        <w:lastRenderedPageBreak/>
        <w:t>Introduction</w:t>
      </w:r>
      <w:bookmarkEnd w:id="0"/>
    </w:p>
    <w:p w14:paraId="7A82036C" w14:textId="77777777" w:rsidR="00F62A40" w:rsidRDefault="00F62A40" w:rsidP="00DB02C7">
      <w:pPr>
        <w:pStyle w:val="Heading2"/>
        <w:numPr>
          <w:ilvl w:val="0"/>
          <w:numId w:val="2"/>
        </w:numPr>
        <w:spacing w:after="240"/>
      </w:pPr>
      <w:bookmarkStart w:id="1" w:name="_Toc466022081"/>
      <w:r>
        <w:t>Software Purpose</w:t>
      </w:r>
      <w:bookmarkEnd w:id="1"/>
    </w:p>
    <w:p w14:paraId="68CA36B3" w14:textId="067A3441" w:rsidR="005F770E" w:rsidRDefault="008511C3" w:rsidP="005F770E">
      <w:pPr>
        <w:autoSpaceDE w:val="0"/>
        <w:autoSpaceDN w:val="0"/>
        <w:adjustRightInd w:val="0"/>
        <w:rPr>
          <w:rFonts w:ascii="Calibri" w:hAnsi="Calibri" w:cs="Calibri"/>
        </w:rPr>
      </w:pPr>
      <w:proofErr w:type="spellStart"/>
      <w:r>
        <w:rPr>
          <w:rFonts w:cstheme="minorHAnsi"/>
        </w:rPr>
        <w:t>AusCoast</w:t>
      </w:r>
      <w:r w:rsidRPr="008511C3">
        <w:rPr>
          <w:rFonts w:cstheme="minorHAnsi"/>
          <w:i/>
        </w:rPr>
        <w:t>VDT</w:t>
      </w:r>
      <w:proofErr w:type="spellEnd"/>
      <w:r w:rsidR="00C75CAE">
        <w:rPr>
          <w:rFonts w:cstheme="minorHAnsi"/>
        </w:rPr>
        <w:t xml:space="preserve"> </w:t>
      </w:r>
      <w:r w:rsidR="00A2692A">
        <w:rPr>
          <w:rFonts w:ascii="Calibri" w:hAnsi="Calibri" w:cs="Calibri"/>
        </w:rPr>
        <w:t>is an</w:t>
      </w:r>
      <w:r w:rsidR="005574C8">
        <w:rPr>
          <w:rFonts w:ascii="Calibri" w:hAnsi="Calibri" w:cs="Calibri"/>
        </w:rPr>
        <w:t xml:space="preserve"> easy to use</w:t>
      </w:r>
      <w:r w:rsidR="00172BDA">
        <w:rPr>
          <w:rFonts w:ascii="Calibri" w:hAnsi="Calibri" w:cs="Calibri"/>
        </w:rPr>
        <w:t xml:space="preserve"> </w:t>
      </w:r>
      <w:r>
        <w:rPr>
          <w:rFonts w:ascii="Calibri" w:hAnsi="Calibri" w:cs="Calibri"/>
        </w:rPr>
        <w:t xml:space="preserve">vertical datum transformation tool </w:t>
      </w:r>
      <w:r w:rsidR="00172BDA">
        <w:rPr>
          <w:rFonts w:ascii="Calibri" w:hAnsi="Calibri" w:cs="Calibri"/>
        </w:rPr>
        <w:t>applicable to</w:t>
      </w:r>
      <w:r>
        <w:rPr>
          <w:rFonts w:ascii="Calibri" w:hAnsi="Calibri" w:cs="Calibri"/>
        </w:rPr>
        <w:t xml:space="preserve"> the Australian coast. </w:t>
      </w:r>
      <w:r w:rsidR="00013F0A">
        <w:rPr>
          <w:rFonts w:ascii="Calibri" w:hAnsi="Calibri" w:cs="Calibri"/>
        </w:rPr>
        <w:t xml:space="preserve">The tool includes transformations between </w:t>
      </w:r>
      <w:r w:rsidR="00E119FC">
        <w:rPr>
          <w:rFonts w:ascii="Calibri" w:hAnsi="Calibri" w:cs="Calibri"/>
        </w:rPr>
        <w:t xml:space="preserve">data referenced to the </w:t>
      </w:r>
      <w:r w:rsidR="00013F0A">
        <w:rPr>
          <w:rFonts w:ascii="Calibri" w:hAnsi="Calibri" w:cs="Calibri"/>
        </w:rPr>
        <w:t>GRS80</w:t>
      </w:r>
      <w:r w:rsidR="00DA3B6F">
        <w:rPr>
          <w:rFonts w:ascii="Calibri" w:hAnsi="Calibri" w:cs="Calibri"/>
        </w:rPr>
        <w:t>/WGS84</w:t>
      </w:r>
      <w:r w:rsidR="00013F0A">
        <w:rPr>
          <w:rFonts w:ascii="Calibri" w:hAnsi="Calibri" w:cs="Calibri"/>
        </w:rPr>
        <w:t xml:space="preserve"> ellipsoid </w:t>
      </w:r>
      <w:r w:rsidR="00E119FC">
        <w:rPr>
          <w:rFonts w:ascii="Calibri" w:hAnsi="Calibri" w:cs="Calibri"/>
        </w:rPr>
        <w:t>(</w:t>
      </w:r>
      <w:r w:rsidR="00DA3B6F">
        <w:rPr>
          <w:rFonts w:ascii="Calibri" w:hAnsi="Calibri" w:cs="Calibri"/>
        </w:rPr>
        <w:t xml:space="preserve">in </w:t>
      </w:r>
      <w:r w:rsidR="00013F0A">
        <w:rPr>
          <w:rFonts w:ascii="Calibri" w:hAnsi="Calibri" w:cs="Calibri"/>
        </w:rPr>
        <w:t>GDA94</w:t>
      </w:r>
      <w:r w:rsidR="00DA3B6F">
        <w:rPr>
          <w:rFonts w:ascii="Calibri" w:hAnsi="Calibri" w:cs="Calibri"/>
        </w:rPr>
        <w:t>/WGS84 coordinates</w:t>
      </w:r>
      <w:r w:rsidR="00343F18">
        <w:rPr>
          <w:rFonts w:ascii="Calibri" w:hAnsi="Calibri" w:cs="Calibri"/>
        </w:rPr>
        <w:t xml:space="preserve"> which are assumed to be equivalent</w:t>
      </w:r>
      <w:r w:rsidR="00D062F8">
        <w:rPr>
          <w:rFonts w:ascii="Calibri" w:hAnsi="Calibri" w:cs="Calibri"/>
        </w:rPr>
        <w:t xml:space="preserve">) </w:t>
      </w:r>
      <w:r w:rsidR="00013F0A">
        <w:rPr>
          <w:rFonts w:ascii="Calibri" w:hAnsi="Calibri" w:cs="Calibri"/>
        </w:rPr>
        <w:t xml:space="preserve">and other vertical datums of user interest (and vice versa). </w:t>
      </w:r>
      <w:r w:rsidR="00E21BE0">
        <w:rPr>
          <w:rFonts w:ascii="Calibri" w:hAnsi="Calibri" w:cs="Calibri"/>
        </w:rPr>
        <w:t>It facilitates the creation of seamless digital elevation models (DEMs) spanning the land‐sea interface</w:t>
      </w:r>
      <w:r w:rsidR="00E21BE0" w:rsidRPr="00E21BE0">
        <w:rPr>
          <w:rFonts w:ascii="Calibri" w:hAnsi="Calibri" w:cs="Calibri"/>
        </w:rPr>
        <w:t xml:space="preserve"> </w:t>
      </w:r>
      <w:r w:rsidR="00D65B85">
        <w:rPr>
          <w:rFonts w:ascii="Calibri" w:hAnsi="Calibri" w:cs="Calibri"/>
        </w:rPr>
        <w:t>which</w:t>
      </w:r>
      <w:r w:rsidR="00E21BE0">
        <w:rPr>
          <w:rFonts w:ascii="Calibri" w:hAnsi="Calibri" w:cs="Calibri"/>
        </w:rPr>
        <w:t xml:space="preserve"> are required to study the impacts of sea level rise and coastal inundation</w:t>
      </w:r>
      <w:r w:rsidR="00500191">
        <w:rPr>
          <w:rFonts w:ascii="Calibri" w:hAnsi="Calibri" w:cs="Calibri"/>
        </w:rPr>
        <w:t>,</w:t>
      </w:r>
      <w:r w:rsidR="00E21BE0">
        <w:rPr>
          <w:rFonts w:ascii="Calibri" w:hAnsi="Calibri" w:cs="Calibri"/>
        </w:rPr>
        <w:t xml:space="preserve"> as well as many other applications. </w:t>
      </w:r>
    </w:p>
    <w:p w14:paraId="30A16398" w14:textId="77777777" w:rsidR="00E01454" w:rsidRPr="005F770E" w:rsidRDefault="00172BDA" w:rsidP="00F220B3">
      <w:pPr>
        <w:autoSpaceDE w:val="0"/>
        <w:autoSpaceDN w:val="0"/>
        <w:adjustRightInd w:val="0"/>
      </w:pPr>
      <w:r w:rsidRPr="00884531">
        <w:t xml:space="preserve">At the time of development, there were </w:t>
      </w:r>
      <w:proofErr w:type="gramStart"/>
      <w:r w:rsidRPr="00884531">
        <w:t>a number of</w:t>
      </w:r>
      <w:proofErr w:type="gramEnd"/>
      <w:r w:rsidRPr="00884531">
        <w:t xml:space="preserve"> data limitations that prevented the implementation of a high accuracy </w:t>
      </w:r>
      <w:r w:rsidR="00844712">
        <w:t xml:space="preserve">coastal </w:t>
      </w:r>
      <w:r w:rsidR="00844712">
        <w:rPr>
          <w:rFonts w:ascii="Calibri" w:hAnsi="Calibri" w:cs="Calibri"/>
        </w:rPr>
        <w:t xml:space="preserve">vertical datum </w:t>
      </w:r>
      <w:r w:rsidR="00844712">
        <w:t>transformation grid</w:t>
      </w:r>
      <w:r w:rsidRPr="00884531">
        <w:t xml:space="preserve"> for Australia.</w:t>
      </w:r>
      <w:r w:rsidR="00013F0A" w:rsidRPr="00884531">
        <w:t xml:space="preserve"> </w:t>
      </w:r>
      <w:r w:rsidRPr="00884531">
        <w:t xml:space="preserve">Despite these limitations, a broad range of coastal applications </w:t>
      </w:r>
      <w:r w:rsidR="00A2692A" w:rsidRPr="00884531">
        <w:t xml:space="preserve">are </w:t>
      </w:r>
      <w:r w:rsidRPr="00884531">
        <w:t>increasingly demanding</w:t>
      </w:r>
      <w:r w:rsidR="00013F0A" w:rsidRPr="00884531">
        <w:t xml:space="preserve"> </w:t>
      </w:r>
      <w:r w:rsidRPr="00884531">
        <w:t>seamless coastal elevation data.</w:t>
      </w:r>
      <w:r w:rsidR="00013F0A" w:rsidRPr="00884531">
        <w:t xml:space="preserve"> </w:t>
      </w:r>
      <w:r w:rsidR="006D7E82" w:rsidRPr="00884531">
        <w:t xml:space="preserve">Hence </w:t>
      </w:r>
      <w:r w:rsidRPr="00884531">
        <w:t>the</w:t>
      </w:r>
      <w:r w:rsidR="00884531" w:rsidRPr="00884531">
        <w:t xml:space="preserve"> Intergovernmental Committee on Surveying and Mapping</w:t>
      </w:r>
      <w:r w:rsidRPr="00884531">
        <w:t xml:space="preserve"> </w:t>
      </w:r>
      <w:r w:rsidR="00884531" w:rsidRPr="00884531">
        <w:t>(</w:t>
      </w:r>
      <w:r w:rsidRPr="00884531">
        <w:t>ICSM</w:t>
      </w:r>
      <w:r w:rsidR="00884531" w:rsidRPr="00884531">
        <w:t>)</w:t>
      </w:r>
      <w:r w:rsidRPr="00884531">
        <w:t xml:space="preserve"> </w:t>
      </w:r>
      <w:r w:rsidR="00884531" w:rsidRPr="00884531">
        <w:t>Permanent Committee on Tides and Mean Sea Level</w:t>
      </w:r>
      <w:r w:rsidR="00884531">
        <w:t xml:space="preserve"> (</w:t>
      </w:r>
      <w:r w:rsidRPr="00884531">
        <w:t>PCTMSL</w:t>
      </w:r>
      <w:r w:rsidR="00884531">
        <w:t>)</w:t>
      </w:r>
      <w:r w:rsidRPr="00884531">
        <w:t xml:space="preserve"> support</w:t>
      </w:r>
      <w:r w:rsidR="006D7E82" w:rsidRPr="00884531">
        <w:t xml:space="preserve">ed the development of </w:t>
      </w:r>
      <w:r w:rsidR="004E23C0" w:rsidRPr="00884531">
        <w:t>a</w:t>
      </w:r>
      <w:r w:rsidR="006D7E82" w:rsidRPr="00884531">
        <w:t xml:space="preserve"> </w:t>
      </w:r>
      <w:proofErr w:type="gramStart"/>
      <w:r w:rsidRPr="00884531">
        <w:t>coarse</w:t>
      </w:r>
      <w:proofErr w:type="gramEnd"/>
      <w:r w:rsidRPr="00884531">
        <w:t xml:space="preserve"> ve</w:t>
      </w:r>
      <w:r w:rsidR="00844712">
        <w:t>rtical datum transformation grid</w:t>
      </w:r>
      <w:r w:rsidRPr="00884531">
        <w:t xml:space="preserve"> using available</w:t>
      </w:r>
      <w:r w:rsidR="005574C8" w:rsidRPr="00884531">
        <w:t xml:space="preserve"> </w:t>
      </w:r>
      <w:r w:rsidR="00A2692A" w:rsidRPr="00884531">
        <w:t xml:space="preserve">data </w:t>
      </w:r>
      <w:r w:rsidRPr="00884531">
        <w:t>(an outcome</w:t>
      </w:r>
      <w:r>
        <w:t xml:space="preserve"> from </w:t>
      </w:r>
      <w:r w:rsidR="008E19BA">
        <w:t xml:space="preserve">the 45th meeting of the </w:t>
      </w:r>
      <w:r>
        <w:t>PCTMSL held in Adelaide</w:t>
      </w:r>
      <w:r w:rsidR="003C57B5">
        <w:t>,</w:t>
      </w:r>
      <w:r>
        <w:t xml:space="preserve"> Oct</w:t>
      </w:r>
      <w:r w:rsidR="008E19BA">
        <w:t>ober</w:t>
      </w:r>
      <w:r>
        <w:t xml:space="preserve"> 2012). </w:t>
      </w:r>
      <w:r w:rsidR="004E23C0">
        <w:t xml:space="preserve">The resulting </w:t>
      </w:r>
      <w:r w:rsidR="00844712">
        <w:t xml:space="preserve">grid and </w:t>
      </w:r>
      <w:proofErr w:type="spellStart"/>
      <w:r w:rsidR="006D7E82">
        <w:t>AusCoast</w:t>
      </w:r>
      <w:r w:rsidR="006D7E82" w:rsidRPr="00F220B3">
        <w:rPr>
          <w:i/>
        </w:rPr>
        <w:t>VDT</w:t>
      </w:r>
      <w:proofErr w:type="spellEnd"/>
      <w:r>
        <w:t xml:space="preserve"> tool initially provide national coverage at a coarse level</w:t>
      </w:r>
      <w:r w:rsidR="00F220B3" w:rsidRPr="00F220B3">
        <w:t xml:space="preserve"> </w:t>
      </w:r>
      <w:r w:rsidR="00F220B3">
        <w:t>(the supplied vertical separation grid has a cell size of 1 minute of arc or ~1.8km depending on latitude)</w:t>
      </w:r>
      <w:r w:rsidR="00500191">
        <w:t>,</w:t>
      </w:r>
      <w:r w:rsidR="00F220B3">
        <w:t xml:space="preserve"> and </w:t>
      </w:r>
      <w:r w:rsidR="00844712">
        <w:t xml:space="preserve">the grid </w:t>
      </w:r>
      <w:r w:rsidR="00500191">
        <w:t xml:space="preserve">can be </w:t>
      </w:r>
      <w:r w:rsidR="00F220B3">
        <w:t>improve</w:t>
      </w:r>
      <w:r w:rsidR="00500191">
        <w:t>d</w:t>
      </w:r>
      <w:r w:rsidR="00F220B3">
        <w:t xml:space="preserve"> in high priority areas</w:t>
      </w:r>
      <w:r w:rsidR="00500191">
        <w:t>,</w:t>
      </w:r>
      <w:r w:rsidR="00F220B3">
        <w:t xml:space="preserve"> via focused efforts to collect additional data.</w:t>
      </w:r>
      <w:r>
        <w:t xml:space="preserve"> </w:t>
      </w:r>
      <w:r w:rsidR="00F220B3" w:rsidRPr="00F220B3">
        <w:rPr>
          <w:rFonts w:cs="Arial"/>
          <w:shd w:val="clear" w:color="auto" w:fill="FFFFFF"/>
        </w:rPr>
        <w:t xml:space="preserve">A very conservative estimate of the accuracy of the tidal separations would be </w:t>
      </w:r>
      <w:r w:rsidR="00500191">
        <w:rPr>
          <w:rFonts w:cs="Arial"/>
          <w:shd w:val="clear" w:color="auto" w:fill="FFFFFF"/>
        </w:rPr>
        <w:t>±</w:t>
      </w:r>
      <w:r w:rsidR="00F220B3" w:rsidRPr="00F220B3">
        <w:rPr>
          <w:rFonts w:cs="Arial"/>
          <w:shd w:val="clear" w:color="auto" w:fill="FFFFFF"/>
        </w:rPr>
        <w:t xml:space="preserve">0.5m in the vertical and </w:t>
      </w:r>
      <w:r w:rsidR="00500191">
        <w:rPr>
          <w:rFonts w:cs="Arial"/>
          <w:shd w:val="clear" w:color="auto" w:fill="FFFFFF"/>
        </w:rPr>
        <w:t>±</w:t>
      </w:r>
      <w:r w:rsidR="00F220B3" w:rsidRPr="00F220B3">
        <w:rPr>
          <w:rFonts w:cs="Arial"/>
          <w:shd w:val="clear" w:color="auto" w:fill="FFFFFF"/>
        </w:rPr>
        <w:t>1km horizontally</w:t>
      </w:r>
      <w:r w:rsidR="00F220B3">
        <w:rPr>
          <w:rFonts w:cs="Arial"/>
          <w:shd w:val="clear" w:color="auto" w:fill="FFFFFF"/>
        </w:rPr>
        <w:t>.</w:t>
      </w:r>
      <w:r w:rsidR="005F770E">
        <w:t xml:space="preserve"> </w:t>
      </w:r>
      <w:r w:rsidR="0002154C">
        <w:rPr>
          <w:rFonts w:cstheme="minorHAnsi"/>
        </w:rPr>
        <w:t xml:space="preserve">There is currently no other known software </w:t>
      </w:r>
      <w:r w:rsidR="00F136EA">
        <w:rPr>
          <w:rFonts w:cstheme="minorHAnsi"/>
        </w:rPr>
        <w:t xml:space="preserve">package </w:t>
      </w:r>
      <w:r w:rsidR="0002154C">
        <w:rPr>
          <w:rFonts w:cstheme="minorHAnsi"/>
        </w:rPr>
        <w:t>that performs vertical datum transformations for Australian coastal data.</w:t>
      </w:r>
    </w:p>
    <w:p w14:paraId="3A768DA5" w14:textId="77777777" w:rsidR="00F62A40" w:rsidRDefault="003F1234" w:rsidP="00DB02C7">
      <w:pPr>
        <w:pStyle w:val="Heading2"/>
        <w:numPr>
          <w:ilvl w:val="0"/>
          <w:numId w:val="2"/>
        </w:numPr>
        <w:spacing w:after="240"/>
      </w:pPr>
      <w:bookmarkStart w:id="2" w:name="_Toc466022082"/>
      <w:r>
        <w:t xml:space="preserve">What </w:t>
      </w:r>
      <w:proofErr w:type="spellStart"/>
      <w:r w:rsidR="008511C3">
        <w:t>AusCoast</w:t>
      </w:r>
      <w:r w:rsidR="008511C3" w:rsidRPr="00D65B85">
        <w:rPr>
          <w:i/>
        </w:rPr>
        <w:t>VDT</w:t>
      </w:r>
      <w:proofErr w:type="spellEnd"/>
      <w:r>
        <w:t xml:space="preserve"> does and does not do</w:t>
      </w:r>
      <w:bookmarkEnd w:id="2"/>
    </w:p>
    <w:p w14:paraId="7124BB18" w14:textId="16A7559B" w:rsidR="00951764" w:rsidRDefault="00BE6A8C">
      <w:pPr>
        <w:rPr>
          <w:rFonts w:cstheme="minorHAnsi"/>
        </w:rPr>
      </w:pPr>
      <w:proofErr w:type="spellStart"/>
      <w:r>
        <w:rPr>
          <w:rFonts w:cstheme="minorHAnsi"/>
        </w:rPr>
        <w:t>AusCoast</w:t>
      </w:r>
      <w:r>
        <w:rPr>
          <w:rFonts w:cstheme="minorHAnsi"/>
          <w:i/>
        </w:rPr>
        <w:t>VDT</w:t>
      </w:r>
      <w:proofErr w:type="spellEnd"/>
      <w:r w:rsidR="00002D6F">
        <w:rPr>
          <w:rFonts w:cstheme="minorHAnsi"/>
        </w:rPr>
        <w:t xml:space="preserve"> </w:t>
      </w:r>
      <w:r w:rsidR="00050DE4" w:rsidRPr="00935936">
        <w:rPr>
          <w:rFonts w:cstheme="minorHAnsi"/>
          <w:b/>
          <w:u w:val="single"/>
        </w:rPr>
        <w:t>DOES</w:t>
      </w:r>
      <w:r w:rsidR="00050DE4" w:rsidRPr="00050DE4">
        <w:rPr>
          <w:rFonts w:cstheme="minorHAnsi"/>
        </w:rPr>
        <w:t xml:space="preserve"> </w:t>
      </w:r>
      <w:r w:rsidR="00C83C18">
        <w:rPr>
          <w:rFonts w:cstheme="minorHAnsi"/>
        </w:rPr>
        <w:t>provide</w:t>
      </w:r>
      <w:r w:rsidR="003C57B5">
        <w:rPr>
          <w:rFonts w:cstheme="minorHAnsi"/>
        </w:rPr>
        <w:t xml:space="preserve"> file-based</w:t>
      </w:r>
      <w:r w:rsidR="00C83C18">
        <w:rPr>
          <w:rFonts w:cstheme="minorHAnsi"/>
        </w:rPr>
        <w:t xml:space="preserve"> </w:t>
      </w:r>
      <w:r w:rsidR="004A5BEA">
        <w:rPr>
          <w:rFonts w:cstheme="minorHAnsi"/>
        </w:rPr>
        <w:t xml:space="preserve">(geographic or projected coordinates) </w:t>
      </w:r>
      <w:r w:rsidR="00C83C18">
        <w:rPr>
          <w:rFonts w:cstheme="minorHAnsi"/>
        </w:rPr>
        <w:t xml:space="preserve">vertical transformations </w:t>
      </w:r>
      <w:r w:rsidR="002C450F">
        <w:rPr>
          <w:rFonts w:cstheme="minorHAnsi"/>
        </w:rPr>
        <w:t xml:space="preserve">via a vertical separation grid file or a block shift, </w:t>
      </w:r>
      <w:r w:rsidR="00C83C18">
        <w:rPr>
          <w:rFonts w:cstheme="minorHAnsi"/>
        </w:rPr>
        <w:t xml:space="preserve">and geographic </w:t>
      </w:r>
      <w:r w:rsidR="00043E31">
        <w:rPr>
          <w:rFonts w:cstheme="minorHAnsi"/>
        </w:rPr>
        <w:t>point-based</w:t>
      </w:r>
      <w:r w:rsidR="005574C8">
        <w:rPr>
          <w:rFonts w:cstheme="minorHAnsi"/>
        </w:rPr>
        <w:t xml:space="preserve"> </w:t>
      </w:r>
      <w:r w:rsidR="00C83C18">
        <w:rPr>
          <w:rFonts w:cstheme="minorHAnsi"/>
        </w:rPr>
        <w:t>transformations</w:t>
      </w:r>
      <w:r w:rsidR="009F32D2">
        <w:rPr>
          <w:rFonts w:cstheme="minorHAnsi"/>
        </w:rPr>
        <w:t xml:space="preserve"> (typed or map click)</w:t>
      </w:r>
      <w:r w:rsidR="002C450F">
        <w:rPr>
          <w:rFonts w:cstheme="minorHAnsi"/>
        </w:rPr>
        <w:t xml:space="preserve"> via a vertical separation grid file</w:t>
      </w:r>
      <w:r w:rsidR="00C83C18">
        <w:rPr>
          <w:rFonts w:cstheme="minorHAnsi"/>
        </w:rPr>
        <w:t>. A</w:t>
      </w:r>
      <w:r w:rsidR="003F1234">
        <w:rPr>
          <w:rFonts w:cstheme="minorHAnsi"/>
        </w:rPr>
        <w:t xml:space="preserve"> </w:t>
      </w:r>
      <w:proofErr w:type="gramStart"/>
      <w:r w:rsidR="005574C8">
        <w:rPr>
          <w:rFonts w:cstheme="minorHAnsi"/>
        </w:rPr>
        <w:t>coarse</w:t>
      </w:r>
      <w:proofErr w:type="gramEnd"/>
      <w:r w:rsidR="005574C8">
        <w:rPr>
          <w:rFonts w:cstheme="minorHAnsi"/>
        </w:rPr>
        <w:t xml:space="preserve"> </w:t>
      </w:r>
      <w:r w:rsidR="00C83C18">
        <w:rPr>
          <w:rFonts w:cstheme="minorHAnsi"/>
        </w:rPr>
        <w:t xml:space="preserve">vertical separation grid file </w:t>
      </w:r>
      <w:r w:rsidR="000A2DD2">
        <w:rPr>
          <w:rFonts w:cstheme="minorHAnsi"/>
        </w:rPr>
        <w:t xml:space="preserve">with </w:t>
      </w:r>
      <w:r w:rsidR="00BC17D8">
        <w:rPr>
          <w:rFonts w:cstheme="minorHAnsi"/>
        </w:rPr>
        <w:t>fifteen</w:t>
      </w:r>
      <w:r w:rsidR="000A2DD2">
        <w:rPr>
          <w:rFonts w:cstheme="minorHAnsi"/>
        </w:rPr>
        <w:t xml:space="preserve"> reference surfaces </w:t>
      </w:r>
      <w:r w:rsidR="00C83C18">
        <w:rPr>
          <w:rFonts w:cstheme="minorHAnsi"/>
        </w:rPr>
        <w:t>is provided</w:t>
      </w:r>
      <w:r w:rsidR="005574C8">
        <w:rPr>
          <w:rFonts w:cstheme="minorHAnsi"/>
        </w:rPr>
        <w:t xml:space="preserve"> with the tool</w:t>
      </w:r>
      <w:r w:rsidR="00C83C18">
        <w:rPr>
          <w:rFonts w:cstheme="minorHAnsi"/>
        </w:rPr>
        <w:t xml:space="preserve">, along with the capability for users to supply alternative </w:t>
      </w:r>
      <w:r w:rsidR="000A2DD2">
        <w:rPr>
          <w:rFonts w:cstheme="minorHAnsi"/>
        </w:rPr>
        <w:t xml:space="preserve">vertical </w:t>
      </w:r>
      <w:r w:rsidR="00C83C18">
        <w:rPr>
          <w:rFonts w:cstheme="minorHAnsi"/>
        </w:rPr>
        <w:t>separation grids.</w:t>
      </w:r>
      <w:r w:rsidR="008E19BA">
        <w:rPr>
          <w:rFonts w:cstheme="minorHAnsi"/>
        </w:rPr>
        <w:t xml:space="preserve"> </w:t>
      </w:r>
    </w:p>
    <w:p w14:paraId="292A84DA" w14:textId="44C0858C" w:rsidR="00951764" w:rsidRPr="00002D6F" w:rsidRDefault="00BE6A8C">
      <w:pPr>
        <w:rPr>
          <w:rFonts w:cstheme="minorHAnsi"/>
        </w:rPr>
      </w:pPr>
      <w:proofErr w:type="spellStart"/>
      <w:r>
        <w:rPr>
          <w:rFonts w:cstheme="minorHAnsi"/>
        </w:rPr>
        <w:t>AusCoast</w:t>
      </w:r>
      <w:r>
        <w:rPr>
          <w:rFonts w:cstheme="minorHAnsi"/>
          <w:i/>
        </w:rPr>
        <w:t>VDT</w:t>
      </w:r>
      <w:proofErr w:type="spellEnd"/>
      <w:r w:rsidRPr="00050DE4">
        <w:rPr>
          <w:rFonts w:cstheme="minorHAnsi"/>
        </w:rPr>
        <w:t xml:space="preserve"> </w:t>
      </w:r>
      <w:r w:rsidR="00002D6F" w:rsidRPr="00050DE4">
        <w:rPr>
          <w:rFonts w:cstheme="minorHAnsi"/>
          <w:b/>
        </w:rPr>
        <w:t>d</w:t>
      </w:r>
      <w:r w:rsidR="00951764" w:rsidRPr="00050DE4">
        <w:rPr>
          <w:rFonts w:cstheme="minorHAnsi"/>
          <w:b/>
        </w:rPr>
        <w:t xml:space="preserve">oes </w:t>
      </w:r>
      <w:r w:rsidR="00002D6F" w:rsidRPr="00935936">
        <w:rPr>
          <w:rFonts w:cstheme="minorHAnsi"/>
          <w:b/>
          <w:u w:val="single"/>
        </w:rPr>
        <w:t>NOT</w:t>
      </w:r>
      <w:r w:rsidR="00951764">
        <w:rPr>
          <w:rFonts w:cstheme="minorHAnsi"/>
        </w:rPr>
        <w:t xml:space="preserve"> </w:t>
      </w:r>
      <w:r w:rsidR="00C83C18">
        <w:rPr>
          <w:rFonts w:cstheme="minorHAnsi"/>
        </w:rPr>
        <w:t xml:space="preserve">output horizontal transformations </w:t>
      </w:r>
      <w:r w:rsidR="001C58EA">
        <w:rPr>
          <w:rFonts w:cstheme="minorHAnsi"/>
        </w:rPr>
        <w:t xml:space="preserve">or conversions </w:t>
      </w:r>
      <w:r w:rsidR="00C83C18">
        <w:rPr>
          <w:rFonts w:cstheme="minorHAnsi"/>
        </w:rPr>
        <w:t>of input data</w:t>
      </w:r>
      <w:r w:rsidR="005A43E2">
        <w:rPr>
          <w:rFonts w:cstheme="minorHAnsi"/>
        </w:rPr>
        <w:t xml:space="preserve"> or</w:t>
      </w:r>
      <w:r w:rsidR="00C83C18">
        <w:rPr>
          <w:rFonts w:cstheme="minorHAnsi"/>
        </w:rPr>
        <w:t xml:space="preserve"> </w:t>
      </w:r>
      <w:r w:rsidR="005A43E2">
        <w:rPr>
          <w:rFonts w:cstheme="minorHAnsi"/>
        </w:rPr>
        <w:t xml:space="preserve">apply </w:t>
      </w:r>
      <w:r w:rsidR="00343F18">
        <w:rPr>
          <w:rFonts w:cstheme="minorHAnsi"/>
        </w:rPr>
        <w:t xml:space="preserve">file </w:t>
      </w:r>
      <w:r w:rsidR="005A43E2">
        <w:rPr>
          <w:rFonts w:cstheme="minorHAnsi"/>
        </w:rPr>
        <w:t>forma</w:t>
      </w:r>
      <w:r w:rsidR="00873CCF">
        <w:rPr>
          <w:rFonts w:cstheme="minorHAnsi"/>
        </w:rPr>
        <w:t>t conversions for input files. Using the supp</w:t>
      </w:r>
      <w:r w:rsidR="004A5BEA">
        <w:rPr>
          <w:rFonts w:cstheme="minorHAnsi"/>
        </w:rPr>
        <w:t>lied vertical separation grid</w:t>
      </w:r>
      <w:r w:rsidR="00C83C18">
        <w:rPr>
          <w:rFonts w:cstheme="minorHAnsi"/>
        </w:rPr>
        <w:t xml:space="preserve"> </w:t>
      </w:r>
      <w:r w:rsidR="005A43E2">
        <w:rPr>
          <w:rFonts w:cstheme="minorHAnsi"/>
        </w:rPr>
        <w:t xml:space="preserve">does not </w:t>
      </w:r>
      <w:r w:rsidR="00C83C18">
        <w:rPr>
          <w:rFonts w:cstheme="minorHAnsi"/>
        </w:rPr>
        <w:t>necessarily retain</w:t>
      </w:r>
      <w:r w:rsidR="003C1C0D">
        <w:rPr>
          <w:rFonts w:cstheme="minorHAnsi"/>
        </w:rPr>
        <w:t xml:space="preserve"> the </w:t>
      </w:r>
      <w:r w:rsidR="003C57B5">
        <w:rPr>
          <w:rFonts w:cstheme="minorHAnsi"/>
        </w:rPr>
        <w:t xml:space="preserve">height </w:t>
      </w:r>
      <w:r w:rsidR="003C1C0D">
        <w:rPr>
          <w:rFonts w:cstheme="minorHAnsi"/>
        </w:rPr>
        <w:t xml:space="preserve">accuracy of input data </w:t>
      </w:r>
      <w:r w:rsidR="005574C8">
        <w:rPr>
          <w:rFonts w:cstheme="minorHAnsi"/>
        </w:rPr>
        <w:t>a</w:t>
      </w:r>
      <w:r w:rsidR="003C1C0D">
        <w:rPr>
          <w:rFonts w:cstheme="minorHAnsi"/>
        </w:rPr>
        <w:t>s</w:t>
      </w:r>
      <w:r w:rsidR="00C83C18">
        <w:rPr>
          <w:rFonts w:cstheme="minorHAnsi"/>
        </w:rPr>
        <w:t xml:space="preserve"> </w:t>
      </w:r>
      <w:r w:rsidR="00873CCF">
        <w:rPr>
          <w:rFonts w:cstheme="minorHAnsi"/>
        </w:rPr>
        <w:t>the grid is</w:t>
      </w:r>
      <w:r w:rsidR="00050DE4">
        <w:rPr>
          <w:rFonts w:cstheme="minorHAnsi"/>
        </w:rPr>
        <w:t xml:space="preserve"> coarse</w:t>
      </w:r>
      <w:r w:rsidR="003C57B5">
        <w:rPr>
          <w:rFonts w:cstheme="minorHAnsi"/>
        </w:rPr>
        <w:t xml:space="preserve">, </w:t>
      </w:r>
      <w:r w:rsidR="00050DE4">
        <w:rPr>
          <w:rFonts w:cstheme="minorHAnsi"/>
        </w:rPr>
        <w:t xml:space="preserve">and </w:t>
      </w:r>
      <w:r w:rsidR="00C83C18">
        <w:rPr>
          <w:rFonts w:cstheme="minorHAnsi"/>
        </w:rPr>
        <w:t xml:space="preserve">only </w:t>
      </w:r>
      <w:r w:rsidR="005574C8">
        <w:rPr>
          <w:rFonts w:cstheme="minorHAnsi"/>
        </w:rPr>
        <w:t>produces output</w:t>
      </w:r>
      <w:r w:rsidR="00A2692A">
        <w:rPr>
          <w:rFonts w:cstheme="minorHAnsi"/>
        </w:rPr>
        <w:t>s</w:t>
      </w:r>
      <w:r w:rsidR="005574C8">
        <w:rPr>
          <w:rFonts w:cstheme="minorHAnsi"/>
        </w:rPr>
        <w:t xml:space="preserve"> </w:t>
      </w:r>
      <w:r w:rsidR="00C83C18">
        <w:rPr>
          <w:rFonts w:cstheme="minorHAnsi"/>
        </w:rPr>
        <w:t xml:space="preserve">to the nearest centimetre. </w:t>
      </w:r>
    </w:p>
    <w:p w14:paraId="5F375FDB" w14:textId="77777777" w:rsidR="009D24B3" w:rsidRDefault="009D24B3" w:rsidP="00DB02C7">
      <w:pPr>
        <w:pStyle w:val="Heading2"/>
        <w:numPr>
          <w:ilvl w:val="0"/>
          <w:numId w:val="2"/>
        </w:numPr>
        <w:spacing w:after="240"/>
      </w:pPr>
      <w:bookmarkStart w:id="3" w:name="_Toc466022083"/>
      <w:bookmarkStart w:id="4" w:name="_Ref357500536"/>
      <w:bookmarkStart w:id="5" w:name="_Ref357500539"/>
      <w:bookmarkStart w:id="6" w:name="_Ref357501590"/>
      <w:bookmarkStart w:id="7" w:name="_Ref357501594"/>
      <w:r>
        <w:t>Licensing</w:t>
      </w:r>
      <w:bookmarkEnd w:id="3"/>
    </w:p>
    <w:p w14:paraId="6A654B65" w14:textId="77777777" w:rsidR="001B36D7" w:rsidRPr="00153BA5" w:rsidRDefault="001B36D7" w:rsidP="001B36D7">
      <w:proofErr w:type="spellStart"/>
      <w:r w:rsidRPr="001B36D7">
        <w:rPr>
          <w:rFonts w:cstheme="minorHAnsi"/>
        </w:rPr>
        <w:t>AusCoast</w:t>
      </w:r>
      <w:r w:rsidRPr="001B36D7">
        <w:rPr>
          <w:rFonts w:cstheme="minorHAnsi"/>
          <w:i/>
        </w:rPr>
        <w:t>VDT</w:t>
      </w:r>
      <w:proofErr w:type="spellEnd"/>
      <w:r w:rsidRPr="004B08C8">
        <w:t xml:space="preserve"> is licensed under the </w:t>
      </w:r>
      <w:hyperlink r:id="rId8" w:history="1">
        <w:r w:rsidRPr="003A72FF">
          <w:rPr>
            <w:rStyle w:val="Hyperlink"/>
          </w:rPr>
          <w:t>Creative Commons Attribution-Share Alike</w:t>
        </w:r>
      </w:hyperlink>
      <w:r w:rsidRPr="00153BA5">
        <w:t xml:space="preserve"> CC BY-SA</w:t>
      </w:r>
      <w:r>
        <w:t>.</w:t>
      </w:r>
      <w:r w:rsidRPr="00153BA5">
        <w:br/>
        <w:t>This licence lets others distribute, remix and build upon the work, even for commercial purposes, as long as they credit the original creator/s (and any other nominated parties) and</w:t>
      </w:r>
      <w:r>
        <w:t xml:space="preserve"> </w:t>
      </w:r>
      <w:r w:rsidRPr="00153BA5">
        <w:t xml:space="preserve">license any new creations based on the work under the same terms. All new derivative works will carry the same licence, so </w:t>
      </w:r>
      <w:r>
        <w:t xml:space="preserve">will also allow commercial use. </w:t>
      </w:r>
      <w:r w:rsidRPr="00153BA5">
        <w:t>In other words, you agree to share your materials with others, if they will share their new works in return. This licence is often compared to the free software licences, known as ‘copyleft.’</w:t>
      </w:r>
    </w:p>
    <w:p w14:paraId="4B0A3EAD" w14:textId="5B05F53D" w:rsidR="001B36D7" w:rsidRDefault="001B36D7" w:rsidP="001B36D7">
      <w:r w:rsidRPr="004B08C8">
        <w:t>The Disclaimer of Warranty states that</w:t>
      </w:r>
      <w:r w:rsidRPr="001B36D7">
        <w:rPr>
          <w:b/>
        </w:rPr>
        <w:t xml:space="preserve"> </w:t>
      </w:r>
      <w:proofErr w:type="spellStart"/>
      <w:r w:rsidRPr="00867204">
        <w:t>AusCoast</w:t>
      </w:r>
      <w:r w:rsidRPr="001B36D7">
        <w:rPr>
          <w:i/>
        </w:rPr>
        <w:t>VDT</w:t>
      </w:r>
      <w:proofErr w:type="spellEnd"/>
      <w:r w:rsidRPr="00867204">
        <w:t xml:space="preserve"> is provided "as‐is" and without warranty of any kind,</w:t>
      </w:r>
      <w:r>
        <w:t xml:space="preserve"> </w:t>
      </w:r>
      <w:r w:rsidRPr="00867204">
        <w:t>express, implied or otherwise, including without limitation, any warranty of merchantability or fitness for a</w:t>
      </w:r>
      <w:r>
        <w:t xml:space="preserve"> </w:t>
      </w:r>
      <w:r w:rsidRPr="00867204">
        <w:t xml:space="preserve">particular purpose. In no event shall </w:t>
      </w:r>
      <w:r w:rsidRPr="00BF3FF4">
        <w:t>the CRC</w:t>
      </w:r>
      <w:r>
        <w:t xml:space="preserve"> for </w:t>
      </w:r>
      <w:r w:rsidRPr="00BF3FF4">
        <w:t>S</w:t>
      </w:r>
      <w:r>
        <w:t xml:space="preserve">patial </w:t>
      </w:r>
      <w:r w:rsidRPr="00BF3FF4">
        <w:t>I</w:t>
      </w:r>
      <w:r>
        <w:t>nformation (CRCSI)</w:t>
      </w:r>
      <w:r w:rsidR="00043E31">
        <w:t>/</w:t>
      </w:r>
      <w:proofErr w:type="spellStart"/>
      <w:r w:rsidR="00043E31">
        <w:t>FrontierSI</w:t>
      </w:r>
      <w:proofErr w:type="spellEnd"/>
      <w:r w:rsidRPr="00BF3FF4">
        <w:t xml:space="preserve">, </w:t>
      </w:r>
      <w:proofErr w:type="spellStart"/>
      <w:r w:rsidRPr="00BF3FF4">
        <w:t>SeaGIS</w:t>
      </w:r>
      <w:proofErr w:type="spellEnd"/>
      <w:r w:rsidRPr="00BF3FF4">
        <w:t xml:space="preserve">, the </w:t>
      </w:r>
      <w:bookmarkStart w:id="8" w:name="_Hlk22628295"/>
      <w:r>
        <w:t xml:space="preserve">Australian Hydrographic </w:t>
      </w:r>
      <w:r w:rsidR="00A859B6">
        <w:t>Office</w:t>
      </w:r>
      <w:r>
        <w:t xml:space="preserve"> (</w:t>
      </w:r>
      <w:r w:rsidRPr="00BF3FF4">
        <w:t>AH</w:t>
      </w:r>
      <w:r w:rsidR="00A859B6">
        <w:t>O</w:t>
      </w:r>
      <w:r>
        <w:t>)</w:t>
      </w:r>
      <w:r w:rsidRPr="00BF3FF4">
        <w:t xml:space="preserve">, </w:t>
      </w:r>
      <w:r>
        <w:t>Geoscience Australia (</w:t>
      </w:r>
      <w:r w:rsidRPr="00BF3FF4">
        <w:t>GA</w:t>
      </w:r>
      <w:r>
        <w:t>)</w:t>
      </w:r>
      <w:r w:rsidRPr="00BF3FF4">
        <w:t xml:space="preserve">, or the </w:t>
      </w:r>
      <w:r w:rsidR="00043E31">
        <w:t xml:space="preserve">ICSM </w:t>
      </w:r>
      <w:r w:rsidRPr="00BF3FF4">
        <w:t xml:space="preserve">PCTMSL </w:t>
      </w:r>
      <w:bookmarkEnd w:id="8"/>
      <w:r w:rsidRPr="00BF3FF4">
        <w:t>be</w:t>
      </w:r>
      <w:r w:rsidRPr="00867204">
        <w:t xml:space="preserve"> held liable for data loss, damages, loss of</w:t>
      </w:r>
      <w:r>
        <w:t xml:space="preserve"> </w:t>
      </w:r>
      <w:r w:rsidRPr="00867204">
        <w:t>profits or any other kind of loss while using or misusing this software.</w:t>
      </w:r>
    </w:p>
    <w:p w14:paraId="63135CA5" w14:textId="77777777" w:rsidR="00E01454" w:rsidRDefault="004A5BEA" w:rsidP="00DB02C7">
      <w:pPr>
        <w:pStyle w:val="Heading2"/>
        <w:numPr>
          <w:ilvl w:val="0"/>
          <w:numId w:val="2"/>
        </w:numPr>
        <w:spacing w:after="240"/>
      </w:pPr>
      <w:bookmarkStart w:id="9" w:name="_Toc466022084"/>
      <w:r>
        <w:lastRenderedPageBreak/>
        <w:t xml:space="preserve">Assumptions, </w:t>
      </w:r>
      <w:r w:rsidR="00300F1B">
        <w:t>R</w:t>
      </w:r>
      <w:r w:rsidR="008F59A3">
        <w:t>equirements</w:t>
      </w:r>
      <w:r w:rsidR="008A1FC4">
        <w:t xml:space="preserve"> </w:t>
      </w:r>
      <w:bookmarkEnd w:id="4"/>
      <w:bookmarkEnd w:id="5"/>
      <w:bookmarkEnd w:id="6"/>
      <w:bookmarkEnd w:id="7"/>
      <w:r w:rsidR="009D24B3">
        <w:t>and Recommendations</w:t>
      </w:r>
      <w:bookmarkEnd w:id="9"/>
    </w:p>
    <w:p w14:paraId="78D6120F" w14:textId="77777777" w:rsidR="001A2644" w:rsidRPr="005B413A" w:rsidRDefault="004A5BEA" w:rsidP="005B413A">
      <w:pPr>
        <w:pStyle w:val="Heading3"/>
      </w:pPr>
      <w:bookmarkStart w:id="10" w:name="_Toc466022085"/>
      <w:r w:rsidRPr="005B413A">
        <w:rPr>
          <w:bCs w:val="0"/>
        </w:rPr>
        <w:t xml:space="preserve">Assumptions &amp; </w:t>
      </w:r>
      <w:r w:rsidR="000E69A8" w:rsidRPr="005B413A">
        <w:rPr>
          <w:bCs w:val="0"/>
        </w:rPr>
        <w:t>Requirements</w:t>
      </w:r>
      <w:bookmarkEnd w:id="10"/>
      <w:r w:rsidR="00A642C2" w:rsidRPr="005B413A">
        <w:t xml:space="preserve"> </w:t>
      </w:r>
    </w:p>
    <w:p w14:paraId="477FCDC6" w14:textId="77777777" w:rsidR="007773A5" w:rsidRPr="007773A5" w:rsidRDefault="007773A5" w:rsidP="00DB02C7">
      <w:pPr>
        <w:pStyle w:val="ListParagraph"/>
        <w:numPr>
          <w:ilvl w:val="0"/>
          <w:numId w:val="4"/>
        </w:numPr>
        <w:rPr>
          <w:rFonts w:cstheme="minorHAnsi"/>
        </w:rPr>
      </w:pPr>
      <w:r>
        <w:t>The software assum</w:t>
      </w:r>
      <w:r w:rsidR="00E5133E">
        <w:t>es</w:t>
      </w:r>
      <w:r>
        <w:t xml:space="preserve"> that the </w:t>
      </w:r>
      <w:r w:rsidRPr="006C3F7D">
        <w:rPr>
          <w:b/>
        </w:rPr>
        <w:t xml:space="preserve">vertical separations in the </w:t>
      </w:r>
      <w:r w:rsidRPr="00183A5E">
        <w:rPr>
          <w:b/>
        </w:rPr>
        <w:t>grid file</w:t>
      </w:r>
      <w:r>
        <w:t xml:space="preserve"> are the height </w:t>
      </w:r>
      <w:r w:rsidRPr="00183A5E">
        <w:rPr>
          <w:i/>
        </w:rPr>
        <w:t>in metres</w:t>
      </w:r>
      <w:r>
        <w:t xml:space="preserve"> </w:t>
      </w:r>
      <w:r w:rsidRPr="009F32D2">
        <w:rPr>
          <w:u w:val="single"/>
        </w:rPr>
        <w:t>ABOVE</w:t>
      </w:r>
      <w:r>
        <w:t xml:space="preserve"> (</w:t>
      </w:r>
      <w:r w:rsidRPr="006612B3">
        <w:rPr>
          <w:i/>
          <w:u w:val="single"/>
        </w:rPr>
        <w:t>positive value</w:t>
      </w:r>
      <w:r>
        <w:t xml:space="preserve">) the ellipsoid. Hence if a datum sits </w:t>
      </w:r>
      <w:r w:rsidRPr="00EC5162">
        <w:rPr>
          <w:i/>
        </w:rPr>
        <w:t>below</w:t>
      </w:r>
      <w:r>
        <w:t xml:space="preserve"> the ellipsoid the vertical separation value in the grid file will be </w:t>
      </w:r>
      <w:r w:rsidRPr="00EC5162">
        <w:rPr>
          <w:i/>
        </w:rPr>
        <w:t>negative</w:t>
      </w:r>
      <w:r>
        <w:t xml:space="preserve">. If using a custom grid file, it </w:t>
      </w:r>
      <w:r w:rsidRPr="0007292E">
        <w:rPr>
          <w:u w:val="single"/>
        </w:rPr>
        <w:t>MUST</w:t>
      </w:r>
      <w:r>
        <w:t xml:space="preserve"> comply with this requirement.</w:t>
      </w:r>
    </w:p>
    <w:p w14:paraId="0D05F661" w14:textId="77777777" w:rsidR="007773A5" w:rsidRPr="007773A5" w:rsidRDefault="007773A5" w:rsidP="007773A5">
      <w:pPr>
        <w:pStyle w:val="ListParagraph"/>
        <w:rPr>
          <w:rFonts w:cstheme="minorHAnsi"/>
          <w:sz w:val="12"/>
          <w:szCs w:val="12"/>
        </w:rPr>
      </w:pPr>
    </w:p>
    <w:p w14:paraId="38C9ABB9" w14:textId="62C82850" w:rsidR="00214054" w:rsidRDefault="00300F1B" w:rsidP="00DB02C7">
      <w:pPr>
        <w:pStyle w:val="ListParagraph"/>
        <w:numPr>
          <w:ilvl w:val="0"/>
          <w:numId w:val="4"/>
        </w:numPr>
        <w:rPr>
          <w:rFonts w:cstheme="minorHAnsi"/>
        </w:rPr>
      </w:pPr>
      <w:r>
        <w:rPr>
          <w:rFonts w:cstheme="minorHAnsi"/>
        </w:rPr>
        <w:t xml:space="preserve">The </w:t>
      </w:r>
      <w:r w:rsidR="004A5BEA">
        <w:rPr>
          <w:rFonts w:cstheme="minorHAnsi"/>
        </w:rPr>
        <w:t xml:space="preserve">software assumes that GDA94 and WGS84 </w:t>
      </w:r>
      <w:r w:rsidR="006C3F7D">
        <w:rPr>
          <w:rFonts w:cstheme="minorHAnsi"/>
        </w:rPr>
        <w:t xml:space="preserve">ellipsoids and datums </w:t>
      </w:r>
      <w:r w:rsidR="004A5BEA">
        <w:rPr>
          <w:rFonts w:cstheme="minorHAnsi"/>
        </w:rPr>
        <w:t xml:space="preserve">are equivalent. </w:t>
      </w:r>
      <w:r w:rsidR="006C3F7D">
        <w:rPr>
          <w:rFonts w:cstheme="minorHAnsi"/>
        </w:rPr>
        <w:t>The ellipsoid differences are sub-mm, and the datum differences</w:t>
      </w:r>
      <w:r w:rsidR="0065743D">
        <w:rPr>
          <w:rFonts w:cstheme="minorHAnsi"/>
        </w:rPr>
        <w:t>,</w:t>
      </w:r>
      <w:r w:rsidR="006C3F7D">
        <w:rPr>
          <w:rFonts w:cstheme="minorHAnsi"/>
        </w:rPr>
        <w:t xml:space="preserve"> </w:t>
      </w:r>
      <w:r w:rsidR="0059077D">
        <w:rPr>
          <w:rFonts w:cstheme="minorHAnsi"/>
        </w:rPr>
        <w:t xml:space="preserve">which depend on the realisation of WGS84 in use (up to ~1.5m), can be disregarded as are </w:t>
      </w:r>
      <w:r w:rsidR="006C3F7D">
        <w:rPr>
          <w:rFonts w:cstheme="minorHAnsi"/>
        </w:rPr>
        <w:t>significantly less than the resolution</w:t>
      </w:r>
      <w:r w:rsidR="0059077D">
        <w:rPr>
          <w:rFonts w:cstheme="minorHAnsi"/>
        </w:rPr>
        <w:t xml:space="preserve"> and accuracy</w:t>
      </w:r>
      <w:r w:rsidR="006C3F7D">
        <w:rPr>
          <w:rFonts w:cstheme="minorHAnsi"/>
        </w:rPr>
        <w:t xml:space="preserve"> of the vertical separation grid file. </w:t>
      </w:r>
      <w:r w:rsidR="004A5BEA">
        <w:rPr>
          <w:rFonts w:cstheme="minorHAnsi"/>
        </w:rPr>
        <w:t>The</w:t>
      </w:r>
      <w:r w:rsidR="0059077D">
        <w:rPr>
          <w:rFonts w:cstheme="minorHAnsi"/>
        </w:rPr>
        <w:t>refore, the</w:t>
      </w:r>
      <w:r w:rsidR="006C3F7D">
        <w:rPr>
          <w:rFonts w:cstheme="minorHAnsi"/>
        </w:rPr>
        <w:t xml:space="preserve"> </w:t>
      </w:r>
      <w:r w:rsidRPr="00300F1B">
        <w:rPr>
          <w:rFonts w:cstheme="minorHAnsi"/>
          <w:b/>
        </w:rPr>
        <w:t>horizontal coordinate system</w:t>
      </w:r>
      <w:r w:rsidRPr="000E69A8">
        <w:rPr>
          <w:rFonts w:cstheme="minorHAnsi"/>
        </w:rPr>
        <w:t xml:space="preserve"> </w:t>
      </w:r>
      <w:r>
        <w:rPr>
          <w:rFonts w:cstheme="minorHAnsi"/>
        </w:rPr>
        <w:t>of i</w:t>
      </w:r>
      <w:r w:rsidR="003C1C0D" w:rsidRPr="000E69A8">
        <w:rPr>
          <w:rFonts w:cstheme="minorHAnsi"/>
        </w:rPr>
        <w:t xml:space="preserve">nput data </w:t>
      </w:r>
      <w:r w:rsidR="00050DE4" w:rsidRPr="00935936">
        <w:rPr>
          <w:rFonts w:cstheme="minorHAnsi"/>
          <w:u w:val="single"/>
        </w:rPr>
        <w:t>MUST</w:t>
      </w:r>
      <w:r w:rsidR="00217674" w:rsidRPr="000E69A8">
        <w:rPr>
          <w:rFonts w:cstheme="minorHAnsi"/>
        </w:rPr>
        <w:t xml:space="preserve"> </w:t>
      </w:r>
      <w:r w:rsidR="00217674" w:rsidRPr="00935936">
        <w:rPr>
          <w:rFonts w:cstheme="minorHAnsi"/>
        </w:rPr>
        <w:t>be</w:t>
      </w:r>
      <w:r w:rsidR="00217674" w:rsidRPr="00935936">
        <w:rPr>
          <w:rFonts w:cstheme="minorHAnsi"/>
          <w:i/>
        </w:rPr>
        <w:t xml:space="preserve"> </w:t>
      </w:r>
      <w:r w:rsidR="00D060E0">
        <w:rPr>
          <w:rFonts w:cstheme="minorHAnsi"/>
          <w:i/>
        </w:rPr>
        <w:t xml:space="preserve">southern hemisphere </w:t>
      </w:r>
      <w:r w:rsidR="00217674" w:rsidRPr="00935936">
        <w:rPr>
          <w:rFonts w:cstheme="minorHAnsi"/>
          <w:i/>
        </w:rPr>
        <w:t>GDA94</w:t>
      </w:r>
      <w:r w:rsidR="004A5BEA">
        <w:rPr>
          <w:rFonts w:cstheme="minorHAnsi"/>
          <w:i/>
        </w:rPr>
        <w:t xml:space="preserve"> or WGS84</w:t>
      </w:r>
      <w:r w:rsidR="00217674" w:rsidRPr="00935936">
        <w:rPr>
          <w:rFonts w:cstheme="minorHAnsi"/>
          <w:i/>
        </w:rPr>
        <w:t xml:space="preserve"> </w:t>
      </w:r>
      <w:r w:rsidR="00844712" w:rsidRPr="000E69A8">
        <w:rPr>
          <w:rFonts w:cstheme="minorHAnsi"/>
        </w:rPr>
        <w:t xml:space="preserve">(files and points) </w:t>
      </w:r>
      <w:r w:rsidR="00217674" w:rsidRPr="00935936">
        <w:rPr>
          <w:rFonts w:cstheme="minorHAnsi"/>
          <w:i/>
        </w:rPr>
        <w:t xml:space="preserve">or the relevant MGA </w:t>
      </w:r>
      <w:r w:rsidR="0059077D">
        <w:rPr>
          <w:rFonts w:cstheme="minorHAnsi"/>
          <w:i/>
        </w:rPr>
        <w:t xml:space="preserve">or WGS84 UTM </w:t>
      </w:r>
      <w:r w:rsidR="00217674" w:rsidRPr="00935936">
        <w:rPr>
          <w:rFonts w:cstheme="minorHAnsi"/>
          <w:i/>
        </w:rPr>
        <w:t>Zone (49-56)</w:t>
      </w:r>
      <w:r w:rsidR="00844712">
        <w:rPr>
          <w:rFonts w:cstheme="minorHAnsi"/>
          <w:i/>
        </w:rPr>
        <w:t xml:space="preserve"> </w:t>
      </w:r>
      <w:r w:rsidR="00844712" w:rsidRPr="000E69A8">
        <w:rPr>
          <w:rFonts w:cstheme="minorHAnsi"/>
        </w:rPr>
        <w:t>(files</w:t>
      </w:r>
      <w:r w:rsidR="00844712">
        <w:rPr>
          <w:rFonts w:cstheme="minorHAnsi"/>
        </w:rPr>
        <w:t xml:space="preserve"> only</w:t>
      </w:r>
      <w:r w:rsidR="00844712" w:rsidRPr="000E69A8">
        <w:rPr>
          <w:rFonts w:cstheme="minorHAnsi"/>
        </w:rPr>
        <w:t>)</w:t>
      </w:r>
      <w:r w:rsidR="00217674" w:rsidRPr="000E69A8">
        <w:rPr>
          <w:rFonts w:cstheme="minorHAnsi"/>
        </w:rPr>
        <w:t xml:space="preserve">. </w:t>
      </w:r>
      <w:r w:rsidR="005A43E2" w:rsidRPr="000E69A8">
        <w:rPr>
          <w:rFonts w:cstheme="minorHAnsi"/>
        </w:rPr>
        <w:t xml:space="preserve">If </w:t>
      </w:r>
      <w:r w:rsidR="00217674" w:rsidRPr="000E69A8">
        <w:rPr>
          <w:rFonts w:cstheme="minorHAnsi"/>
        </w:rPr>
        <w:t>data does not comply with</w:t>
      </w:r>
      <w:r>
        <w:rPr>
          <w:rFonts w:cstheme="minorHAnsi"/>
        </w:rPr>
        <w:t xml:space="preserve"> this</w:t>
      </w:r>
      <w:r w:rsidR="00217674" w:rsidRPr="000E69A8">
        <w:rPr>
          <w:rFonts w:cstheme="minorHAnsi"/>
        </w:rPr>
        <w:t xml:space="preserve"> requirement, the user is </w:t>
      </w:r>
      <w:r w:rsidR="005A43E2" w:rsidRPr="000E69A8">
        <w:rPr>
          <w:rFonts w:cstheme="minorHAnsi"/>
        </w:rPr>
        <w:t xml:space="preserve">required </w:t>
      </w:r>
      <w:r w:rsidR="00217674" w:rsidRPr="000E69A8">
        <w:rPr>
          <w:rFonts w:cstheme="minorHAnsi"/>
        </w:rPr>
        <w:t>to</w:t>
      </w:r>
      <w:r w:rsidR="005A43E2" w:rsidRPr="000E69A8">
        <w:rPr>
          <w:rFonts w:cstheme="minorHAnsi"/>
        </w:rPr>
        <w:t xml:space="preserve"> pre-transform </w:t>
      </w:r>
      <w:r w:rsidR="00217674" w:rsidRPr="000E69A8">
        <w:rPr>
          <w:rFonts w:cstheme="minorHAnsi"/>
        </w:rPr>
        <w:t xml:space="preserve">their </w:t>
      </w:r>
      <w:r w:rsidR="005A43E2" w:rsidRPr="000E69A8">
        <w:rPr>
          <w:rFonts w:cstheme="minorHAnsi"/>
        </w:rPr>
        <w:t xml:space="preserve">input data </w:t>
      </w:r>
      <w:r w:rsidR="000E69A8" w:rsidRPr="000E69A8">
        <w:rPr>
          <w:rFonts w:cstheme="minorHAnsi"/>
        </w:rPr>
        <w:t xml:space="preserve">(using some other means) </w:t>
      </w:r>
      <w:r w:rsidR="00217674" w:rsidRPr="000E69A8">
        <w:rPr>
          <w:rFonts w:cstheme="minorHAnsi"/>
        </w:rPr>
        <w:t xml:space="preserve">in order to use </w:t>
      </w:r>
      <w:proofErr w:type="spellStart"/>
      <w:r w:rsidR="00217674" w:rsidRPr="000E69A8">
        <w:rPr>
          <w:rFonts w:cstheme="minorHAnsi"/>
        </w:rPr>
        <w:t>AusCoast</w:t>
      </w:r>
      <w:r w:rsidR="00217674" w:rsidRPr="000E69A8">
        <w:rPr>
          <w:rFonts w:cstheme="minorHAnsi"/>
          <w:i/>
        </w:rPr>
        <w:t>VDT</w:t>
      </w:r>
      <w:proofErr w:type="spellEnd"/>
      <w:r w:rsidR="00217674" w:rsidRPr="000E69A8">
        <w:rPr>
          <w:rFonts w:cstheme="minorHAnsi"/>
        </w:rPr>
        <w:t>.</w:t>
      </w:r>
    </w:p>
    <w:p w14:paraId="2BCDB2CC" w14:textId="77777777" w:rsidR="008179DA" w:rsidRPr="002D7564" w:rsidRDefault="008179DA" w:rsidP="008179DA">
      <w:pPr>
        <w:pStyle w:val="ListParagraph"/>
        <w:rPr>
          <w:rFonts w:cstheme="minorHAnsi"/>
          <w:sz w:val="12"/>
          <w:szCs w:val="12"/>
        </w:rPr>
      </w:pPr>
    </w:p>
    <w:p w14:paraId="0D5106BE" w14:textId="77777777" w:rsidR="000E69A8" w:rsidRPr="000E69A8" w:rsidRDefault="000E69A8" w:rsidP="00DB02C7">
      <w:pPr>
        <w:pStyle w:val="ListParagraph"/>
        <w:numPr>
          <w:ilvl w:val="0"/>
          <w:numId w:val="4"/>
        </w:numPr>
        <w:autoSpaceDE w:val="0"/>
        <w:autoSpaceDN w:val="0"/>
        <w:adjustRightInd w:val="0"/>
        <w:spacing w:before="240" w:after="0"/>
        <w:rPr>
          <w:rFonts w:cstheme="minorHAnsi"/>
        </w:rPr>
      </w:pPr>
      <w:r w:rsidRPr="000E69A8">
        <w:rPr>
          <w:rFonts w:cstheme="minorHAnsi"/>
        </w:rPr>
        <w:t xml:space="preserve">Input files </w:t>
      </w:r>
      <w:r w:rsidR="00935936" w:rsidRPr="00935936">
        <w:rPr>
          <w:rFonts w:cstheme="minorHAnsi"/>
          <w:u w:val="single"/>
        </w:rPr>
        <w:t>MUST</w:t>
      </w:r>
      <w:r w:rsidRPr="000E69A8">
        <w:rPr>
          <w:rFonts w:cstheme="minorHAnsi"/>
        </w:rPr>
        <w:t xml:space="preserve"> be in one of the following</w:t>
      </w:r>
      <w:r w:rsidR="005A43E2" w:rsidRPr="000E69A8">
        <w:rPr>
          <w:rFonts w:cstheme="minorHAnsi"/>
        </w:rPr>
        <w:t xml:space="preserve"> </w:t>
      </w:r>
      <w:r w:rsidR="005A43E2" w:rsidRPr="00300F1B">
        <w:rPr>
          <w:rFonts w:cstheme="minorHAnsi"/>
          <w:b/>
        </w:rPr>
        <w:t>file format</w:t>
      </w:r>
      <w:r w:rsidRPr="00300F1B">
        <w:rPr>
          <w:rFonts w:cstheme="minorHAnsi"/>
          <w:b/>
        </w:rPr>
        <w:t>s</w:t>
      </w:r>
      <w:r w:rsidR="00300F1B">
        <w:rPr>
          <w:rFonts w:cstheme="minorHAnsi"/>
          <w:b/>
        </w:rPr>
        <w:t xml:space="preserve"> </w:t>
      </w:r>
      <w:r w:rsidR="00300F1B" w:rsidRPr="000E69A8">
        <w:rPr>
          <w:rFonts w:cstheme="minorHAnsi"/>
        </w:rPr>
        <w:t xml:space="preserve">to use </w:t>
      </w:r>
      <w:proofErr w:type="spellStart"/>
      <w:r w:rsidR="00300F1B" w:rsidRPr="000E69A8">
        <w:rPr>
          <w:rFonts w:cstheme="minorHAnsi"/>
        </w:rPr>
        <w:t>AusCoast</w:t>
      </w:r>
      <w:r w:rsidR="00300F1B" w:rsidRPr="000E69A8">
        <w:rPr>
          <w:rFonts w:cstheme="minorHAnsi"/>
          <w:i/>
        </w:rPr>
        <w:t>VDT</w:t>
      </w:r>
      <w:proofErr w:type="spellEnd"/>
      <w:r w:rsidRPr="000E69A8">
        <w:rPr>
          <w:rFonts w:cstheme="minorHAnsi"/>
        </w:rPr>
        <w:t xml:space="preserve">: </w:t>
      </w:r>
    </w:p>
    <w:p w14:paraId="787C5733" w14:textId="77777777" w:rsidR="000E69A8" w:rsidRPr="00935936" w:rsidRDefault="000E69A8" w:rsidP="00DB02C7">
      <w:pPr>
        <w:pStyle w:val="ListParagraph"/>
        <w:numPr>
          <w:ilvl w:val="1"/>
          <w:numId w:val="4"/>
        </w:numPr>
        <w:rPr>
          <w:i/>
        </w:rPr>
      </w:pPr>
      <w:r w:rsidRPr="00935936">
        <w:rPr>
          <w:i/>
        </w:rPr>
        <w:t>ASCII</w:t>
      </w:r>
    </w:p>
    <w:p w14:paraId="38D13DD1" w14:textId="774F78FE" w:rsidR="00E44E87" w:rsidRPr="00E44E87" w:rsidRDefault="000E69A8" w:rsidP="00E5133E">
      <w:pPr>
        <w:pStyle w:val="ListParagraph"/>
        <w:numPr>
          <w:ilvl w:val="2"/>
          <w:numId w:val="4"/>
        </w:numPr>
        <w:spacing w:after="0"/>
        <w:rPr>
          <w:rFonts w:cstheme="minorHAnsi"/>
        </w:rPr>
      </w:pPr>
      <w:r w:rsidRPr="00935936">
        <w:rPr>
          <w:i/>
        </w:rPr>
        <w:t>XYZ</w:t>
      </w:r>
      <w:r w:rsidR="00603E4E">
        <w:t xml:space="preserve"> </w:t>
      </w:r>
    </w:p>
    <w:p w14:paraId="552A37DC" w14:textId="093F7DB9" w:rsidR="00603E4E" w:rsidRPr="005B413A" w:rsidRDefault="00E44E87" w:rsidP="00E44E87">
      <w:pPr>
        <w:pStyle w:val="ListParagraph"/>
        <w:spacing w:after="0"/>
        <w:ind w:left="2160"/>
        <w:rPr>
          <w:rFonts w:cstheme="minorHAnsi"/>
        </w:rPr>
      </w:pPr>
      <w:r>
        <w:t>N</w:t>
      </w:r>
      <w:r w:rsidR="00036F63">
        <w:t xml:space="preserve">o header, </w:t>
      </w:r>
      <w:r w:rsidR="00036F63">
        <w:rPr>
          <w:rFonts w:cstheme="minorHAnsi"/>
        </w:rPr>
        <w:t>delimiter</w:t>
      </w:r>
      <w:r w:rsidR="006059C2" w:rsidRPr="00214054">
        <w:rPr>
          <w:rFonts w:cstheme="minorHAnsi"/>
        </w:rPr>
        <w:t xml:space="preserve"> </w:t>
      </w:r>
      <w:r w:rsidR="005B413A">
        <w:rPr>
          <w:rFonts w:cstheme="minorHAnsi"/>
        </w:rPr>
        <w:t>of</w:t>
      </w:r>
      <w:r w:rsidR="00036F63">
        <w:rPr>
          <w:rFonts w:cstheme="minorHAnsi"/>
        </w:rPr>
        <w:t xml:space="preserve"> </w:t>
      </w:r>
      <w:r w:rsidR="00036F63" w:rsidRPr="00036F63">
        <w:rPr>
          <w:rFonts w:ascii="Calibri" w:hAnsi="Calibri"/>
          <w:shd w:val="clear" w:color="auto" w:fill="FFFFFF"/>
        </w:rPr>
        <w:t>space,</w:t>
      </w:r>
      <w:r w:rsidR="006059C2" w:rsidRPr="00036F63">
        <w:rPr>
          <w:rFonts w:ascii="Calibri" w:hAnsi="Calibri"/>
          <w:shd w:val="clear" w:color="auto" w:fill="FFFFFF"/>
        </w:rPr>
        <w:t xml:space="preserve"> tab</w:t>
      </w:r>
      <w:r w:rsidR="00425F08" w:rsidRPr="00036F63">
        <w:rPr>
          <w:rFonts w:cstheme="minorHAnsi"/>
        </w:rPr>
        <w:t xml:space="preserve"> or comma</w:t>
      </w:r>
      <w:r w:rsidR="00603E4E">
        <w:rPr>
          <w:rFonts w:cstheme="minorHAnsi"/>
        </w:rPr>
        <w:t xml:space="preserve"> </w:t>
      </w:r>
      <w:r w:rsidR="005B413A">
        <w:rPr>
          <w:rFonts w:cstheme="minorHAnsi"/>
        </w:rPr>
        <w:t xml:space="preserve">(if </w:t>
      </w:r>
      <w:r w:rsidR="00036F63" w:rsidRPr="00036F63">
        <w:rPr>
          <w:rFonts w:cstheme="minorHAnsi"/>
        </w:rPr>
        <w:t>comma</w:t>
      </w:r>
      <w:r w:rsidR="00343F18">
        <w:rPr>
          <w:rFonts w:cstheme="minorHAnsi"/>
        </w:rPr>
        <w:t xml:space="preserve"> is used</w:t>
      </w:r>
      <w:r w:rsidR="005B413A">
        <w:rPr>
          <w:rFonts w:cstheme="minorHAnsi"/>
        </w:rPr>
        <w:t>, it</w:t>
      </w:r>
      <w:r w:rsidR="00036F63" w:rsidRPr="00036F63">
        <w:rPr>
          <w:rFonts w:cstheme="minorHAnsi"/>
        </w:rPr>
        <w:t xml:space="preserve"> </w:t>
      </w:r>
      <w:r w:rsidR="00425F08" w:rsidRPr="00036F63">
        <w:rPr>
          <w:rFonts w:cstheme="minorHAnsi"/>
        </w:rPr>
        <w:t>must</w:t>
      </w:r>
      <w:r w:rsidR="00036F63" w:rsidRPr="00036F63">
        <w:rPr>
          <w:rFonts w:cstheme="minorHAnsi"/>
        </w:rPr>
        <w:t xml:space="preserve"> immediately follow </w:t>
      </w:r>
      <w:r w:rsidR="00036F63">
        <w:rPr>
          <w:rFonts w:cstheme="minorHAnsi"/>
        </w:rPr>
        <w:t xml:space="preserve">the </w:t>
      </w:r>
      <w:r w:rsidR="00036F63" w:rsidRPr="00036F63">
        <w:rPr>
          <w:rFonts w:cstheme="minorHAnsi"/>
        </w:rPr>
        <w:t>data with no</w:t>
      </w:r>
      <w:r w:rsidR="00425F08" w:rsidRPr="00036F63">
        <w:rPr>
          <w:rFonts w:cstheme="minorHAnsi"/>
        </w:rPr>
        <w:t xml:space="preserve"> space</w:t>
      </w:r>
      <w:r>
        <w:rPr>
          <w:rFonts w:cstheme="minorHAnsi"/>
        </w:rPr>
        <w:t xml:space="preserve"> -</w:t>
      </w:r>
      <w:r w:rsidR="00C32555">
        <w:rPr>
          <w:rFonts w:cstheme="minorHAnsi"/>
        </w:rPr>
        <w:t xml:space="preserve"> see </w:t>
      </w:r>
      <w:r w:rsidR="00262CAA">
        <w:rPr>
          <w:rFonts w:cstheme="minorHAnsi"/>
        </w:rPr>
        <w:fldChar w:fldCharType="begin"/>
      </w:r>
      <w:r w:rsidR="00C32555">
        <w:rPr>
          <w:rFonts w:cstheme="minorHAnsi"/>
        </w:rPr>
        <w:instrText xml:space="preserve"> REF _Ref363131810 \h </w:instrText>
      </w:r>
      <w:r w:rsidR="00262CAA">
        <w:rPr>
          <w:rFonts w:cstheme="minorHAnsi"/>
        </w:rPr>
      </w:r>
      <w:r w:rsidR="00262CAA">
        <w:rPr>
          <w:rFonts w:cstheme="minorHAnsi"/>
        </w:rPr>
        <w:fldChar w:fldCharType="separate"/>
      </w:r>
      <w:r w:rsidR="00C12D31">
        <w:t xml:space="preserve">Figure </w:t>
      </w:r>
      <w:r w:rsidR="00C12D31">
        <w:rPr>
          <w:noProof/>
        </w:rPr>
        <w:t>1</w:t>
      </w:r>
      <w:r w:rsidR="00262CAA">
        <w:rPr>
          <w:rFonts w:cstheme="minorHAnsi"/>
        </w:rPr>
        <w:fldChar w:fldCharType="end"/>
      </w:r>
      <w:r w:rsidR="005B413A">
        <w:rPr>
          <w:rFonts w:cstheme="minorHAnsi"/>
        </w:rPr>
        <w:t>)</w:t>
      </w:r>
      <w:r w:rsidR="00806946">
        <w:rPr>
          <w:rFonts w:cstheme="minorHAnsi"/>
        </w:rPr>
        <w:t>.</w:t>
      </w:r>
      <w:r w:rsidR="005B413A">
        <w:rPr>
          <w:rFonts w:cstheme="minorHAnsi"/>
        </w:rPr>
        <w:t xml:space="preserve"> </w:t>
      </w:r>
      <w:r w:rsidR="00343F18">
        <w:rPr>
          <w:rFonts w:cstheme="minorHAnsi"/>
        </w:rPr>
        <w:t>C</w:t>
      </w:r>
      <w:r w:rsidR="00603E4E" w:rsidRPr="005B413A">
        <w:rPr>
          <w:rFonts w:cstheme="minorHAnsi"/>
        </w:rPr>
        <w:t>olumn</w:t>
      </w:r>
      <w:r w:rsidR="005B413A" w:rsidRPr="005B413A">
        <w:rPr>
          <w:rFonts w:cstheme="minorHAnsi"/>
        </w:rPr>
        <w:t>s</w:t>
      </w:r>
      <w:r w:rsidR="00603E4E" w:rsidRPr="005B413A">
        <w:rPr>
          <w:rFonts w:cstheme="minorHAnsi"/>
        </w:rPr>
        <w:t xml:space="preserve"> 1</w:t>
      </w:r>
      <w:r w:rsidR="005B413A" w:rsidRPr="005B413A">
        <w:rPr>
          <w:rFonts w:cstheme="minorHAnsi"/>
        </w:rPr>
        <w:t xml:space="preserve"> and </w:t>
      </w:r>
      <w:r w:rsidR="00343F18">
        <w:rPr>
          <w:rFonts w:cstheme="minorHAnsi"/>
        </w:rPr>
        <w:t>2 must be latitude/</w:t>
      </w:r>
      <w:r w:rsidR="00603E4E" w:rsidRPr="005B413A">
        <w:rPr>
          <w:rFonts w:cstheme="minorHAnsi"/>
        </w:rPr>
        <w:t>longitude</w:t>
      </w:r>
      <w:r w:rsidR="005B413A" w:rsidRPr="005B413A">
        <w:rPr>
          <w:rFonts w:cstheme="minorHAnsi"/>
        </w:rPr>
        <w:t xml:space="preserve"> </w:t>
      </w:r>
      <w:r w:rsidR="00343F18">
        <w:rPr>
          <w:rFonts w:cstheme="minorHAnsi"/>
        </w:rPr>
        <w:t xml:space="preserve">or easting/northing </w:t>
      </w:r>
      <w:r w:rsidR="005B413A" w:rsidRPr="005B413A">
        <w:rPr>
          <w:rFonts w:cstheme="minorHAnsi"/>
        </w:rPr>
        <w:t>(the software will detect the order)</w:t>
      </w:r>
      <w:r w:rsidR="00343F18">
        <w:rPr>
          <w:rFonts w:cstheme="minorHAnsi"/>
        </w:rPr>
        <w:t>.</w:t>
      </w:r>
      <w:r w:rsidR="005B413A">
        <w:rPr>
          <w:rFonts w:cstheme="minorHAnsi"/>
        </w:rPr>
        <w:t xml:space="preserve"> </w:t>
      </w:r>
      <w:r w:rsidR="00343F18">
        <w:rPr>
          <w:rFonts w:cstheme="minorHAnsi"/>
        </w:rPr>
        <w:t>C</w:t>
      </w:r>
      <w:r w:rsidR="00603E4E" w:rsidRPr="005B413A">
        <w:rPr>
          <w:rFonts w:cstheme="minorHAnsi"/>
        </w:rPr>
        <w:t>olumn 3 must be Z or height, and any additional data columns may follow.</w:t>
      </w:r>
    </w:p>
    <w:p w14:paraId="4FADE855" w14:textId="77777777" w:rsidR="00C32555" w:rsidRDefault="00AD210B" w:rsidP="00C32555">
      <w:pPr>
        <w:keepNext/>
        <w:spacing w:after="0"/>
        <w:jc w:val="center"/>
      </w:pPr>
      <w:r>
        <w:rPr>
          <w:rFonts w:cstheme="minorHAnsi"/>
          <w:noProof/>
          <w:lang w:eastAsia="en-AU"/>
        </w:rPr>
        <w:drawing>
          <wp:inline distT="0" distB="0" distL="0" distR="0" wp14:anchorId="03EAA5CA" wp14:editId="5BE6D6AD">
            <wp:extent cx="2171700" cy="847161"/>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230876" cy="870245"/>
                    </a:xfrm>
                    <a:prstGeom prst="rect">
                      <a:avLst/>
                    </a:prstGeom>
                    <a:noFill/>
                    <a:ln w="9525">
                      <a:noFill/>
                      <a:miter lim="800000"/>
                      <a:headEnd/>
                      <a:tailEnd/>
                    </a:ln>
                  </pic:spPr>
                </pic:pic>
              </a:graphicData>
            </a:graphic>
          </wp:inline>
        </w:drawing>
      </w:r>
    </w:p>
    <w:p w14:paraId="5DB6F6EB" w14:textId="66206463" w:rsidR="00AD210B" w:rsidRPr="00AD210B" w:rsidRDefault="00C32555" w:rsidP="00C32555">
      <w:pPr>
        <w:pStyle w:val="Caption"/>
        <w:jc w:val="center"/>
        <w:rPr>
          <w:rFonts w:cstheme="minorHAnsi"/>
        </w:rPr>
      </w:pPr>
      <w:bookmarkStart w:id="11" w:name="_Ref363131810"/>
      <w:r>
        <w:t xml:space="preserve">Figure </w:t>
      </w:r>
      <w:r w:rsidR="00262CAA">
        <w:fldChar w:fldCharType="begin"/>
      </w:r>
      <w:r>
        <w:instrText xml:space="preserve"> SEQ Figure \* ARABIC </w:instrText>
      </w:r>
      <w:r w:rsidR="00262CAA">
        <w:fldChar w:fldCharType="separate"/>
      </w:r>
      <w:r w:rsidR="00C12D31">
        <w:rPr>
          <w:noProof/>
        </w:rPr>
        <w:t>1</w:t>
      </w:r>
      <w:r w:rsidR="00262CAA">
        <w:fldChar w:fldCharType="end"/>
      </w:r>
      <w:bookmarkEnd w:id="11"/>
      <w:r>
        <w:t xml:space="preserve">. Sample </w:t>
      </w:r>
      <w:r w:rsidR="005B413A">
        <w:t xml:space="preserve">projected </w:t>
      </w:r>
      <w:r>
        <w:t>dataset listing 5 points separated using a comma delimiter.</w:t>
      </w:r>
    </w:p>
    <w:p w14:paraId="4F2B80BE" w14:textId="77777777" w:rsidR="000E69A8" w:rsidRPr="000E69A8" w:rsidRDefault="000E69A8" w:rsidP="00DB02C7">
      <w:pPr>
        <w:pStyle w:val="ListParagraph"/>
        <w:numPr>
          <w:ilvl w:val="2"/>
          <w:numId w:val="4"/>
        </w:numPr>
      </w:pPr>
      <w:r w:rsidRPr="00935936">
        <w:rPr>
          <w:i/>
        </w:rPr>
        <w:t>ESRI ASCII Raster</w:t>
      </w:r>
      <w:r w:rsidRPr="000E69A8">
        <w:t xml:space="preserve"> (</w:t>
      </w:r>
      <w:proofErr w:type="spellStart"/>
      <w:r w:rsidRPr="000E69A8">
        <w:t>asc</w:t>
      </w:r>
      <w:proofErr w:type="spellEnd"/>
      <w:r w:rsidRPr="000E69A8">
        <w:t>)</w:t>
      </w:r>
    </w:p>
    <w:p w14:paraId="52F6DE07" w14:textId="77777777" w:rsidR="000E69A8" w:rsidRPr="000E69A8" w:rsidRDefault="000E69A8" w:rsidP="00DB02C7">
      <w:pPr>
        <w:pStyle w:val="ListParagraph"/>
        <w:numPr>
          <w:ilvl w:val="2"/>
          <w:numId w:val="4"/>
        </w:numPr>
      </w:pPr>
      <w:r w:rsidRPr="00935936">
        <w:rPr>
          <w:i/>
        </w:rPr>
        <w:t>Hydrographic Transfer Format</w:t>
      </w:r>
      <w:r w:rsidRPr="000E69A8">
        <w:t xml:space="preserve"> (HTF) </w:t>
      </w:r>
    </w:p>
    <w:p w14:paraId="63B086B0" w14:textId="77777777" w:rsidR="00214054" w:rsidRPr="00FB5755" w:rsidRDefault="000E69A8" w:rsidP="00DB02C7">
      <w:pPr>
        <w:pStyle w:val="ListParagraph"/>
        <w:numPr>
          <w:ilvl w:val="1"/>
          <w:numId w:val="4"/>
        </w:numPr>
      </w:pPr>
      <w:r w:rsidRPr="00FB5755">
        <w:rPr>
          <w:i/>
        </w:rPr>
        <w:t>Common LiDAR Data Exchange Format</w:t>
      </w:r>
      <w:r w:rsidRPr="00FB5755">
        <w:t xml:space="preserve"> (LAS) </w:t>
      </w:r>
      <w:r w:rsidR="005574C8" w:rsidRPr="00FB5755">
        <w:t xml:space="preserve">all </w:t>
      </w:r>
      <w:r w:rsidRPr="00FB5755">
        <w:t>version</w:t>
      </w:r>
      <w:r w:rsidR="005574C8" w:rsidRPr="00FB5755">
        <w:t>s</w:t>
      </w:r>
      <w:r w:rsidR="00625A5A" w:rsidRPr="00FB5755">
        <w:t xml:space="preserve"> up to 1.4</w:t>
      </w:r>
    </w:p>
    <w:p w14:paraId="062BE71B" w14:textId="77777777" w:rsidR="008179DA" w:rsidRPr="002D7564" w:rsidRDefault="008179DA" w:rsidP="008179DA">
      <w:pPr>
        <w:pStyle w:val="ListParagraph"/>
        <w:ind w:left="1440"/>
        <w:rPr>
          <w:sz w:val="12"/>
          <w:szCs w:val="12"/>
        </w:rPr>
      </w:pPr>
    </w:p>
    <w:p w14:paraId="5D4DB021" w14:textId="77777777" w:rsidR="000E69A8" w:rsidRPr="000E69A8" w:rsidRDefault="00300F1B" w:rsidP="00DB02C7">
      <w:pPr>
        <w:pStyle w:val="ListParagraph"/>
        <w:numPr>
          <w:ilvl w:val="0"/>
          <w:numId w:val="4"/>
        </w:numPr>
        <w:autoSpaceDE w:val="0"/>
        <w:autoSpaceDN w:val="0"/>
        <w:adjustRightInd w:val="0"/>
        <w:spacing w:after="0"/>
        <w:rPr>
          <w:rFonts w:ascii="Calibri" w:hAnsi="Calibri" w:cs="Calibri"/>
        </w:rPr>
      </w:pPr>
      <w:r>
        <w:rPr>
          <w:rFonts w:cstheme="minorHAnsi"/>
        </w:rPr>
        <w:t xml:space="preserve">The </w:t>
      </w:r>
      <w:r w:rsidRPr="00300F1B">
        <w:rPr>
          <w:rFonts w:cstheme="minorHAnsi"/>
          <w:b/>
        </w:rPr>
        <w:t>vertical</w:t>
      </w:r>
      <w:r w:rsidRPr="00300F1B">
        <w:rPr>
          <w:rFonts w:ascii="Calibri" w:hAnsi="Calibri" w:cs="Calibri"/>
          <w:b/>
        </w:rPr>
        <w:t xml:space="preserve"> reference</w:t>
      </w:r>
      <w:r>
        <w:rPr>
          <w:rFonts w:ascii="Calibri" w:hAnsi="Calibri" w:cs="Calibri"/>
        </w:rPr>
        <w:t xml:space="preserve"> of i</w:t>
      </w:r>
      <w:r w:rsidR="005A43E2" w:rsidRPr="000E69A8">
        <w:rPr>
          <w:rFonts w:ascii="Calibri" w:hAnsi="Calibri" w:cs="Calibri"/>
        </w:rPr>
        <w:t xml:space="preserve">nput </w:t>
      </w:r>
      <w:r w:rsidR="005B413A">
        <w:rPr>
          <w:rFonts w:cstheme="minorHAnsi"/>
        </w:rPr>
        <w:t>files and points</w:t>
      </w:r>
      <w:r w:rsidR="000E69A8" w:rsidRPr="000E69A8">
        <w:rPr>
          <w:rFonts w:cstheme="minorHAnsi"/>
        </w:rPr>
        <w:t xml:space="preserve"> </w:t>
      </w:r>
      <w:r w:rsidR="00935936" w:rsidRPr="00935936">
        <w:rPr>
          <w:rFonts w:ascii="Calibri" w:hAnsi="Calibri" w:cs="Calibri"/>
          <w:u w:val="single"/>
        </w:rPr>
        <w:t>MUST</w:t>
      </w:r>
      <w:r w:rsidR="005A43E2" w:rsidRPr="000E69A8">
        <w:rPr>
          <w:rFonts w:ascii="Calibri" w:hAnsi="Calibri" w:cs="Calibri"/>
        </w:rPr>
        <w:t xml:space="preserve"> be </w:t>
      </w:r>
      <w:r w:rsidR="000E69A8" w:rsidRPr="000E69A8">
        <w:rPr>
          <w:rFonts w:cstheme="minorHAnsi"/>
        </w:rPr>
        <w:t>one of the following</w:t>
      </w:r>
      <w:r>
        <w:rPr>
          <w:rFonts w:cstheme="minorHAnsi"/>
        </w:rPr>
        <w:t xml:space="preserve"> </w:t>
      </w:r>
      <w:r w:rsidRPr="000E69A8">
        <w:rPr>
          <w:rFonts w:cstheme="minorHAnsi"/>
        </w:rPr>
        <w:t xml:space="preserve">to use </w:t>
      </w:r>
      <w:proofErr w:type="spellStart"/>
      <w:r w:rsidRPr="000E69A8">
        <w:rPr>
          <w:rFonts w:cstheme="minorHAnsi"/>
        </w:rPr>
        <w:t>AusCoast</w:t>
      </w:r>
      <w:r w:rsidRPr="000E69A8">
        <w:rPr>
          <w:rFonts w:cstheme="minorHAnsi"/>
          <w:i/>
        </w:rPr>
        <w:t>VDT</w:t>
      </w:r>
      <w:proofErr w:type="spellEnd"/>
      <w:r w:rsidR="000E69A8" w:rsidRPr="000E69A8">
        <w:rPr>
          <w:rFonts w:cstheme="minorHAnsi"/>
        </w:rPr>
        <w:t>:</w:t>
      </w:r>
    </w:p>
    <w:p w14:paraId="086ABA1C" w14:textId="77777777" w:rsidR="000E69A8" w:rsidRDefault="005A43E2" w:rsidP="00DB02C7">
      <w:pPr>
        <w:pStyle w:val="ListParagraph"/>
        <w:numPr>
          <w:ilvl w:val="1"/>
          <w:numId w:val="4"/>
        </w:numPr>
        <w:autoSpaceDE w:val="0"/>
        <w:autoSpaceDN w:val="0"/>
        <w:adjustRightInd w:val="0"/>
        <w:spacing w:after="0"/>
        <w:rPr>
          <w:rFonts w:ascii="Calibri" w:hAnsi="Calibri" w:cs="Calibri"/>
        </w:rPr>
      </w:pPr>
      <w:r w:rsidRPr="00935936">
        <w:rPr>
          <w:rFonts w:ascii="Calibri" w:hAnsi="Calibri" w:cs="Calibri"/>
          <w:i/>
        </w:rPr>
        <w:t>GRS80 ellipsoid</w:t>
      </w:r>
      <w:r w:rsidR="0082217C">
        <w:rPr>
          <w:rFonts w:ascii="Calibri" w:hAnsi="Calibri" w:cs="Calibri"/>
        </w:rPr>
        <w:t xml:space="preserve"> (GDA94)</w:t>
      </w:r>
      <w:r w:rsidR="003D5806">
        <w:rPr>
          <w:rFonts w:ascii="Calibri" w:hAnsi="Calibri" w:cs="Calibri"/>
        </w:rPr>
        <w:t xml:space="preserve"> or WGS84 ellipsoid (WGS84) </w:t>
      </w:r>
    </w:p>
    <w:p w14:paraId="017268AB" w14:textId="77777777" w:rsidR="000E69A8" w:rsidRDefault="0082217C" w:rsidP="00DB02C7">
      <w:pPr>
        <w:pStyle w:val="ListParagraph"/>
        <w:numPr>
          <w:ilvl w:val="1"/>
          <w:numId w:val="4"/>
        </w:numPr>
        <w:autoSpaceDE w:val="0"/>
        <w:autoSpaceDN w:val="0"/>
        <w:adjustRightInd w:val="0"/>
        <w:spacing w:after="0"/>
        <w:rPr>
          <w:rFonts w:ascii="Calibri" w:hAnsi="Calibri" w:cs="Calibri"/>
        </w:rPr>
      </w:pPr>
      <w:r w:rsidRPr="00935936">
        <w:rPr>
          <w:rFonts w:ascii="Calibri" w:hAnsi="Calibri" w:cs="Calibri"/>
          <w:i/>
        </w:rPr>
        <w:t>Lowest Astronomical Tide</w:t>
      </w:r>
      <w:r>
        <w:rPr>
          <w:rFonts w:ascii="Calibri" w:hAnsi="Calibri" w:cs="Calibri"/>
        </w:rPr>
        <w:t xml:space="preserve"> (</w:t>
      </w:r>
      <w:r w:rsidR="000E69A8">
        <w:rPr>
          <w:rFonts w:ascii="Calibri" w:hAnsi="Calibri" w:cs="Calibri"/>
        </w:rPr>
        <w:t>LAT</w:t>
      </w:r>
      <w:r>
        <w:rPr>
          <w:rFonts w:ascii="Calibri" w:hAnsi="Calibri" w:cs="Calibri"/>
        </w:rPr>
        <w:t>)</w:t>
      </w:r>
    </w:p>
    <w:p w14:paraId="1D2606D8" w14:textId="77777777" w:rsidR="00BC17D8" w:rsidRPr="00BC17D8" w:rsidRDefault="00BC17D8" w:rsidP="00DB02C7">
      <w:pPr>
        <w:pStyle w:val="ListParagraph"/>
        <w:numPr>
          <w:ilvl w:val="1"/>
          <w:numId w:val="4"/>
        </w:numPr>
        <w:autoSpaceDE w:val="0"/>
        <w:autoSpaceDN w:val="0"/>
        <w:adjustRightInd w:val="0"/>
        <w:spacing w:after="0"/>
        <w:rPr>
          <w:rFonts w:ascii="Calibri" w:hAnsi="Calibri" w:cs="Calibri"/>
        </w:rPr>
      </w:pPr>
      <w:r>
        <w:rPr>
          <w:rFonts w:ascii="Calibri" w:hAnsi="Calibri" w:cs="Calibri"/>
          <w:i/>
        </w:rPr>
        <w:t xml:space="preserve">Mean Low </w:t>
      </w:r>
      <w:proofErr w:type="spellStart"/>
      <w:r>
        <w:rPr>
          <w:rFonts w:ascii="Calibri" w:hAnsi="Calibri" w:cs="Calibri"/>
          <w:i/>
        </w:rPr>
        <w:t>Low</w:t>
      </w:r>
      <w:proofErr w:type="spellEnd"/>
      <w:r>
        <w:rPr>
          <w:rFonts w:ascii="Calibri" w:hAnsi="Calibri" w:cs="Calibri"/>
          <w:i/>
        </w:rPr>
        <w:t xml:space="preserve"> Water</w:t>
      </w:r>
      <w:r w:rsidR="00A55E55">
        <w:rPr>
          <w:rFonts w:ascii="Calibri" w:hAnsi="Calibri" w:cs="Calibri"/>
          <w:i/>
        </w:rPr>
        <w:t xml:space="preserve"> </w:t>
      </w:r>
      <w:r w:rsidR="00A55E55">
        <w:rPr>
          <w:rFonts w:ascii="Calibri" w:hAnsi="Calibri" w:cs="Calibri"/>
        </w:rPr>
        <w:t>(</w:t>
      </w:r>
      <w:r w:rsidR="00A55E55" w:rsidRPr="000E69A8">
        <w:rPr>
          <w:rFonts w:ascii="Calibri" w:hAnsi="Calibri" w:cs="Calibri"/>
        </w:rPr>
        <w:t>MLLW</w:t>
      </w:r>
      <w:r w:rsidR="00A55E55">
        <w:rPr>
          <w:rFonts w:ascii="Calibri" w:hAnsi="Calibri" w:cs="Calibri"/>
        </w:rPr>
        <w:t>)</w:t>
      </w:r>
    </w:p>
    <w:p w14:paraId="56E15214" w14:textId="77777777" w:rsidR="000E69A8" w:rsidRDefault="0082217C" w:rsidP="00DB02C7">
      <w:pPr>
        <w:pStyle w:val="ListParagraph"/>
        <w:numPr>
          <w:ilvl w:val="1"/>
          <w:numId w:val="4"/>
        </w:numPr>
        <w:autoSpaceDE w:val="0"/>
        <w:autoSpaceDN w:val="0"/>
        <w:adjustRightInd w:val="0"/>
        <w:spacing w:after="0"/>
        <w:rPr>
          <w:rFonts w:ascii="Calibri" w:hAnsi="Calibri" w:cs="Calibri"/>
        </w:rPr>
      </w:pPr>
      <w:r w:rsidRPr="00935936">
        <w:rPr>
          <w:rFonts w:ascii="Calibri" w:hAnsi="Calibri" w:cs="Calibri"/>
          <w:i/>
        </w:rPr>
        <w:t>Mean Low Water Springs</w:t>
      </w:r>
      <w:r w:rsidRPr="000E69A8">
        <w:rPr>
          <w:rFonts w:ascii="Calibri" w:hAnsi="Calibri" w:cs="Calibri"/>
        </w:rPr>
        <w:t xml:space="preserve"> </w:t>
      </w:r>
      <w:r>
        <w:rPr>
          <w:rFonts w:ascii="Calibri" w:hAnsi="Calibri" w:cs="Calibri"/>
        </w:rPr>
        <w:t>(</w:t>
      </w:r>
      <w:r w:rsidR="000E69A8" w:rsidRPr="000E69A8">
        <w:rPr>
          <w:rFonts w:ascii="Calibri" w:hAnsi="Calibri" w:cs="Calibri"/>
        </w:rPr>
        <w:t>MLWS</w:t>
      </w:r>
      <w:r>
        <w:rPr>
          <w:rFonts w:ascii="Calibri" w:hAnsi="Calibri" w:cs="Calibri"/>
        </w:rPr>
        <w:t>)</w:t>
      </w:r>
    </w:p>
    <w:p w14:paraId="1D16A4CB" w14:textId="77777777" w:rsidR="000E69A8" w:rsidRDefault="0082217C" w:rsidP="00DB02C7">
      <w:pPr>
        <w:pStyle w:val="ListParagraph"/>
        <w:numPr>
          <w:ilvl w:val="1"/>
          <w:numId w:val="4"/>
        </w:numPr>
        <w:autoSpaceDE w:val="0"/>
        <w:autoSpaceDN w:val="0"/>
        <w:adjustRightInd w:val="0"/>
        <w:spacing w:after="0"/>
        <w:rPr>
          <w:rFonts w:ascii="Calibri" w:hAnsi="Calibri" w:cs="Calibri"/>
        </w:rPr>
      </w:pPr>
      <w:r w:rsidRPr="00935936">
        <w:rPr>
          <w:rFonts w:ascii="Calibri" w:hAnsi="Calibri" w:cs="Calibri"/>
          <w:i/>
        </w:rPr>
        <w:t>Mean Low Water</w:t>
      </w:r>
      <w:r w:rsidRPr="000E69A8">
        <w:rPr>
          <w:rFonts w:ascii="Calibri" w:hAnsi="Calibri" w:cs="Calibri"/>
        </w:rPr>
        <w:t xml:space="preserve"> </w:t>
      </w:r>
      <w:r>
        <w:rPr>
          <w:rFonts w:ascii="Calibri" w:hAnsi="Calibri" w:cs="Calibri"/>
        </w:rPr>
        <w:t>(</w:t>
      </w:r>
      <w:r w:rsidR="000E69A8" w:rsidRPr="000E69A8">
        <w:rPr>
          <w:rFonts w:ascii="Calibri" w:hAnsi="Calibri" w:cs="Calibri"/>
        </w:rPr>
        <w:t>MLW</w:t>
      </w:r>
      <w:r>
        <w:rPr>
          <w:rFonts w:ascii="Calibri" w:hAnsi="Calibri" w:cs="Calibri"/>
        </w:rPr>
        <w:t>)</w:t>
      </w:r>
    </w:p>
    <w:p w14:paraId="08BCC189" w14:textId="77777777" w:rsidR="00A55E55" w:rsidRPr="00A55E55" w:rsidRDefault="00A55E55" w:rsidP="00DB02C7">
      <w:pPr>
        <w:pStyle w:val="ListParagraph"/>
        <w:numPr>
          <w:ilvl w:val="1"/>
          <w:numId w:val="4"/>
        </w:numPr>
        <w:autoSpaceDE w:val="0"/>
        <w:autoSpaceDN w:val="0"/>
        <w:adjustRightInd w:val="0"/>
        <w:spacing w:after="0"/>
        <w:rPr>
          <w:rFonts w:ascii="Calibri" w:hAnsi="Calibri" w:cs="Calibri"/>
        </w:rPr>
      </w:pPr>
      <w:r>
        <w:rPr>
          <w:rFonts w:ascii="Calibri" w:hAnsi="Calibri" w:cs="Calibri"/>
          <w:i/>
        </w:rPr>
        <w:t xml:space="preserve">Mean High Low Water </w:t>
      </w:r>
      <w:r>
        <w:rPr>
          <w:rFonts w:ascii="Calibri" w:hAnsi="Calibri" w:cs="Calibri"/>
        </w:rPr>
        <w:t>(MHLW)</w:t>
      </w:r>
    </w:p>
    <w:p w14:paraId="4C596AAD" w14:textId="77777777" w:rsidR="000E69A8" w:rsidRDefault="0082217C" w:rsidP="00DB02C7">
      <w:pPr>
        <w:pStyle w:val="ListParagraph"/>
        <w:numPr>
          <w:ilvl w:val="1"/>
          <w:numId w:val="4"/>
        </w:numPr>
        <w:autoSpaceDE w:val="0"/>
        <w:autoSpaceDN w:val="0"/>
        <w:adjustRightInd w:val="0"/>
        <w:spacing w:after="0"/>
        <w:rPr>
          <w:rFonts w:ascii="Calibri" w:hAnsi="Calibri" w:cs="Calibri"/>
        </w:rPr>
      </w:pPr>
      <w:r w:rsidRPr="00935936">
        <w:rPr>
          <w:rFonts w:ascii="Calibri" w:hAnsi="Calibri" w:cs="Calibri"/>
          <w:i/>
        </w:rPr>
        <w:t>Mean Low Water Neaps</w:t>
      </w:r>
      <w:r>
        <w:rPr>
          <w:rFonts w:ascii="Calibri" w:hAnsi="Calibri" w:cs="Calibri"/>
        </w:rPr>
        <w:t xml:space="preserve"> (</w:t>
      </w:r>
      <w:r w:rsidR="000E69A8" w:rsidRPr="000E69A8">
        <w:rPr>
          <w:rFonts w:ascii="Calibri" w:hAnsi="Calibri" w:cs="Calibri"/>
        </w:rPr>
        <w:t>MLWN</w:t>
      </w:r>
      <w:r>
        <w:rPr>
          <w:rFonts w:ascii="Calibri" w:hAnsi="Calibri" w:cs="Calibri"/>
        </w:rPr>
        <w:t>)</w:t>
      </w:r>
    </w:p>
    <w:p w14:paraId="1D5E5ABF" w14:textId="77777777" w:rsidR="000664A7" w:rsidRPr="000664A7" w:rsidRDefault="000664A7" w:rsidP="00DB02C7">
      <w:pPr>
        <w:pStyle w:val="ListParagraph"/>
        <w:numPr>
          <w:ilvl w:val="1"/>
          <w:numId w:val="4"/>
        </w:numPr>
        <w:autoSpaceDE w:val="0"/>
        <w:autoSpaceDN w:val="0"/>
        <w:adjustRightInd w:val="0"/>
        <w:spacing w:after="0"/>
        <w:rPr>
          <w:rFonts w:ascii="Calibri" w:hAnsi="Calibri" w:cs="Calibri"/>
        </w:rPr>
      </w:pPr>
      <w:r>
        <w:rPr>
          <w:rFonts w:ascii="Calibri" w:hAnsi="Calibri" w:cs="Calibri"/>
          <w:i/>
        </w:rPr>
        <w:t xml:space="preserve">Australian Height Datum </w:t>
      </w:r>
      <w:r>
        <w:rPr>
          <w:rFonts w:ascii="Calibri" w:hAnsi="Calibri" w:cs="Calibri"/>
        </w:rPr>
        <w:t>(AHD)</w:t>
      </w:r>
    </w:p>
    <w:p w14:paraId="47CC1A71" w14:textId="77777777" w:rsidR="000E69A8" w:rsidRDefault="0082217C" w:rsidP="00DB02C7">
      <w:pPr>
        <w:pStyle w:val="ListParagraph"/>
        <w:numPr>
          <w:ilvl w:val="1"/>
          <w:numId w:val="4"/>
        </w:numPr>
        <w:autoSpaceDE w:val="0"/>
        <w:autoSpaceDN w:val="0"/>
        <w:adjustRightInd w:val="0"/>
        <w:spacing w:after="0"/>
        <w:rPr>
          <w:rFonts w:ascii="Calibri" w:hAnsi="Calibri" w:cs="Calibri"/>
        </w:rPr>
      </w:pPr>
      <w:r w:rsidRPr="00935936">
        <w:rPr>
          <w:rFonts w:ascii="Calibri" w:hAnsi="Calibri" w:cs="Calibri"/>
          <w:i/>
        </w:rPr>
        <w:t>Mean Sea Level</w:t>
      </w:r>
      <w:r>
        <w:rPr>
          <w:rFonts w:ascii="Calibri" w:hAnsi="Calibri" w:cs="Calibri"/>
        </w:rPr>
        <w:t xml:space="preserve"> (</w:t>
      </w:r>
      <w:r w:rsidR="000E69A8">
        <w:rPr>
          <w:rFonts w:ascii="Calibri" w:hAnsi="Calibri" w:cs="Calibri"/>
        </w:rPr>
        <w:t>MSL</w:t>
      </w:r>
      <w:r>
        <w:rPr>
          <w:rFonts w:ascii="Calibri" w:hAnsi="Calibri" w:cs="Calibri"/>
        </w:rPr>
        <w:t>)</w:t>
      </w:r>
    </w:p>
    <w:p w14:paraId="7C1F3EB5" w14:textId="77777777" w:rsidR="000664A7" w:rsidRPr="000664A7" w:rsidRDefault="000664A7" w:rsidP="00DB02C7">
      <w:pPr>
        <w:pStyle w:val="ListParagraph"/>
        <w:numPr>
          <w:ilvl w:val="1"/>
          <w:numId w:val="4"/>
        </w:numPr>
        <w:autoSpaceDE w:val="0"/>
        <w:autoSpaceDN w:val="0"/>
        <w:adjustRightInd w:val="0"/>
        <w:spacing w:after="0"/>
        <w:rPr>
          <w:rFonts w:ascii="Calibri" w:hAnsi="Calibri" w:cs="Calibri"/>
        </w:rPr>
      </w:pPr>
      <w:r>
        <w:rPr>
          <w:rFonts w:ascii="Calibri" w:hAnsi="Calibri" w:cs="Calibri"/>
          <w:i/>
        </w:rPr>
        <w:t xml:space="preserve">Mean Low High Water </w:t>
      </w:r>
      <w:r>
        <w:rPr>
          <w:rFonts w:ascii="Calibri" w:hAnsi="Calibri" w:cs="Calibri"/>
        </w:rPr>
        <w:t>(MLHW)</w:t>
      </w:r>
    </w:p>
    <w:p w14:paraId="55B5A7E7" w14:textId="77777777" w:rsidR="0082217C" w:rsidRDefault="0082217C" w:rsidP="00DB02C7">
      <w:pPr>
        <w:pStyle w:val="ListParagraph"/>
        <w:numPr>
          <w:ilvl w:val="1"/>
          <w:numId w:val="4"/>
        </w:numPr>
        <w:autoSpaceDE w:val="0"/>
        <w:autoSpaceDN w:val="0"/>
        <w:adjustRightInd w:val="0"/>
        <w:spacing w:after="0"/>
        <w:rPr>
          <w:rFonts w:ascii="Calibri" w:hAnsi="Calibri" w:cs="Calibri"/>
        </w:rPr>
      </w:pPr>
      <w:r w:rsidRPr="00935936">
        <w:rPr>
          <w:rFonts w:ascii="Calibri" w:hAnsi="Calibri" w:cs="Calibri"/>
          <w:i/>
        </w:rPr>
        <w:t>Mean High Water Neaps</w:t>
      </w:r>
      <w:r>
        <w:rPr>
          <w:rFonts w:ascii="Calibri" w:hAnsi="Calibri" w:cs="Calibri"/>
        </w:rPr>
        <w:t xml:space="preserve"> (MHWN)</w:t>
      </w:r>
    </w:p>
    <w:p w14:paraId="34F73664" w14:textId="77777777" w:rsidR="0082217C" w:rsidRDefault="0082217C" w:rsidP="00DB02C7">
      <w:pPr>
        <w:pStyle w:val="ListParagraph"/>
        <w:numPr>
          <w:ilvl w:val="1"/>
          <w:numId w:val="4"/>
        </w:numPr>
        <w:autoSpaceDE w:val="0"/>
        <w:autoSpaceDN w:val="0"/>
        <w:adjustRightInd w:val="0"/>
        <w:spacing w:after="0"/>
        <w:rPr>
          <w:rFonts w:ascii="Calibri" w:hAnsi="Calibri" w:cs="Calibri"/>
        </w:rPr>
      </w:pPr>
      <w:r w:rsidRPr="00935936">
        <w:rPr>
          <w:rFonts w:ascii="Calibri" w:hAnsi="Calibri" w:cs="Calibri"/>
          <w:i/>
        </w:rPr>
        <w:t>Mean High Water</w:t>
      </w:r>
      <w:r>
        <w:rPr>
          <w:rFonts w:ascii="Calibri" w:hAnsi="Calibri" w:cs="Calibri"/>
        </w:rPr>
        <w:t xml:space="preserve"> (MHW)</w:t>
      </w:r>
    </w:p>
    <w:p w14:paraId="0AEE5C45" w14:textId="77777777" w:rsidR="000664A7" w:rsidRPr="000664A7" w:rsidRDefault="000664A7" w:rsidP="00DB02C7">
      <w:pPr>
        <w:pStyle w:val="ListParagraph"/>
        <w:numPr>
          <w:ilvl w:val="1"/>
          <w:numId w:val="4"/>
        </w:numPr>
        <w:autoSpaceDE w:val="0"/>
        <w:autoSpaceDN w:val="0"/>
        <w:adjustRightInd w:val="0"/>
        <w:spacing w:after="0"/>
        <w:rPr>
          <w:rFonts w:ascii="Calibri" w:hAnsi="Calibri" w:cs="Calibri"/>
        </w:rPr>
      </w:pPr>
      <w:r>
        <w:rPr>
          <w:rFonts w:ascii="Calibri" w:hAnsi="Calibri" w:cs="Calibri"/>
          <w:i/>
        </w:rPr>
        <w:t xml:space="preserve">Mean High </w:t>
      </w:r>
      <w:proofErr w:type="spellStart"/>
      <w:r>
        <w:rPr>
          <w:rFonts w:ascii="Calibri" w:hAnsi="Calibri" w:cs="Calibri"/>
          <w:i/>
        </w:rPr>
        <w:t>High</w:t>
      </w:r>
      <w:proofErr w:type="spellEnd"/>
      <w:r>
        <w:rPr>
          <w:rFonts w:ascii="Calibri" w:hAnsi="Calibri" w:cs="Calibri"/>
          <w:i/>
        </w:rPr>
        <w:t xml:space="preserve"> Water </w:t>
      </w:r>
      <w:r>
        <w:rPr>
          <w:rFonts w:ascii="Calibri" w:hAnsi="Calibri" w:cs="Calibri"/>
        </w:rPr>
        <w:t>(MHHW)</w:t>
      </w:r>
    </w:p>
    <w:p w14:paraId="7556708C" w14:textId="77777777" w:rsidR="0082217C" w:rsidRDefault="0082217C" w:rsidP="00DB02C7">
      <w:pPr>
        <w:pStyle w:val="ListParagraph"/>
        <w:numPr>
          <w:ilvl w:val="1"/>
          <w:numId w:val="4"/>
        </w:numPr>
        <w:autoSpaceDE w:val="0"/>
        <w:autoSpaceDN w:val="0"/>
        <w:adjustRightInd w:val="0"/>
        <w:spacing w:after="0"/>
        <w:rPr>
          <w:rFonts w:ascii="Calibri" w:hAnsi="Calibri" w:cs="Calibri"/>
        </w:rPr>
      </w:pPr>
      <w:r w:rsidRPr="00935936">
        <w:rPr>
          <w:rFonts w:ascii="Calibri" w:hAnsi="Calibri" w:cs="Calibri"/>
          <w:i/>
        </w:rPr>
        <w:t>Mean High Water Springs</w:t>
      </w:r>
      <w:r>
        <w:rPr>
          <w:rFonts w:ascii="Calibri" w:hAnsi="Calibri" w:cs="Calibri"/>
        </w:rPr>
        <w:t xml:space="preserve"> (MHWS)</w:t>
      </w:r>
    </w:p>
    <w:p w14:paraId="10288E84" w14:textId="77777777" w:rsidR="00214054" w:rsidRDefault="0082217C" w:rsidP="00DB02C7">
      <w:pPr>
        <w:pStyle w:val="ListParagraph"/>
        <w:numPr>
          <w:ilvl w:val="1"/>
          <w:numId w:val="4"/>
        </w:numPr>
        <w:autoSpaceDE w:val="0"/>
        <w:autoSpaceDN w:val="0"/>
        <w:adjustRightInd w:val="0"/>
        <w:spacing w:after="0"/>
        <w:rPr>
          <w:rFonts w:ascii="Calibri" w:hAnsi="Calibri" w:cs="Calibri"/>
        </w:rPr>
      </w:pPr>
      <w:r w:rsidRPr="00935936">
        <w:rPr>
          <w:rFonts w:ascii="Calibri" w:hAnsi="Calibri" w:cs="Calibri"/>
          <w:i/>
        </w:rPr>
        <w:t>Highest Astronomical Tide</w:t>
      </w:r>
      <w:r w:rsidRPr="000E69A8">
        <w:rPr>
          <w:rFonts w:ascii="Calibri" w:hAnsi="Calibri" w:cs="Calibri"/>
        </w:rPr>
        <w:t xml:space="preserve"> </w:t>
      </w:r>
      <w:r>
        <w:rPr>
          <w:rFonts w:ascii="Calibri" w:hAnsi="Calibri" w:cs="Calibri"/>
        </w:rPr>
        <w:t>(</w:t>
      </w:r>
      <w:r w:rsidR="005A43E2" w:rsidRPr="000E69A8">
        <w:rPr>
          <w:rFonts w:ascii="Calibri" w:hAnsi="Calibri" w:cs="Calibri"/>
        </w:rPr>
        <w:t>HAT</w:t>
      </w:r>
      <w:r>
        <w:rPr>
          <w:rFonts w:ascii="Calibri" w:hAnsi="Calibri" w:cs="Calibri"/>
        </w:rPr>
        <w:t>)</w:t>
      </w:r>
    </w:p>
    <w:p w14:paraId="7EF027E7" w14:textId="77777777" w:rsidR="008179DA" w:rsidRPr="002D7564" w:rsidRDefault="008179DA" w:rsidP="008179DA">
      <w:pPr>
        <w:pStyle w:val="ListParagraph"/>
        <w:autoSpaceDE w:val="0"/>
        <w:autoSpaceDN w:val="0"/>
        <w:adjustRightInd w:val="0"/>
        <w:spacing w:after="0"/>
        <w:ind w:left="1440"/>
        <w:rPr>
          <w:rFonts w:ascii="Calibri" w:hAnsi="Calibri" w:cs="Calibri"/>
          <w:sz w:val="12"/>
          <w:szCs w:val="12"/>
        </w:rPr>
      </w:pPr>
    </w:p>
    <w:p w14:paraId="5E37D3D5" w14:textId="5FE11C69" w:rsidR="004F3595" w:rsidRPr="00D47671" w:rsidRDefault="004F3595" w:rsidP="00DB02C7">
      <w:pPr>
        <w:pStyle w:val="ListParagraph"/>
        <w:numPr>
          <w:ilvl w:val="0"/>
          <w:numId w:val="4"/>
        </w:numPr>
        <w:autoSpaceDE w:val="0"/>
        <w:autoSpaceDN w:val="0"/>
        <w:adjustRightInd w:val="0"/>
        <w:rPr>
          <w:rFonts w:ascii="Calibri" w:hAnsi="Calibri" w:cs="Calibri"/>
        </w:rPr>
      </w:pPr>
      <w:r w:rsidRPr="00D47671">
        <w:rPr>
          <w:rFonts w:ascii="Calibri" w:hAnsi="Calibri" w:cs="Calibri"/>
        </w:rPr>
        <w:t xml:space="preserve">The </w:t>
      </w:r>
      <w:r w:rsidR="006F3FFE" w:rsidRPr="006F3FFE">
        <w:rPr>
          <w:rFonts w:ascii="Calibri" w:hAnsi="Calibri" w:cs="Calibri"/>
          <w:b/>
        </w:rPr>
        <w:t>applicable area</w:t>
      </w:r>
      <w:r w:rsidR="006F3FFE">
        <w:rPr>
          <w:rFonts w:ascii="Calibri" w:hAnsi="Calibri" w:cs="Calibri"/>
        </w:rPr>
        <w:t xml:space="preserve"> of the </w:t>
      </w:r>
      <w:r w:rsidR="00D47671" w:rsidRPr="00935936">
        <w:rPr>
          <w:rFonts w:ascii="Calibri" w:hAnsi="Calibri" w:cs="Calibri"/>
          <w:i/>
        </w:rPr>
        <w:t xml:space="preserve">supplied </w:t>
      </w:r>
      <w:r w:rsidR="00D47671" w:rsidRPr="00935936">
        <w:rPr>
          <w:rFonts w:ascii="Calibri" w:hAnsi="Calibri" w:cs="Calibri"/>
        </w:rPr>
        <w:t>vertical separation grid</w:t>
      </w:r>
      <w:r w:rsidR="00D47671">
        <w:rPr>
          <w:rFonts w:ascii="Calibri" w:hAnsi="Calibri" w:cs="Calibri"/>
        </w:rPr>
        <w:t xml:space="preserve"> </w:t>
      </w:r>
      <w:r w:rsidR="006F3FFE">
        <w:rPr>
          <w:rFonts w:ascii="Calibri" w:hAnsi="Calibri" w:cs="Calibri"/>
        </w:rPr>
        <w:t xml:space="preserve">(shown in </w:t>
      </w:r>
      <w:r w:rsidR="00262CAA">
        <w:rPr>
          <w:rFonts w:ascii="Calibri" w:hAnsi="Calibri" w:cs="Calibri"/>
        </w:rPr>
        <w:fldChar w:fldCharType="begin"/>
      </w:r>
      <w:r w:rsidR="008179DA">
        <w:rPr>
          <w:rFonts w:ascii="Calibri" w:hAnsi="Calibri" w:cs="Calibri"/>
        </w:rPr>
        <w:instrText xml:space="preserve"> REF _Ref360019477 \h </w:instrText>
      </w:r>
      <w:r w:rsidR="00262CAA">
        <w:rPr>
          <w:rFonts w:ascii="Calibri" w:hAnsi="Calibri" w:cs="Calibri"/>
        </w:rPr>
      </w:r>
      <w:r w:rsidR="00262CAA">
        <w:rPr>
          <w:rFonts w:ascii="Calibri" w:hAnsi="Calibri" w:cs="Calibri"/>
        </w:rPr>
        <w:fldChar w:fldCharType="separate"/>
      </w:r>
      <w:r w:rsidR="00C12D31">
        <w:t xml:space="preserve">Figure </w:t>
      </w:r>
      <w:r w:rsidR="00C12D31">
        <w:rPr>
          <w:noProof/>
        </w:rPr>
        <w:t>2</w:t>
      </w:r>
      <w:r w:rsidR="00262CAA">
        <w:rPr>
          <w:rFonts w:ascii="Calibri" w:hAnsi="Calibri" w:cs="Calibri"/>
        </w:rPr>
        <w:fldChar w:fldCharType="end"/>
      </w:r>
      <w:r w:rsidR="006F3FFE">
        <w:rPr>
          <w:rFonts w:ascii="Calibri" w:hAnsi="Calibri" w:cs="Calibri"/>
        </w:rPr>
        <w:t>) is</w:t>
      </w:r>
      <w:r w:rsidRPr="00D47671">
        <w:rPr>
          <w:rFonts w:ascii="Calibri" w:hAnsi="Calibri" w:cs="Calibri"/>
        </w:rPr>
        <w:t xml:space="preserve"> from </w:t>
      </w:r>
      <w:r w:rsidR="00183A5E" w:rsidRPr="00183A5E">
        <w:rPr>
          <w:rFonts w:ascii="Calibri" w:hAnsi="Calibri" w:cs="Calibri"/>
          <w:i/>
        </w:rPr>
        <w:t>approximately</w:t>
      </w:r>
      <w:r w:rsidR="00183A5E">
        <w:rPr>
          <w:rFonts w:ascii="Calibri" w:hAnsi="Calibri" w:cs="Calibri"/>
        </w:rPr>
        <w:t xml:space="preserve"> </w:t>
      </w:r>
      <w:r w:rsidRPr="00935936">
        <w:rPr>
          <w:rFonts w:ascii="Calibri" w:hAnsi="Calibri" w:cs="Calibri"/>
          <w:i/>
        </w:rPr>
        <w:t>20km inland of the coastline to approximately the 500m bathymetric contour</w:t>
      </w:r>
      <w:r w:rsidR="00D47671">
        <w:rPr>
          <w:rFonts w:ascii="Calibri" w:hAnsi="Calibri" w:cs="Calibri"/>
        </w:rPr>
        <w:t>.</w:t>
      </w:r>
      <w:r w:rsidR="006F3FFE">
        <w:rPr>
          <w:rFonts w:ascii="Calibri" w:hAnsi="Calibri" w:cs="Calibri"/>
        </w:rPr>
        <w:t xml:space="preserve"> </w:t>
      </w:r>
      <w:r w:rsidR="00E539AC">
        <w:rPr>
          <w:rFonts w:ascii="Calibri" w:hAnsi="Calibri" w:cs="Calibri"/>
        </w:rPr>
        <w:t xml:space="preserve">In some areas, mainly in Queensland, the inland extent is less than 20km </w:t>
      </w:r>
      <w:r w:rsidR="006A3D47">
        <w:rPr>
          <w:rFonts w:ascii="Calibri" w:hAnsi="Calibri" w:cs="Calibri"/>
        </w:rPr>
        <w:t>based on</w:t>
      </w:r>
      <w:r w:rsidR="00E539AC">
        <w:rPr>
          <w:rFonts w:ascii="Calibri" w:hAnsi="Calibri" w:cs="Calibri"/>
        </w:rPr>
        <w:t xml:space="preserve"> the available tidal network data. </w:t>
      </w:r>
      <w:r w:rsidR="00145262">
        <w:rPr>
          <w:rFonts w:ascii="Calibri" w:hAnsi="Calibri" w:cs="Calibri"/>
        </w:rPr>
        <w:t>It</w:t>
      </w:r>
      <w:r w:rsidR="008179DA">
        <w:rPr>
          <w:rFonts w:ascii="Calibri" w:hAnsi="Calibri" w:cs="Calibri"/>
        </w:rPr>
        <w:t xml:space="preserve"> does not include offshore territories and islands. </w:t>
      </w:r>
      <w:r w:rsidR="006F3FFE">
        <w:rPr>
          <w:rFonts w:ascii="Calibri" w:hAnsi="Calibri" w:cs="Calibri"/>
        </w:rPr>
        <w:t>Hence if using the supplied</w:t>
      </w:r>
      <w:r w:rsidR="004C174E">
        <w:rPr>
          <w:rFonts w:ascii="Calibri" w:hAnsi="Calibri" w:cs="Calibri"/>
        </w:rPr>
        <w:t xml:space="preserve"> vertical separation grid</w:t>
      </w:r>
      <w:r w:rsidR="006F3FFE">
        <w:rPr>
          <w:rFonts w:ascii="Calibri" w:hAnsi="Calibri" w:cs="Calibri"/>
        </w:rPr>
        <w:t>,</w:t>
      </w:r>
      <w:r w:rsidR="004C174E">
        <w:rPr>
          <w:rFonts w:ascii="Calibri" w:hAnsi="Calibri" w:cs="Calibri"/>
        </w:rPr>
        <w:t xml:space="preserve"> </w:t>
      </w:r>
      <w:proofErr w:type="spellStart"/>
      <w:r w:rsidR="004C174E">
        <w:rPr>
          <w:rFonts w:ascii="Calibri" w:hAnsi="Calibri" w:cs="Calibri"/>
        </w:rPr>
        <w:t>AusCoast</w:t>
      </w:r>
      <w:r w:rsidR="004C174E" w:rsidRPr="004C174E">
        <w:rPr>
          <w:rFonts w:ascii="Calibri" w:hAnsi="Calibri" w:cs="Calibri"/>
          <w:i/>
        </w:rPr>
        <w:t>VDT</w:t>
      </w:r>
      <w:proofErr w:type="spellEnd"/>
      <w:r w:rsidR="006F3FFE">
        <w:rPr>
          <w:rFonts w:ascii="Calibri" w:hAnsi="Calibri" w:cs="Calibri"/>
        </w:rPr>
        <w:t xml:space="preserve"> will only function within the specified </w:t>
      </w:r>
      <w:r w:rsidR="004C174E">
        <w:rPr>
          <w:rFonts w:ascii="Calibri" w:hAnsi="Calibri" w:cs="Calibri"/>
        </w:rPr>
        <w:t>area.</w:t>
      </w:r>
      <w:r w:rsidR="008179DA">
        <w:rPr>
          <w:rFonts w:ascii="Calibri" w:hAnsi="Calibri" w:cs="Calibri"/>
        </w:rPr>
        <w:t xml:space="preserve"> </w:t>
      </w:r>
      <w:r w:rsidR="00145262">
        <w:rPr>
          <w:rFonts w:ascii="Calibri" w:hAnsi="Calibri" w:cs="Calibri"/>
        </w:rPr>
        <w:t>Data f</w:t>
      </w:r>
      <w:r w:rsidR="008179DA">
        <w:rPr>
          <w:rFonts w:ascii="Calibri" w:hAnsi="Calibri" w:cs="Calibri"/>
        </w:rPr>
        <w:t>ile</w:t>
      </w:r>
      <w:r w:rsidR="00145262">
        <w:rPr>
          <w:rFonts w:ascii="Calibri" w:hAnsi="Calibri" w:cs="Calibri"/>
        </w:rPr>
        <w:t>s</w:t>
      </w:r>
      <w:r w:rsidR="008179DA">
        <w:rPr>
          <w:rFonts w:ascii="Calibri" w:hAnsi="Calibri" w:cs="Calibri"/>
        </w:rPr>
        <w:t xml:space="preserve"> that sit part</w:t>
      </w:r>
      <w:r w:rsidR="00426789">
        <w:rPr>
          <w:rFonts w:ascii="Calibri" w:hAnsi="Calibri" w:cs="Calibri"/>
        </w:rPr>
        <w:t>l</w:t>
      </w:r>
      <w:r w:rsidR="008179DA">
        <w:rPr>
          <w:rFonts w:ascii="Calibri" w:hAnsi="Calibri" w:cs="Calibri"/>
        </w:rPr>
        <w:t xml:space="preserve">y within and partly outside </w:t>
      </w:r>
      <w:r w:rsidR="00806946">
        <w:rPr>
          <w:rFonts w:ascii="Calibri" w:hAnsi="Calibri" w:cs="Calibri"/>
        </w:rPr>
        <w:t xml:space="preserve">the grid </w:t>
      </w:r>
      <w:r w:rsidR="008179DA">
        <w:rPr>
          <w:rFonts w:ascii="Calibri" w:hAnsi="Calibri" w:cs="Calibri"/>
        </w:rPr>
        <w:t xml:space="preserve">area will be successfully </w:t>
      </w:r>
      <w:r w:rsidR="008179DA" w:rsidRPr="00806946">
        <w:rPr>
          <w:rFonts w:ascii="Calibri" w:hAnsi="Calibri" w:cs="Calibri"/>
        </w:rPr>
        <w:t xml:space="preserve">processed however points outside the grid will be </w:t>
      </w:r>
      <w:r w:rsidR="00445F99" w:rsidRPr="00806946">
        <w:rPr>
          <w:rFonts w:ascii="Calibri" w:hAnsi="Calibri" w:cs="Calibri"/>
        </w:rPr>
        <w:t>written to a separate, untransformed, output file</w:t>
      </w:r>
      <w:r w:rsidR="008179DA" w:rsidRPr="00806946">
        <w:rPr>
          <w:rFonts w:ascii="Calibri" w:hAnsi="Calibri" w:cs="Calibri"/>
        </w:rPr>
        <w:t>.</w:t>
      </w:r>
      <w:r w:rsidR="008179DA" w:rsidRPr="003824AE">
        <w:rPr>
          <w:rFonts w:ascii="Calibri" w:hAnsi="Calibri" w:cs="Calibri"/>
          <w:color w:val="FF0000"/>
        </w:rPr>
        <w:t xml:space="preserve"> </w:t>
      </w:r>
      <w:r w:rsidR="00152E74">
        <w:rPr>
          <w:rFonts w:ascii="Calibri" w:hAnsi="Calibri" w:cs="Calibri"/>
        </w:rPr>
        <w:t xml:space="preserve">A </w:t>
      </w:r>
      <w:r w:rsidR="004E22BC">
        <w:rPr>
          <w:rFonts w:ascii="Calibri" w:hAnsi="Calibri" w:cs="Calibri"/>
        </w:rPr>
        <w:t xml:space="preserve">zipped </w:t>
      </w:r>
      <w:r w:rsidR="002D7564">
        <w:rPr>
          <w:rFonts w:ascii="Calibri" w:hAnsi="Calibri" w:cs="Calibri"/>
        </w:rPr>
        <w:t xml:space="preserve">extent </w:t>
      </w:r>
      <w:r w:rsidR="00152E74">
        <w:rPr>
          <w:rFonts w:ascii="Calibri" w:hAnsi="Calibri" w:cs="Calibri"/>
        </w:rPr>
        <w:t>shapefile of the supplied grid is available as part of the installation</w:t>
      </w:r>
      <w:r w:rsidR="006A3D47">
        <w:rPr>
          <w:rFonts w:ascii="Calibri" w:hAnsi="Calibri" w:cs="Calibri"/>
        </w:rPr>
        <w:t xml:space="preserve"> and can be found in the installation directory</w:t>
      </w:r>
      <w:r w:rsidR="00806946">
        <w:rPr>
          <w:rFonts w:ascii="Calibri" w:hAnsi="Calibri" w:cs="Calibri"/>
        </w:rPr>
        <w:t xml:space="preserve"> (refer to </w:t>
      </w:r>
      <w:r w:rsidR="00806946" w:rsidRPr="00806946">
        <w:rPr>
          <w:rFonts w:ascii="Calibri" w:hAnsi="Calibri" w:cs="Calibri"/>
          <w:i/>
        </w:rPr>
        <w:t xml:space="preserve">section </w:t>
      </w:r>
      <w:r w:rsidR="00AB2205">
        <w:fldChar w:fldCharType="begin"/>
      </w:r>
      <w:r w:rsidR="00AB2205">
        <w:rPr>
          <w:rFonts w:ascii="Calibri" w:hAnsi="Calibri" w:cs="Calibri"/>
          <w:i/>
        </w:rPr>
        <w:instrText xml:space="preserve"> REF _Ref466269141 \r \h </w:instrText>
      </w:r>
      <w:r w:rsidR="00AB2205">
        <w:fldChar w:fldCharType="separate"/>
      </w:r>
      <w:r w:rsidR="00C12D31">
        <w:rPr>
          <w:rFonts w:ascii="Calibri" w:hAnsi="Calibri" w:cs="Calibri"/>
          <w:i/>
        </w:rPr>
        <w:t>3.5</w:t>
      </w:r>
      <w:r w:rsidR="00AB2205">
        <w:fldChar w:fldCharType="end"/>
      </w:r>
      <w:r w:rsidR="00806946">
        <w:rPr>
          <w:rFonts w:ascii="Calibri" w:hAnsi="Calibri" w:cs="Calibri"/>
        </w:rPr>
        <w:t>)</w:t>
      </w:r>
      <w:r w:rsidR="00152E74">
        <w:rPr>
          <w:rFonts w:ascii="Calibri" w:hAnsi="Calibri" w:cs="Calibri"/>
        </w:rPr>
        <w:t>.</w:t>
      </w:r>
    </w:p>
    <w:p w14:paraId="1EC68998" w14:textId="77777777" w:rsidR="008179DA" w:rsidRDefault="0012136E" w:rsidP="008179DA">
      <w:pPr>
        <w:keepNext/>
        <w:autoSpaceDE w:val="0"/>
        <w:autoSpaceDN w:val="0"/>
        <w:adjustRightInd w:val="0"/>
        <w:spacing w:after="0"/>
        <w:jc w:val="center"/>
      </w:pPr>
      <w:r>
        <w:rPr>
          <w:noProof/>
          <w:lang w:eastAsia="en-AU"/>
        </w:rPr>
        <w:drawing>
          <wp:inline distT="0" distB="0" distL="0" distR="0" wp14:anchorId="41C68FB4" wp14:editId="7983B298">
            <wp:extent cx="6192520" cy="5216050"/>
            <wp:effectExtent l="1905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6192520" cy="5216050"/>
                    </a:xfrm>
                    <a:prstGeom prst="rect">
                      <a:avLst/>
                    </a:prstGeom>
                    <a:noFill/>
                    <a:ln w="9525">
                      <a:noFill/>
                      <a:miter lim="800000"/>
                      <a:headEnd/>
                      <a:tailEnd/>
                    </a:ln>
                  </pic:spPr>
                </pic:pic>
              </a:graphicData>
            </a:graphic>
          </wp:inline>
        </w:drawing>
      </w:r>
    </w:p>
    <w:p w14:paraId="41993F52" w14:textId="3EE40871" w:rsidR="000967FC" w:rsidRDefault="008179DA" w:rsidP="008179DA">
      <w:pPr>
        <w:pStyle w:val="Caption"/>
        <w:jc w:val="center"/>
        <w:rPr>
          <w:rFonts w:ascii="Calibri" w:hAnsi="Calibri" w:cs="Calibri"/>
        </w:rPr>
      </w:pPr>
      <w:bookmarkStart w:id="12" w:name="_Ref360019477"/>
      <w:r>
        <w:t xml:space="preserve">Figure </w:t>
      </w:r>
      <w:r w:rsidR="00262CAA">
        <w:fldChar w:fldCharType="begin"/>
      </w:r>
      <w:r w:rsidR="004E4844">
        <w:instrText xml:space="preserve"> SEQ Figure \* ARABIC </w:instrText>
      </w:r>
      <w:r w:rsidR="00262CAA">
        <w:fldChar w:fldCharType="separate"/>
      </w:r>
      <w:r w:rsidR="00C12D31">
        <w:rPr>
          <w:noProof/>
        </w:rPr>
        <w:t>2</w:t>
      </w:r>
      <w:r w:rsidR="00262CAA">
        <w:rPr>
          <w:noProof/>
        </w:rPr>
        <w:fldChar w:fldCharType="end"/>
      </w:r>
      <w:bookmarkEnd w:id="12"/>
      <w:r w:rsidR="00844712">
        <w:rPr>
          <w:noProof/>
        </w:rPr>
        <w:t>.</w:t>
      </w:r>
      <w:r>
        <w:t xml:space="preserve"> Applicable area</w:t>
      </w:r>
      <w:r w:rsidR="0012136E">
        <w:t xml:space="preserve"> </w:t>
      </w:r>
      <w:r>
        <w:t xml:space="preserve">of </w:t>
      </w:r>
      <w:r w:rsidR="00844712">
        <w:t xml:space="preserve">the </w:t>
      </w:r>
      <w:r w:rsidR="00844712" w:rsidRPr="00806946">
        <w:rPr>
          <w:u w:val="single"/>
        </w:rPr>
        <w:t>supplied</w:t>
      </w:r>
      <w:r w:rsidR="00844712">
        <w:t xml:space="preserve"> </w:t>
      </w:r>
      <w:proofErr w:type="spellStart"/>
      <w:r w:rsidR="00A52087">
        <w:t>AusCoast</w:t>
      </w:r>
      <w:r w:rsidR="00A52087" w:rsidRPr="008179DA">
        <w:rPr>
          <w:i/>
        </w:rPr>
        <w:t>VDT</w:t>
      </w:r>
      <w:proofErr w:type="spellEnd"/>
      <w:r w:rsidR="00A52087">
        <w:t xml:space="preserve"> vertical separation grid,</w:t>
      </w:r>
      <w:r>
        <w:t xml:space="preserve"> </w:t>
      </w:r>
      <w:r w:rsidR="00844712">
        <w:t>showing the tidal polygons</w:t>
      </w:r>
      <w:r>
        <w:rPr>
          <w:noProof/>
        </w:rPr>
        <w:t>.</w:t>
      </w:r>
    </w:p>
    <w:p w14:paraId="2F1F01FC" w14:textId="77777777" w:rsidR="00961F2E" w:rsidRDefault="00961F2E" w:rsidP="00050DE4">
      <w:pPr>
        <w:pStyle w:val="Heading3"/>
      </w:pPr>
      <w:bookmarkStart w:id="13" w:name="_Toc466022086"/>
      <w:r w:rsidRPr="009D24B3">
        <w:t>Recommendations</w:t>
      </w:r>
      <w:bookmarkEnd w:id="13"/>
    </w:p>
    <w:p w14:paraId="539BE82D" w14:textId="5E6A6CB1" w:rsidR="00961F2E" w:rsidRDefault="00935936" w:rsidP="00DB02C7">
      <w:pPr>
        <w:pStyle w:val="ListParagraph"/>
        <w:numPr>
          <w:ilvl w:val="0"/>
          <w:numId w:val="5"/>
        </w:numPr>
        <w:autoSpaceDE w:val="0"/>
        <w:autoSpaceDN w:val="0"/>
        <w:adjustRightInd w:val="0"/>
        <w:spacing w:after="0"/>
        <w:rPr>
          <w:rFonts w:ascii="Calibri" w:hAnsi="Calibri" w:cs="Calibri"/>
        </w:rPr>
      </w:pPr>
      <w:r w:rsidRPr="00935936">
        <w:rPr>
          <w:rFonts w:cstheme="minorHAnsi"/>
          <w:u w:val="single"/>
        </w:rPr>
        <w:t>DO NOT</w:t>
      </w:r>
      <w:r w:rsidR="00961F2E">
        <w:rPr>
          <w:rFonts w:cstheme="minorHAnsi"/>
        </w:rPr>
        <w:t xml:space="preserve"> use </w:t>
      </w:r>
      <w:proofErr w:type="spellStart"/>
      <w:r w:rsidR="00961F2E">
        <w:rPr>
          <w:rFonts w:cstheme="minorHAnsi"/>
        </w:rPr>
        <w:t>AusCoast</w:t>
      </w:r>
      <w:r w:rsidR="00961F2E" w:rsidRPr="00961F2E">
        <w:rPr>
          <w:rFonts w:cstheme="minorHAnsi"/>
          <w:i/>
        </w:rPr>
        <w:t>VDT</w:t>
      </w:r>
      <w:proofErr w:type="spellEnd"/>
      <w:r w:rsidR="00961F2E">
        <w:rPr>
          <w:rFonts w:cstheme="minorHAnsi"/>
        </w:rPr>
        <w:t xml:space="preserve"> if your application requires high </w:t>
      </w:r>
      <w:r w:rsidR="00961F2E" w:rsidRPr="007F7615">
        <w:rPr>
          <w:rFonts w:cstheme="minorHAnsi"/>
          <w:b/>
        </w:rPr>
        <w:t>accuracy</w:t>
      </w:r>
      <w:r w:rsidR="00C32555" w:rsidRPr="00C32555">
        <w:rPr>
          <w:rFonts w:cstheme="minorHAnsi"/>
        </w:rPr>
        <w:t xml:space="preserve"> (</w:t>
      </w:r>
      <w:r w:rsidR="004F13E3">
        <w:rPr>
          <w:rFonts w:cstheme="minorHAnsi"/>
        </w:rPr>
        <w:t xml:space="preserve">better than about </w:t>
      </w:r>
      <w:r w:rsidR="004F13E3" w:rsidRPr="004F13E3">
        <w:rPr>
          <w:rFonts w:cs="Arial"/>
          <w:shd w:val="clear" w:color="auto" w:fill="FFFFFF"/>
        </w:rPr>
        <w:t>+/- 0.5m in the vertical</w:t>
      </w:r>
      <w:r w:rsidR="00C32555" w:rsidRPr="00C32555">
        <w:rPr>
          <w:rFonts w:cstheme="minorHAnsi"/>
        </w:rPr>
        <w:t>)</w:t>
      </w:r>
      <w:r w:rsidR="00961F2E">
        <w:rPr>
          <w:rFonts w:cstheme="minorHAnsi"/>
        </w:rPr>
        <w:t xml:space="preserve">. </w:t>
      </w:r>
      <w:r w:rsidR="005F770E">
        <w:rPr>
          <w:rFonts w:ascii="Calibri" w:hAnsi="Calibri" w:cs="Calibri"/>
        </w:rPr>
        <w:t xml:space="preserve">See </w:t>
      </w:r>
      <w:r w:rsidR="005F770E" w:rsidRPr="005F770E">
        <w:rPr>
          <w:rFonts w:ascii="Calibri" w:hAnsi="Calibri" w:cs="Calibri"/>
          <w:i/>
        </w:rPr>
        <w:t>section</w:t>
      </w:r>
      <w:r w:rsidR="005F770E">
        <w:rPr>
          <w:rFonts w:ascii="Calibri" w:hAnsi="Calibri" w:cs="Calibri"/>
          <w:i/>
        </w:rPr>
        <w:t xml:space="preserve">s </w:t>
      </w:r>
      <w:r w:rsidR="00D062F8">
        <w:fldChar w:fldCharType="begin"/>
      </w:r>
      <w:r w:rsidR="00D062F8">
        <w:instrText xml:space="preserve"> REF _Ref357520662 \r \h  \* MERGEFORMAT </w:instrText>
      </w:r>
      <w:r w:rsidR="00D062F8">
        <w:fldChar w:fldCharType="separate"/>
      </w:r>
      <w:r w:rsidR="00C12D31" w:rsidRPr="00C12D31">
        <w:rPr>
          <w:rFonts w:ascii="Calibri" w:hAnsi="Calibri" w:cs="Calibri"/>
          <w:i/>
        </w:rPr>
        <w:t>1.5</w:t>
      </w:r>
      <w:r w:rsidR="00D062F8">
        <w:fldChar w:fldCharType="end"/>
      </w:r>
      <w:r w:rsidR="005F770E">
        <w:rPr>
          <w:rFonts w:ascii="Calibri" w:hAnsi="Calibri" w:cs="Calibri"/>
          <w:i/>
        </w:rPr>
        <w:t xml:space="preserve"> &amp;</w:t>
      </w:r>
      <w:r w:rsidR="005F770E" w:rsidRPr="005F770E">
        <w:rPr>
          <w:rFonts w:ascii="Calibri" w:hAnsi="Calibri" w:cs="Calibri"/>
          <w:i/>
        </w:rPr>
        <w:t xml:space="preserve"> </w:t>
      </w:r>
      <w:r w:rsidR="00D062F8">
        <w:fldChar w:fldCharType="begin"/>
      </w:r>
      <w:r w:rsidR="00D062F8">
        <w:instrText xml:space="preserve"> REF _Ref357520623 \r \h  \* MERGEFORMAT </w:instrText>
      </w:r>
      <w:r w:rsidR="00D062F8">
        <w:fldChar w:fldCharType="separate"/>
      </w:r>
      <w:r w:rsidR="00C12D31" w:rsidRPr="00C12D31">
        <w:rPr>
          <w:rFonts w:ascii="Calibri" w:hAnsi="Calibri" w:cs="Calibri"/>
          <w:i/>
        </w:rPr>
        <w:t>7.1</w:t>
      </w:r>
      <w:r w:rsidR="00D062F8">
        <w:fldChar w:fldCharType="end"/>
      </w:r>
      <w:r w:rsidR="005F770E">
        <w:rPr>
          <w:rFonts w:ascii="Calibri" w:hAnsi="Calibri" w:cs="Calibri"/>
        </w:rPr>
        <w:t xml:space="preserve"> for more information.</w:t>
      </w:r>
    </w:p>
    <w:p w14:paraId="1F26F911" w14:textId="77777777" w:rsidR="007773A5" w:rsidRPr="007773A5" w:rsidRDefault="007773A5" w:rsidP="007773A5">
      <w:pPr>
        <w:pStyle w:val="ListParagraph"/>
        <w:rPr>
          <w:rFonts w:cstheme="minorHAnsi"/>
          <w:sz w:val="12"/>
          <w:szCs w:val="12"/>
        </w:rPr>
      </w:pPr>
    </w:p>
    <w:p w14:paraId="352DB82D" w14:textId="77777777" w:rsidR="00145262" w:rsidRPr="00145262" w:rsidRDefault="00145262" w:rsidP="00DB02C7">
      <w:pPr>
        <w:pStyle w:val="ListParagraph"/>
        <w:numPr>
          <w:ilvl w:val="0"/>
          <w:numId w:val="5"/>
        </w:numPr>
        <w:autoSpaceDE w:val="0"/>
        <w:autoSpaceDN w:val="0"/>
        <w:adjustRightInd w:val="0"/>
        <w:spacing w:after="0"/>
        <w:rPr>
          <w:rFonts w:ascii="Calibri" w:hAnsi="Calibri" w:cs="Calibri"/>
        </w:rPr>
      </w:pPr>
      <w:r w:rsidRPr="00145262">
        <w:rPr>
          <w:rFonts w:cstheme="minorHAnsi"/>
        </w:rPr>
        <w:t xml:space="preserve">Ensure you are aware of the </w:t>
      </w:r>
      <w:r w:rsidRPr="002F2F53">
        <w:rPr>
          <w:rFonts w:cstheme="minorHAnsi"/>
          <w:b/>
        </w:rPr>
        <w:t>sign of your data</w:t>
      </w:r>
      <w:r w:rsidRPr="00145262">
        <w:rPr>
          <w:rFonts w:cstheme="minorHAnsi"/>
        </w:rPr>
        <w:t xml:space="preserve"> </w:t>
      </w:r>
      <w:r>
        <w:rPr>
          <w:rFonts w:cstheme="minorHAnsi"/>
        </w:rPr>
        <w:t xml:space="preserve">i.e. whether </w:t>
      </w:r>
      <w:r w:rsidRPr="00F220B3">
        <w:rPr>
          <w:rFonts w:cstheme="minorHAnsi"/>
          <w:i/>
        </w:rPr>
        <w:t>depths are negative</w:t>
      </w:r>
      <w:r>
        <w:rPr>
          <w:rFonts w:cstheme="minorHAnsi"/>
        </w:rPr>
        <w:t xml:space="preserve"> </w:t>
      </w:r>
      <w:r w:rsidR="00F220B3">
        <w:rPr>
          <w:rFonts w:cstheme="minorHAnsi"/>
        </w:rPr>
        <w:t xml:space="preserve">values </w:t>
      </w:r>
      <w:r w:rsidR="00C32555">
        <w:rPr>
          <w:rFonts w:cstheme="minorHAnsi"/>
        </w:rPr>
        <w:t xml:space="preserve">(and hence heights positive) which is the standard for topographic </w:t>
      </w:r>
      <w:r w:rsidR="00F220B3">
        <w:rPr>
          <w:rFonts w:cstheme="minorHAnsi"/>
        </w:rPr>
        <w:t>applications</w:t>
      </w:r>
      <w:r w:rsidR="00C32555">
        <w:rPr>
          <w:rFonts w:cstheme="minorHAnsi"/>
        </w:rPr>
        <w:t xml:space="preserve">, </w:t>
      </w:r>
      <w:r>
        <w:rPr>
          <w:rFonts w:cstheme="minorHAnsi"/>
        </w:rPr>
        <w:t xml:space="preserve">or </w:t>
      </w:r>
      <w:r w:rsidR="00F220B3">
        <w:rPr>
          <w:rFonts w:cstheme="minorHAnsi"/>
        </w:rPr>
        <w:t xml:space="preserve">whether </w:t>
      </w:r>
      <w:r w:rsidR="00C32555" w:rsidRPr="00F220B3">
        <w:rPr>
          <w:rFonts w:cstheme="minorHAnsi"/>
          <w:i/>
        </w:rPr>
        <w:t xml:space="preserve">depths are </w:t>
      </w:r>
      <w:r w:rsidRPr="00F220B3">
        <w:rPr>
          <w:rFonts w:cstheme="minorHAnsi"/>
          <w:i/>
        </w:rPr>
        <w:t>positive</w:t>
      </w:r>
      <w:r>
        <w:rPr>
          <w:rFonts w:cstheme="minorHAnsi"/>
        </w:rPr>
        <w:t xml:space="preserve"> values</w:t>
      </w:r>
      <w:r w:rsidR="00C32555">
        <w:rPr>
          <w:rFonts w:cstheme="minorHAnsi"/>
        </w:rPr>
        <w:t xml:space="preserve"> (and hence heights negative) which is common for hydrographic applications</w:t>
      </w:r>
      <w:r>
        <w:rPr>
          <w:rFonts w:cstheme="minorHAnsi"/>
        </w:rPr>
        <w:t xml:space="preserve">. </w:t>
      </w:r>
      <w:r w:rsidR="00F220B3">
        <w:rPr>
          <w:rFonts w:cstheme="minorHAnsi"/>
        </w:rPr>
        <w:t>Please s</w:t>
      </w:r>
      <w:r>
        <w:rPr>
          <w:rFonts w:cstheme="minorHAnsi"/>
        </w:rPr>
        <w:t xml:space="preserve">pecify this correctly in the software otherwise </w:t>
      </w:r>
      <w:r w:rsidR="004E4844">
        <w:rPr>
          <w:rFonts w:cstheme="minorHAnsi"/>
        </w:rPr>
        <w:t xml:space="preserve">incorrect </w:t>
      </w:r>
      <w:r>
        <w:rPr>
          <w:rFonts w:cstheme="minorHAnsi"/>
        </w:rPr>
        <w:t>results will occur.</w:t>
      </w:r>
    </w:p>
    <w:p w14:paraId="35FF5643" w14:textId="77777777" w:rsidR="001A2644" w:rsidRDefault="001A2644" w:rsidP="00DB02C7">
      <w:pPr>
        <w:pStyle w:val="Heading2"/>
        <w:numPr>
          <w:ilvl w:val="0"/>
          <w:numId w:val="2"/>
        </w:numPr>
        <w:spacing w:after="240"/>
      </w:pPr>
      <w:bookmarkStart w:id="14" w:name="_Ref357520662"/>
      <w:bookmarkStart w:id="15" w:name="_Toc466022087"/>
      <w:r>
        <w:lastRenderedPageBreak/>
        <w:t xml:space="preserve">Accuracy of </w:t>
      </w:r>
      <w:proofErr w:type="spellStart"/>
      <w:r>
        <w:t>AusCoast</w:t>
      </w:r>
      <w:r>
        <w:rPr>
          <w:i/>
        </w:rPr>
        <w:t>VDT</w:t>
      </w:r>
      <w:bookmarkEnd w:id="14"/>
      <w:bookmarkEnd w:id="15"/>
      <w:proofErr w:type="spellEnd"/>
    </w:p>
    <w:p w14:paraId="1F9D1FDC" w14:textId="15B2D261" w:rsidR="001B36D7" w:rsidRDefault="005F770E" w:rsidP="000F405E">
      <w:pPr>
        <w:rPr>
          <w:rFonts w:ascii="Calibri" w:hAnsi="Calibri" w:cs="Calibri"/>
        </w:rPr>
      </w:pPr>
      <w:r w:rsidRPr="00C04EBE">
        <w:rPr>
          <w:rFonts w:cstheme="minorHAnsi"/>
        </w:rPr>
        <w:t xml:space="preserve">It </w:t>
      </w:r>
      <w:r w:rsidRPr="005574C8">
        <w:rPr>
          <w:rFonts w:cstheme="minorHAnsi"/>
        </w:rPr>
        <w:t>should be noted that the AH</w:t>
      </w:r>
      <w:r w:rsidR="00B310AC">
        <w:rPr>
          <w:rFonts w:cstheme="minorHAnsi"/>
        </w:rPr>
        <w:t>O</w:t>
      </w:r>
      <w:r w:rsidRPr="005574C8">
        <w:rPr>
          <w:rFonts w:cstheme="minorHAnsi"/>
        </w:rPr>
        <w:t xml:space="preserve"> </w:t>
      </w:r>
      <w:r w:rsidR="001B36D7">
        <w:rPr>
          <w:rFonts w:cstheme="minorHAnsi"/>
        </w:rPr>
        <w:t xml:space="preserve">and ICSM PCTMSL </w:t>
      </w:r>
      <w:r w:rsidRPr="005574C8">
        <w:rPr>
          <w:rFonts w:cstheme="minorHAnsi"/>
        </w:rPr>
        <w:t>consider</w:t>
      </w:r>
      <w:r w:rsidR="00FA41DB" w:rsidRPr="005574C8">
        <w:rPr>
          <w:rFonts w:cstheme="minorHAnsi"/>
        </w:rPr>
        <w:t xml:space="preserve"> </w:t>
      </w:r>
      <w:r w:rsidR="001B36D7">
        <w:rPr>
          <w:rFonts w:cstheme="minorHAnsi"/>
        </w:rPr>
        <w:t xml:space="preserve">the supplied </w:t>
      </w:r>
      <w:r w:rsidR="001B36D7">
        <w:rPr>
          <w:rFonts w:ascii="Calibri" w:hAnsi="Calibri" w:cs="Calibri"/>
        </w:rPr>
        <w:t>vertical separation grid (</w:t>
      </w:r>
      <w:proofErr w:type="spellStart"/>
      <w:r w:rsidR="001B36D7">
        <w:rPr>
          <w:rFonts w:ascii="Calibri" w:hAnsi="Calibri" w:cs="Calibri"/>
        </w:rPr>
        <w:t>AusCoast</w:t>
      </w:r>
      <w:r w:rsidR="001B36D7" w:rsidRPr="00730059">
        <w:rPr>
          <w:rFonts w:ascii="Calibri" w:hAnsi="Calibri" w:cs="Calibri"/>
          <w:i/>
        </w:rPr>
        <w:t>VDT</w:t>
      </w:r>
      <w:r w:rsidR="001B36D7">
        <w:rPr>
          <w:rFonts w:ascii="Calibri" w:hAnsi="Calibri" w:cs="Calibri"/>
        </w:rPr>
        <w:t>_VerticalSeparation_Grid</w:t>
      </w:r>
      <w:r w:rsidR="007773A5">
        <w:rPr>
          <w:rFonts w:ascii="Calibri" w:hAnsi="Calibri" w:cs="Calibri"/>
        </w:rPr>
        <w:t>_</w:t>
      </w:r>
      <w:proofErr w:type="gramStart"/>
      <w:r w:rsidR="007773A5" w:rsidRPr="007773A5">
        <w:rPr>
          <w:rFonts w:ascii="Calibri" w:hAnsi="Calibri" w:cs="Calibri"/>
          <w:i/>
        </w:rPr>
        <w:t>date</w:t>
      </w:r>
      <w:r w:rsidR="007773A5">
        <w:rPr>
          <w:rFonts w:ascii="Calibri" w:hAnsi="Calibri" w:cs="Calibri"/>
        </w:rPr>
        <w:t>.VDTGrid</w:t>
      </w:r>
      <w:proofErr w:type="spellEnd"/>
      <w:proofErr w:type="gramEnd"/>
      <w:r w:rsidR="001B36D7">
        <w:rPr>
          <w:rFonts w:ascii="Calibri" w:hAnsi="Calibri" w:cs="Calibri"/>
        </w:rPr>
        <w:t>) to be</w:t>
      </w:r>
      <w:r w:rsidRPr="005574C8">
        <w:rPr>
          <w:rFonts w:cstheme="minorHAnsi"/>
        </w:rPr>
        <w:t xml:space="preserve"> “</w:t>
      </w:r>
      <w:r w:rsidR="00C04EBE" w:rsidRPr="005574C8">
        <w:rPr>
          <w:rFonts w:cstheme="minorHAnsi"/>
        </w:rPr>
        <w:t xml:space="preserve">experimental” and “unsupported” </w:t>
      </w:r>
      <w:r w:rsidR="00C04EBE" w:rsidRPr="005574C8">
        <w:rPr>
          <w:rFonts w:cs="Arial"/>
          <w:shd w:val="clear" w:color="auto" w:fill="FFFFFF"/>
        </w:rPr>
        <w:t xml:space="preserve">until further </w:t>
      </w:r>
      <w:r w:rsidR="001B36D7">
        <w:rPr>
          <w:rFonts w:cs="Arial"/>
          <w:shd w:val="clear" w:color="auto" w:fill="FFFFFF"/>
        </w:rPr>
        <w:t>work</w:t>
      </w:r>
      <w:r w:rsidR="00C04EBE" w:rsidRPr="005574C8">
        <w:rPr>
          <w:rFonts w:cs="Arial"/>
          <w:shd w:val="clear" w:color="auto" w:fill="FFFFFF"/>
        </w:rPr>
        <w:t xml:space="preserve"> can be done to help verify</w:t>
      </w:r>
      <w:r w:rsidR="001B36D7">
        <w:rPr>
          <w:rFonts w:cs="Arial"/>
          <w:shd w:val="clear" w:color="auto" w:fill="FFFFFF"/>
        </w:rPr>
        <w:t>/improve</w:t>
      </w:r>
      <w:r w:rsidR="00C04EBE" w:rsidRPr="005574C8">
        <w:rPr>
          <w:rFonts w:cs="Arial"/>
          <w:shd w:val="clear" w:color="auto" w:fill="FFFFFF"/>
        </w:rPr>
        <w:t xml:space="preserve"> the method </w:t>
      </w:r>
      <w:r w:rsidR="007773A5">
        <w:rPr>
          <w:rFonts w:cs="Arial"/>
          <w:shd w:val="clear" w:color="auto" w:fill="FFFFFF"/>
        </w:rPr>
        <w:t xml:space="preserve">of creation </w:t>
      </w:r>
      <w:r w:rsidR="00C04EBE" w:rsidRPr="005574C8">
        <w:rPr>
          <w:rFonts w:cs="Arial"/>
          <w:shd w:val="clear" w:color="auto" w:fill="FFFFFF"/>
        </w:rPr>
        <w:t xml:space="preserve">and </w:t>
      </w:r>
      <w:r w:rsidR="00FA41DB" w:rsidRPr="005574C8">
        <w:rPr>
          <w:rFonts w:cs="Arial"/>
          <w:shd w:val="clear" w:color="auto" w:fill="FFFFFF"/>
        </w:rPr>
        <w:t xml:space="preserve">further </w:t>
      </w:r>
      <w:r w:rsidR="00C04EBE" w:rsidRPr="005574C8">
        <w:rPr>
          <w:rFonts w:cs="Arial"/>
          <w:shd w:val="clear" w:color="auto" w:fill="FFFFFF"/>
        </w:rPr>
        <w:t>determine</w:t>
      </w:r>
      <w:r w:rsidR="001B36D7">
        <w:rPr>
          <w:rFonts w:cs="Arial"/>
          <w:shd w:val="clear" w:color="auto" w:fill="FFFFFF"/>
        </w:rPr>
        <w:t>/improve</w:t>
      </w:r>
      <w:r w:rsidR="00C04EBE" w:rsidRPr="005574C8">
        <w:rPr>
          <w:rFonts w:cs="Arial"/>
          <w:shd w:val="clear" w:color="auto" w:fill="FFFFFF"/>
        </w:rPr>
        <w:t xml:space="preserve"> the accuracy of the </w:t>
      </w:r>
      <w:r w:rsidR="003923A3">
        <w:rPr>
          <w:rFonts w:cs="Arial"/>
          <w:shd w:val="clear" w:color="auto" w:fill="FFFFFF"/>
        </w:rPr>
        <w:t>grid</w:t>
      </w:r>
      <w:r w:rsidR="00C04EBE" w:rsidRPr="005574C8">
        <w:rPr>
          <w:rFonts w:cs="Arial"/>
          <w:shd w:val="clear" w:color="auto" w:fill="FFFFFF"/>
        </w:rPr>
        <w:t>.</w:t>
      </w:r>
      <w:r w:rsidR="00C04EBE" w:rsidRPr="00C04EBE">
        <w:rPr>
          <w:rFonts w:cs="Arial"/>
          <w:shd w:val="clear" w:color="auto" w:fill="FFFFFF"/>
        </w:rPr>
        <w:t xml:space="preserve"> </w:t>
      </w:r>
      <w:r w:rsidR="001B36D7">
        <w:rPr>
          <w:rFonts w:ascii="Calibri" w:hAnsi="Calibri" w:cs="Calibri"/>
        </w:rPr>
        <w:t xml:space="preserve">The grid is intended as an </w:t>
      </w:r>
      <w:r w:rsidR="001B36D7" w:rsidRPr="00BE6FD7">
        <w:rPr>
          <w:rFonts w:ascii="Calibri" w:hAnsi="Calibri" w:cs="Calibri"/>
          <w:i/>
        </w:rPr>
        <w:t>initial step towards</w:t>
      </w:r>
      <w:r w:rsidR="001B36D7">
        <w:rPr>
          <w:rFonts w:ascii="Calibri" w:hAnsi="Calibri" w:cs="Calibri"/>
        </w:rPr>
        <w:t xml:space="preserve"> accurate coastal vertical datum transformation. It provides national coverage at a </w:t>
      </w:r>
      <w:r w:rsidR="001B36D7" w:rsidRPr="000A266A">
        <w:rPr>
          <w:rFonts w:ascii="Calibri" w:hAnsi="Calibri" w:cs="Calibri"/>
          <w:u w:val="single"/>
        </w:rPr>
        <w:t>coarse</w:t>
      </w:r>
      <w:r w:rsidR="001B36D7">
        <w:rPr>
          <w:rFonts w:ascii="Calibri" w:hAnsi="Calibri" w:cs="Calibri"/>
        </w:rPr>
        <w:t xml:space="preserve"> level which will then enable improvement in high priority areas via focused efforts to collect additional data.</w:t>
      </w:r>
    </w:p>
    <w:p w14:paraId="69DBF464" w14:textId="1BFB73F0" w:rsidR="00FA41DB" w:rsidRDefault="00FA41DB" w:rsidP="000F405E">
      <w:pPr>
        <w:rPr>
          <w:rFonts w:cstheme="minorHAnsi"/>
        </w:rPr>
      </w:pPr>
      <w:r>
        <w:rPr>
          <w:rFonts w:cs="Arial"/>
          <w:shd w:val="clear" w:color="auto" w:fill="FFFFFF"/>
        </w:rPr>
        <w:t xml:space="preserve">The binary vertical separation grid supplied with the tool was produced from the </w:t>
      </w:r>
      <w:r>
        <w:rPr>
          <w:rFonts w:cstheme="minorHAnsi"/>
        </w:rPr>
        <w:t>AH</w:t>
      </w:r>
      <w:r w:rsidR="004012EE">
        <w:rPr>
          <w:rFonts w:cstheme="minorHAnsi"/>
        </w:rPr>
        <w:t>O</w:t>
      </w:r>
      <w:r>
        <w:rPr>
          <w:rFonts w:cstheme="minorHAnsi"/>
        </w:rPr>
        <w:t>’</w:t>
      </w:r>
      <w:r w:rsidR="004012EE">
        <w:rPr>
          <w:rFonts w:cstheme="minorHAnsi"/>
        </w:rPr>
        <w:t>s</w:t>
      </w:r>
      <w:r>
        <w:rPr>
          <w:rFonts w:cstheme="minorHAnsi"/>
        </w:rPr>
        <w:t xml:space="preserve"> </w:t>
      </w:r>
      <w:r w:rsidRPr="00BE32BA">
        <w:rPr>
          <w:rFonts w:ascii="Calibri" w:hAnsi="Calibri"/>
        </w:rPr>
        <w:t xml:space="preserve">Australian Charting Vertical Reference Framework </w:t>
      </w:r>
      <w:r w:rsidRPr="00BE32BA">
        <w:t>(ACVRF)</w:t>
      </w:r>
      <w:r>
        <w:t xml:space="preserve"> data using the process </w:t>
      </w:r>
      <w:r w:rsidR="001D7BE8">
        <w:t xml:space="preserve">outlined </w:t>
      </w:r>
      <w:r>
        <w:t xml:space="preserve">in </w:t>
      </w:r>
      <w:r w:rsidRPr="00FA41DB">
        <w:rPr>
          <w:i/>
        </w:rPr>
        <w:t xml:space="preserve">section </w:t>
      </w:r>
      <w:r w:rsidR="00D062F8">
        <w:fldChar w:fldCharType="begin"/>
      </w:r>
      <w:r w:rsidR="00D062F8">
        <w:instrText xml:space="preserve"> REF _Ref357779053 \r \h  \* MERGEFORMAT </w:instrText>
      </w:r>
      <w:r w:rsidR="00D062F8">
        <w:fldChar w:fldCharType="separate"/>
      </w:r>
      <w:r w:rsidR="00C12D31" w:rsidRPr="00C12D31">
        <w:rPr>
          <w:i/>
        </w:rPr>
        <w:t>7.1</w:t>
      </w:r>
      <w:r w:rsidR="00D062F8">
        <w:fldChar w:fldCharType="end"/>
      </w:r>
      <w:r>
        <w:t xml:space="preserve">. </w:t>
      </w:r>
    </w:p>
    <w:p w14:paraId="363B8662" w14:textId="77777777" w:rsidR="00FA41DB" w:rsidRPr="00D52DE4" w:rsidRDefault="00FA41DB" w:rsidP="00214054">
      <w:pPr>
        <w:spacing w:after="0"/>
        <w:rPr>
          <w:rFonts w:cstheme="minorHAnsi"/>
        </w:rPr>
      </w:pPr>
      <w:r w:rsidRPr="00D52DE4">
        <w:rPr>
          <w:rFonts w:cstheme="minorHAnsi"/>
        </w:rPr>
        <w:t xml:space="preserve">There are </w:t>
      </w:r>
      <w:proofErr w:type="gramStart"/>
      <w:r w:rsidRPr="00D52DE4">
        <w:rPr>
          <w:rFonts w:cstheme="minorHAnsi"/>
        </w:rPr>
        <w:t>a number of</w:t>
      </w:r>
      <w:proofErr w:type="gramEnd"/>
      <w:r w:rsidRPr="00D52DE4">
        <w:rPr>
          <w:rFonts w:cstheme="minorHAnsi"/>
        </w:rPr>
        <w:t xml:space="preserve"> </w:t>
      </w:r>
      <w:r w:rsidR="001B36D7" w:rsidRPr="00D52DE4">
        <w:rPr>
          <w:rFonts w:cstheme="minorHAnsi"/>
        </w:rPr>
        <w:t>limitations</w:t>
      </w:r>
      <w:r w:rsidRPr="00D52DE4">
        <w:rPr>
          <w:rFonts w:cstheme="minorHAnsi"/>
        </w:rPr>
        <w:t xml:space="preserve"> to consider </w:t>
      </w:r>
      <w:r w:rsidR="001D7BE8" w:rsidRPr="00D52DE4">
        <w:rPr>
          <w:rFonts w:cstheme="minorHAnsi"/>
        </w:rPr>
        <w:t>with regard to</w:t>
      </w:r>
      <w:r w:rsidRPr="00D52DE4">
        <w:rPr>
          <w:rFonts w:cstheme="minorHAnsi"/>
        </w:rPr>
        <w:t xml:space="preserve"> the accuracy of the </w:t>
      </w:r>
      <w:r w:rsidR="002F2F93">
        <w:rPr>
          <w:rFonts w:cstheme="minorHAnsi"/>
        </w:rPr>
        <w:t xml:space="preserve">grid and its </w:t>
      </w:r>
      <w:r w:rsidRPr="00D52DE4">
        <w:rPr>
          <w:rFonts w:cstheme="minorHAnsi"/>
        </w:rPr>
        <w:t>transformations;</w:t>
      </w:r>
    </w:p>
    <w:p w14:paraId="249F2037" w14:textId="35106E04" w:rsidR="001B36D7" w:rsidRPr="00C22AEF" w:rsidRDefault="001B36D7" w:rsidP="001B36D7">
      <w:pPr>
        <w:pStyle w:val="ListParagraph"/>
        <w:numPr>
          <w:ilvl w:val="0"/>
          <w:numId w:val="12"/>
        </w:numPr>
        <w:rPr>
          <w:rFonts w:ascii="Calibri" w:hAnsi="Calibri" w:cs="Calibri"/>
        </w:rPr>
      </w:pPr>
      <w:r>
        <w:rPr>
          <w:rFonts w:ascii="Calibri" w:hAnsi="Calibri" w:cs="Calibri"/>
        </w:rPr>
        <w:t xml:space="preserve">The </w:t>
      </w:r>
      <w:r w:rsidRPr="00C22AEF">
        <w:rPr>
          <w:rFonts w:ascii="Calibri" w:hAnsi="Calibri" w:cs="Calibri"/>
          <w:i/>
        </w:rPr>
        <w:t>method</w:t>
      </w:r>
      <w:r>
        <w:rPr>
          <w:rFonts w:ascii="Calibri" w:hAnsi="Calibri" w:cs="Calibri"/>
        </w:rPr>
        <w:t xml:space="preserve"> used to create the grid was </w:t>
      </w:r>
      <w:r w:rsidRPr="00C22AEF">
        <w:rPr>
          <w:rFonts w:ascii="Calibri" w:hAnsi="Calibri" w:cs="Calibri"/>
          <w:b/>
          <w:i/>
        </w:rPr>
        <w:t>experimental</w:t>
      </w:r>
      <w:r w:rsidRPr="007773A5">
        <w:rPr>
          <w:rFonts w:ascii="Calibri" w:hAnsi="Calibri" w:cs="Calibri"/>
        </w:rPr>
        <w:t>, based on incomplete data at the time of development, and is</w:t>
      </w:r>
      <w:r w:rsidRPr="004A6E57">
        <w:rPr>
          <w:rFonts w:ascii="Calibri" w:hAnsi="Calibri" w:cs="Calibri"/>
          <w:i/>
        </w:rPr>
        <w:t xml:space="preserve"> </w:t>
      </w:r>
      <w:r w:rsidRPr="00C22AEF">
        <w:rPr>
          <w:rFonts w:ascii="Calibri" w:hAnsi="Calibri" w:cs="Calibri"/>
          <w:b/>
          <w:i/>
        </w:rPr>
        <w:t>unsupported</w:t>
      </w:r>
      <w:r w:rsidR="00670A79" w:rsidRPr="00670A79">
        <w:rPr>
          <w:rFonts w:ascii="Calibri" w:hAnsi="Calibri" w:cs="Calibri"/>
        </w:rPr>
        <w:t xml:space="preserve"> by the AH</w:t>
      </w:r>
      <w:r w:rsidR="004012EE">
        <w:rPr>
          <w:rFonts w:ascii="Calibri" w:hAnsi="Calibri" w:cs="Calibri"/>
        </w:rPr>
        <w:t>O</w:t>
      </w:r>
      <w:r w:rsidR="00670A79" w:rsidRPr="00670A79">
        <w:rPr>
          <w:rFonts w:ascii="Calibri" w:hAnsi="Calibri" w:cs="Calibri"/>
        </w:rPr>
        <w:t xml:space="preserve"> and ICSM PCTMSL</w:t>
      </w:r>
      <w:r w:rsidRPr="00C22AEF">
        <w:rPr>
          <w:rFonts w:ascii="Calibri" w:hAnsi="Calibri" w:cs="Calibri"/>
        </w:rPr>
        <w:t>.</w:t>
      </w:r>
    </w:p>
    <w:p w14:paraId="07A3A3D1" w14:textId="49371F02" w:rsidR="001B36D7" w:rsidRPr="00B465A8" w:rsidRDefault="001B36D7" w:rsidP="001B36D7">
      <w:pPr>
        <w:pStyle w:val="ListParagraph"/>
        <w:numPr>
          <w:ilvl w:val="0"/>
          <w:numId w:val="12"/>
        </w:numPr>
        <w:rPr>
          <w:rFonts w:ascii="Calibri" w:hAnsi="Calibri" w:cs="Calibri"/>
        </w:rPr>
      </w:pPr>
      <w:r>
        <w:t xml:space="preserve">The grid provides </w:t>
      </w:r>
      <w:r w:rsidRPr="00B465A8">
        <w:rPr>
          <w:i/>
        </w:rPr>
        <w:t>tidal datum separation values onshore</w:t>
      </w:r>
      <w:r>
        <w:t xml:space="preserve"> up to 20km </w:t>
      </w:r>
      <w:r w:rsidR="00670A79">
        <w:t xml:space="preserve">inland </w:t>
      </w:r>
      <w:r>
        <w:t xml:space="preserve">even </w:t>
      </w:r>
      <w:r w:rsidRPr="00B465A8">
        <w:rPr>
          <w:rFonts w:ascii="Calibri" w:hAnsi="Calibri" w:cs="Calibri"/>
        </w:rPr>
        <w:t xml:space="preserve">though </w:t>
      </w:r>
      <w:r w:rsidRPr="00B465A8">
        <w:rPr>
          <w:rFonts w:ascii="Calibri" w:hAnsi="Calibri" w:cs="Calibri"/>
          <w:b/>
          <w:i/>
        </w:rPr>
        <w:t>tidal datums technically have no physical meaning onshore</w:t>
      </w:r>
      <w:r w:rsidRPr="00B465A8">
        <w:rPr>
          <w:rFonts w:ascii="Calibri" w:hAnsi="Calibri" w:cs="Calibri"/>
        </w:rPr>
        <w:t xml:space="preserve">. They do however become relevant for example if the land is inundated by floods or tides in the case of storm surge or </w:t>
      </w:r>
      <w:r>
        <w:rPr>
          <w:rFonts w:ascii="Calibri" w:hAnsi="Calibri" w:cs="Calibri"/>
        </w:rPr>
        <w:t>extreme sea</w:t>
      </w:r>
      <w:r w:rsidRPr="00B465A8">
        <w:rPr>
          <w:rFonts w:ascii="Calibri" w:hAnsi="Calibri" w:cs="Calibri"/>
        </w:rPr>
        <w:t xml:space="preserve"> level rise</w:t>
      </w:r>
      <w:r>
        <w:rPr>
          <w:rFonts w:ascii="Calibri" w:hAnsi="Calibri" w:cs="Calibri"/>
        </w:rPr>
        <w:t xml:space="preserve"> events</w:t>
      </w:r>
      <w:r w:rsidRPr="00B465A8">
        <w:rPr>
          <w:rFonts w:ascii="Calibri" w:hAnsi="Calibri" w:cs="Calibri"/>
        </w:rPr>
        <w:t>, or for the processing of LiDAR data to determine shorelines.</w:t>
      </w:r>
    </w:p>
    <w:p w14:paraId="2BD0477E" w14:textId="48D410EE" w:rsidR="001B36D7" w:rsidRPr="00B465A8" w:rsidRDefault="001B36D7" w:rsidP="001B36D7">
      <w:pPr>
        <w:pStyle w:val="ListParagraph"/>
        <w:numPr>
          <w:ilvl w:val="0"/>
          <w:numId w:val="12"/>
        </w:numPr>
        <w:autoSpaceDE w:val="0"/>
        <w:autoSpaceDN w:val="0"/>
        <w:adjustRightInd w:val="0"/>
        <w:spacing w:after="0"/>
        <w:rPr>
          <w:rFonts w:ascii="Calibri" w:hAnsi="Calibri" w:cs="Calibri"/>
        </w:rPr>
      </w:pPr>
      <w:r>
        <w:t xml:space="preserve">The grid provides </w:t>
      </w:r>
      <w:r w:rsidRPr="00B465A8">
        <w:rPr>
          <w:i/>
        </w:rPr>
        <w:t>AHD separation values offshore</w:t>
      </w:r>
      <w:r>
        <w:t xml:space="preserve"> to the 500m bathymetric contour even </w:t>
      </w:r>
      <w:r w:rsidRPr="00B465A8">
        <w:rPr>
          <w:rFonts w:ascii="Calibri" w:hAnsi="Calibri" w:cs="Calibri"/>
        </w:rPr>
        <w:t xml:space="preserve">though </w:t>
      </w:r>
      <w:r>
        <w:rPr>
          <w:rFonts w:ascii="Calibri" w:hAnsi="Calibri" w:cs="Calibri"/>
          <w:b/>
          <w:i/>
        </w:rPr>
        <w:t xml:space="preserve">AHD does not exist </w:t>
      </w:r>
      <w:r w:rsidRPr="00B465A8">
        <w:rPr>
          <w:rFonts w:ascii="Calibri" w:hAnsi="Calibri" w:cs="Calibri"/>
          <w:b/>
          <w:i/>
        </w:rPr>
        <w:t>offshore</w:t>
      </w:r>
      <w:r w:rsidRPr="00B465A8">
        <w:rPr>
          <w:rFonts w:ascii="Calibri" w:hAnsi="Calibri" w:cs="Calibri"/>
        </w:rPr>
        <w:t xml:space="preserve">. The </w:t>
      </w:r>
      <w:r>
        <w:rPr>
          <w:rFonts w:ascii="Calibri" w:hAnsi="Calibri" w:cs="Calibri"/>
        </w:rPr>
        <w:t>tool</w:t>
      </w:r>
      <w:r w:rsidRPr="00B465A8">
        <w:rPr>
          <w:rFonts w:ascii="Calibri" w:hAnsi="Calibri" w:cs="Calibri"/>
        </w:rPr>
        <w:t xml:space="preserve"> requires transformations be applicable offshore as well as on land, </w:t>
      </w:r>
      <w:r>
        <w:rPr>
          <w:rFonts w:ascii="Calibri" w:hAnsi="Calibri" w:cs="Calibri"/>
        </w:rPr>
        <w:t>and therefore the extrapolation applied by AUSGeoid09</w:t>
      </w:r>
      <w:r w:rsidRPr="00B465A8">
        <w:rPr>
          <w:rFonts w:ascii="Calibri" w:hAnsi="Calibri" w:cs="Calibri"/>
        </w:rPr>
        <w:t xml:space="preserve"> </w:t>
      </w:r>
      <w:r>
        <w:rPr>
          <w:rFonts w:ascii="Calibri" w:hAnsi="Calibri" w:cs="Calibri"/>
        </w:rPr>
        <w:t xml:space="preserve">offshore </w:t>
      </w:r>
      <w:r w:rsidRPr="00B465A8">
        <w:rPr>
          <w:rFonts w:ascii="Calibri" w:hAnsi="Calibri" w:cs="Calibri"/>
        </w:rPr>
        <w:t xml:space="preserve">is </w:t>
      </w:r>
      <w:r>
        <w:rPr>
          <w:rFonts w:ascii="Calibri" w:hAnsi="Calibri" w:cs="Calibri"/>
        </w:rPr>
        <w:t xml:space="preserve">applied in this tool. </w:t>
      </w:r>
    </w:p>
    <w:p w14:paraId="4D1BA4A3" w14:textId="513AB183" w:rsidR="00EF1585" w:rsidRPr="00EF1585" w:rsidRDefault="00EF1585" w:rsidP="001B36D7">
      <w:pPr>
        <w:pStyle w:val="ListParagraph"/>
        <w:numPr>
          <w:ilvl w:val="0"/>
          <w:numId w:val="12"/>
        </w:numPr>
      </w:pPr>
      <w:r>
        <w:rPr>
          <w:rFonts w:cstheme="minorHAnsi"/>
        </w:rPr>
        <w:t xml:space="preserve">The software </w:t>
      </w:r>
      <w:r w:rsidRPr="00EF1585">
        <w:rPr>
          <w:rFonts w:cstheme="minorHAnsi"/>
          <w:b/>
        </w:rPr>
        <w:t>assumes GDA94 and WGS84 ellipsoids and datums are equivalent</w:t>
      </w:r>
      <w:r>
        <w:rPr>
          <w:rFonts w:cstheme="minorHAnsi"/>
        </w:rPr>
        <w:t xml:space="preserve">. The ellipsoid differences are sub-mm, and the datum differences, which depend on the realisation of WGS84 in use (e.g. </w:t>
      </w:r>
      <w:r w:rsidRPr="00EF1585">
        <w:rPr>
          <w:rFonts w:cstheme="minorHAnsi"/>
        </w:rPr>
        <w:t>WGS84 (G730), WGS84(G1150)</w:t>
      </w:r>
      <w:r>
        <w:rPr>
          <w:rFonts w:cstheme="minorHAnsi"/>
        </w:rPr>
        <w:t>)</w:t>
      </w:r>
      <w:r w:rsidRPr="00EF1585">
        <w:rPr>
          <w:rFonts w:cstheme="minorHAnsi"/>
        </w:rPr>
        <w:t xml:space="preserve"> can be </w:t>
      </w:r>
      <w:r>
        <w:rPr>
          <w:rFonts w:cstheme="minorHAnsi"/>
        </w:rPr>
        <w:t xml:space="preserve">up to ~1.5m. Given this is significantly less than the resolution and accuracy of the vertical separation grid file it can be disregarded. </w:t>
      </w:r>
    </w:p>
    <w:p w14:paraId="4D7A3C90" w14:textId="78C76FB7" w:rsidR="001B36D7" w:rsidRPr="004012EE" w:rsidRDefault="001B36D7" w:rsidP="004012EE">
      <w:pPr>
        <w:pStyle w:val="ListParagraph"/>
        <w:numPr>
          <w:ilvl w:val="0"/>
          <w:numId w:val="12"/>
        </w:numPr>
      </w:pPr>
      <w:r w:rsidRPr="00E348EC">
        <w:t xml:space="preserve">The grid considers </w:t>
      </w:r>
      <w:r w:rsidRPr="002B4334">
        <w:rPr>
          <w:i/>
        </w:rPr>
        <w:t>MSL and AHD as equivalent</w:t>
      </w:r>
      <w:r w:rsidRPr="004C481A">
        <w:t xml:space="preserve"> (the </w:t>
      </w:r>
      <w:r>
        <w:t xml:space="preserve">ellipsoid separation </w:t>
      </w:r>
      <w:r w:rsidRPr="004C481A">
        <w:t>values are the same)</w:t>
      </w:r>
      <w:r w:rsidRPr="00E348EC">
        <w:t xml:space="preserve">, using AUSGeoid09 as a proxy for MSL which is </w:t>
      </w:r>
      <w:r w:rsidRPr="002B4334">
        <w:rPr>
          <w:b/>
          <w:i/>
        </w:rPr>
        <w:t>not technically accurate</w:t>
      </w:r>
      <w:r w:rsidRPr="00E348EC">
        <w:t>. There are distortions in the</w:t>
      </w:r>
      <w:r>
        <w:t xml:space="preserve"> 1971 </w:t>
      </w:r>
      <w:r w:rsidRPr="00E348EC">
        <w:t>realisation of the</w:t>
      </w:r>
      <w:r>
        <w:t xml:space="preserve"> </w:t>
      </w:r>
      <w:r w:rsidRPr="00E348EC">
        <w:t>AHD</w:t>
      </w:r>
      <w:r>
        <w:t xml:space="preserve"> </w:t>
      </w:r>
      <w:r w:rsidRPr="00E348EC">
        <w:t>caused by holding 30 tide gauges fixed at</w:t>
      </w:r>
      <w:r>
        <w:t xml:space="preserve"> zero </w:t>
      </w:r>
      <w:r w:rsidRPr="00E348EC">
        <w:t>MSL for 1966–68 around the Australian</w:t>
      </w:r>
      <w:r>
        <w:t xml:space="preserve"> </w:t>
      </w:r>
      <w:r w:rsidRPr="00E348EC">
        <w:t>coast and then performing a national level adjustment based on</w:t>
      </w:r>
      <w:r>
        <w:t xml:space="preserve"> </w:t>
      </w:r>
      <w:r w:rsidRPr="00E348EC">
        <w:t>those fixed points</w:t>
      </w:r>
      <w:r>
        <w:t>. Also, the</w:t>
      </w:r>
      <w:r w:rsidRPr="007553EC">
        <w:t xml:space="preserve"> levelling ne</w:t>
      </w:r>
      <w:r>
        <w:t>twork in Tasmania was re-adjusted i</w:t>
      </w:r>
      <w:r w:rsidRPr="007553EC">
        <w:t>n 1983</w:t>
      </w:r>
      <w:r>
        <w:t xml:space="preserve"> </w:t>
      </w:r>
      <w:r w:rsidRPr="007553EC">
        <w:t>based on mean sea level for 1972</w:t>
      </w:r>
      <w:r>
        <w:t xml:space="preserve"> (refer to the </w:t>
      </w:r>
      <w:hyperlink r:id="rId11" w:history="1">
        <w:r w:rsidRPr="00F035DA">
          <w:rPr>
            <w:rStyle w:val="Hyperlink"/>
          </w:rPr>
          <w:t>G</w:t>
        </w:r>
        <w:r>
          <w:rPr>
            <w:rStyle w:val="Hyperlink"/>
          </w:rPr>
          <w:t xml:space="preserve">eoscience </w:t>
        </w:r>
        <w:r w:rsidRPr="00F035DA">
          <w:rPr>
            <w:rStyle w:val="Hyperlink"/>
          </w:rPr>
          <w:t>A</w:t>
        </w:r>
        <w:r>
          <w:rPr>
            <w:rStyle w:val="Hyperlink"/>
          </w:rPr>
          <w:t>ustralia</w:t>
        </w:r>
        <w:r w:rsidRPr="00F035DA">
          <w:rPr>
            <w:rStyle w:val="Hyperlink"/>
          </w:rPr>
          <w:t xml:space="preserve"> website</w:t>
        </w:r>
      </w:hyperlink>
      <w:r>
        <w:t xml:space="preserve">). </w:t>
      </w:r>
      <w:r w:rsidRPr="007553EC">
        <w:t>AUSGeoid09</w:t>
      </w:r>
      <w:r>
        <w:t xml:space="preserve"> </w:t>
      </w:r>
      <w:r w:rsidRPr="005F510F">
        <w:t xml:space="preserve">is </w:t>
      </w:r>
      <w:r>
        <w:t xml:space="preserve">hence </w:t>
      </w:r>
      <w:r w:rsidRPr="005F510F">
        <w:t xml:space="preserve">a </w:t>
      </w:r>
      <w:proofErr w:type="spellStart"/>
      <w:r w:rsidRPr="005F510F">
        <w:t>qua</w:t>
      </w:r>
      <w:r w:rsidRPr="002B4334">
        <w:t>sigeoid</w:t>
      </w:r>
      <w:proofErr w:type="spellEnd"/>
      <w:r w:rsidRPr="002B4334">
        <w:t xml:space="preserve"> model containing a gravimetric component as well as a geometric component which accounts for the</w:t>
      </w:r>
      <w:r>
        <w:t xml:space="preserve"> </w:t>
      </w:r>
      <w:r w:rsidRPr="002B4334">
        <w:t>spatially varying offset between the gravimetric component</w:t>
      </w:r>
      <w:r>
        <w:t xml:space="preserve"> </w:t>
      </w:r>
      <w:r w:rsidRPr="002B4334">
        <w:t>and the AHD</w:t>
      </w:r>
      <w:r>
        <w:t xml:space="preserve"> epoch</w:t>
      </w:r>
      <w:r w:rsidRPr="005F510F">
        <w:t xml:space="preserve">. </w:t>
      </w:r>
      <w:r>
        <w:t>In addition, AUSGeoid09 was extrapolated offshore where AHD does not apply, and MSL has changed since 1966-68 (and 1972).</w:t>
      </w:r>
    </w:p>
    <w:p w14:paraId="65723FB2" w14:textId="77777777" w:rsidR="001B36D7" w:rsidRPr="00B465A8" w:rsidRDefault="001B36D7" w:rsidP="001B36D7">
      <w:pPr>
        <w:pStyle w:val="ListParagraph"/>
        <w:numPr>
          <w:ilvl w:val="0"/>
          <w:numId w:val="12"/>
        </w:numPr>
        <w:autoSpaceDE w:val="0"/>
        <w:autoSpaceDN w:val="0"/>
        <w:adjustRightInd w:val="0"/>
        <w:spacing w:after="0"/>
        <w:rPr>
          <w:rFonts w:eastAsia="SymbolMT" w:cs="Calibri"/>
        </w:rPr>
      </w:pPr>
      <w:r w:rsidRPr="00B465A8">
        <w:rPr>
          <w:rFonts w:eastAsia="SymbolMT" w:cs="Calibri"/>
        </w:rPr>
        <w:t xml:space="preserve">The </w:t>
      </w:r>
      <w:r w:rsidRPr="00B465A8">
        <w:rPr>
          <w:rFonts w:eastAsia="SymbolMT" w:cs="Calibri-Bold"/>
          <w:bCs/>
          <w:i/>
        </w:rPr>
        <w:t>precision</w:t>
      </w:r>
      <w:r w:rsidRPr="00B465A8">
        <w:rPr>
          <w:rFonts w:eastAsia="SymbolMT" w:cs="Calibri-Bold"/>
          <w:b/>
          <w:bCs/>
        </w:rPr>
        <w:t xml:space="preserve"> </w:t>
      </w:r>
      <w:r w:rsidRPr="00B465A8">
        <w:rPr>
          <w:rFonts w:eastAsia="SymbolMT" w:cs="Calibri"/>
        </w:rPr>
        <w:t xml:space="preserve">of the transformation results the tool provides are </w:t>
      </w:r>
      <w:r w:rsidRPr="00B465A8">
        <w:rPr>
          <w:rFonts w:eastAsia="SymbolMT" w:cs="Calibri"/>
          <w:b/>
          <w:i/>
        </w:rPr>
        <w:t>only to the</w:t>
      </w:r>
      <w:r w:rsidRPr="00B465A8">
        <w:rPr>
          <w:rFonts w:eastAsia="SymbolMT" w:cs="Calibri"/>
        </w:rPr>
        <w:t xml:space="preserve"> </w:t>
      </w:r>
      <w:r w:rsidRPr="00B465A8">
        <w:rPr>
          <w:rFonts w:eastAsia="SymbolMT" w:cs="Calibri-Italic"/>
          <w:b/>
          <w:i/>
          <w:iCs/>
        </w:rPr>
        <w:t>nearest centimetre</w:t>
      </w:r>
      <w:r w:rsidRPr="00B465A8">
        <w:rPr>
          <w:rFonts w:eastAsia="SymbolMT" w:cs="Calibri"/>
        </w:rPr>
        <w:t>, regardless of the input data precision.</w:t>
      </w:r>
    </w:p>
    <w:p w14:paraId="6B027244" w14:textId="2B6D11FD" w:rsidR="001B36D7" w:rsidRPr="00B465A8" w:rsidRDefault="001B36D7" w:rsidP="001B36D7">
      <w:pPr>
        <w:pStyle w:val="ListParagraph"/>
        <w:numPr>
          <w:ilvl w:val="0"/>
          <w:numId w:val="12"/>
        </w:numPr>
        <w:autoSpaceDE w:val="0"/>
        <w:autoSpaceDN w:val="0"/>
        <w:adjustRightInd w:val="0"/>
        <w:spacing w:after="0"/>
        <w:rPr>
          <w:rFonts w:eastAsia="SymbolMT" w:cs="Calibri"/>
        </w:rPr>
      </w:pPr>
      <w:r w:rsidRPr="00B465A8">
        <w:rPr>
          <w:rFonts w:eastAsia="SymbolMT" w:cs="Calibri"/>
        </w:rPr>
        <w:t xml:space="preserve">The </w:t>
      </w:r>
      <w:r>
        <w:rPr>
          <w:rFonts w:eastAsia="SymbolMT" w:cs="Calibri"/>
        </w:rPr>
        <w:t xml:space="preserve">spatial </w:t>
      </w:r>
      <w:r w:rsidRPr="00B465A8">
        <w:rPr>
          <w:rFonts w:eastAsia="SymbolMT" w:cs="Calibri-Bold"/>
          <w:bCs/>
          <w:i/>
        </w:rPr>
        <w:t>resolution</w:t>
      </w:r>
      <w:r w:rsidRPr="00B465A8">
        <w:rPr>
          <w:rFonts w:eastAsia="SymbolMT" w:cs="Calibri-Bold"/>
          <w:b/>
          <w:bCs/>
        </w:rPr>
        <w:t xml:space="preserve"> </w:t>
      </w:r>
      <w:r w:rsidRPr="00B465A8">
        <w:rPr>
          <w:rFonts w:eastAsia="SymbolMT" w:cs="Calibri"/>
        </w:rPr>
        <w:t xml:space="preserve">of the supplied vertical separation grid file is </w:t>
      </w:r>
      <w:r w:rsidRPr="00B465A8">
        <w:rPr>
          <w:rFonts w:eastAsia="SymbolMT" w:cs="Calibri"/>
          <w:b/>
          <w:i/>
        </w:rPr>
        <w:t xml:space="preserve">only </w:t>
      </w:r>
      <w:r w:rsidRPr="00B465A8">
        <w:rPr>
          <w:rFonts w:eastAsia="SymbolMT" w:cs="Calibri-Italic"/>
          <w:b/>
          <w:i/>
          <w:iCs/>
        </w:rPr>
        <w:t>1 minute of arc</w:t>
      </w:r>
      <w:r w:rsidRPr="00B465A8">
        <w:rPr>
          <w:rFonts w:eastAsia="SymbolMT" w:cs="Calibri-Italic"/>
          <w:i/>
          <w:iCs/>
        </w:rPr>
        <w:t xml:space="preserve"> </w:t>
      </w:r>
      <w:r w:rsidRPr="00B465A8">
        <w:rPr>
          <w:rFonts w:eastAsia="SymbolMT" w:cs="Calibri"/>
        </w:rPr>
        <w:t xml:space="preserve">or ~1.8km </w:t>
      </w:r>
      <w:r>
        <w:rPr>
          <w:rFonts w:eastAsia="SymbolMT" w:cs="Calibri"/>
        </w:rPr>
        <w:t>depending on latitude</w:t>
      </w:r>
      <w:r w:rsidR="00EF1585">
        <w:rPr>
          <w:rFonts w:eastAsia="SymbolMT" w:cs="Calibri"/>
        </w:rPr>
        <w:t>,</w:t>
      </w:r>
      <w:r>
        <w:rPr>
          <w:rFonts w:eastAsia="SymbolMT" w:cs="Calibri"/>
        </w:rPr>
        <w:t xml:space="preserve"> which is not fine enough to represent all coastal features. </w:t>
      </w:r>
    </w:p>
    <w:p w14:paraId="450B0571" w14:textId="784C3D2D" w:rsidR="001B36D7" w:rsidRPr="00730059" w:rsidRDefault="001B36D7" w:rsidP="001B36D7">
      <w:pPr>
        <w:pStyle w:val="ListParagraph"/>
        <w:numPr>
          <w:ilvl w:val="0"/>
          <w:numId w:val="12"/>
        </w:numPr>
        <w:autoSpaceDE w:val="0"/>
        <w:autoSpaceDN w:val="0"/>
        <w:adjustRightInd w:val="0"/>
        <w:spacing w:after="0"/>
        <w:rPr>
          <w:rFonts w:eastAsia="SymbolMT" w:cs="Calibri"/>
        </w:rPr>
      </w:pPr>
      <w:r w:rsidRPr="00BB03C5">
        <w:rPr>
          <w:rFonts w:eastAsia="SymbolMT" w:cs="Calibri"/>
        </w:rPr>
        <w:t xml:space="preserve">The vertical and horizontal </w:t>
      </w:r>
      <w:r w:rsidRPr="00BB03C5">
        <w:rPr>
          <w:rFonts w:eastAsia="SymbolMT" w:cs="Calibri-Italic"/>
          <w:iCs/>
        </w:rPr>
        <w:t xml:space="preserve">accuracy of the </w:t>
      </w:r>
      <w:r w:rsidR="004012EE">
        <w:rPr>
          <w:rFonts w:eastAsia="SymbolMT" w:cs="Calibri-Italic"/>
          <w:iCs/>
        </w:rPr>
        <w:t>ACVRF</w:t>
      </w:r>
      <w:r>
        <w:rPr>
          <w:rFonts w:eastAsia="SymbolMT" w:cs="Calibri-Italic"/>
          <w:iCs/>
        </w:rPr>
        <w:t xml:space="preserve"> data</w:t>
      </w:r>
      <w:r w:rsidRPr="00BB03C5">
        <w:rPr>
          <w:rFonts w:eastAsia="SymbolMT" w:cs="Calibri-Italic"/>
          <w:iCs/>
        </w:rPr>
        <w:t xml:space="preserve"> varies with the density </w:t>
      </w:r>
      <w:r w:rsidRPr="00BB03C5">
        <w:rPr>
          <w:rFonts w:eastAsia="SymbolMT" w:cs="Calibri"/>
        </w:rPr>
        <w:t xml:space="preserve">of tide station information used. A </w:t>
      </w:r>
      <w:r w:rsidRPr="00BB03C5">
        <w:rPr>
          <w:rFonts w:eastAsia="SymbolMT" w:cs="Calibri"/>
          <w:i/>
        </w:rPr>
        <w:t xml:space="preserve">very </w:t>
      </w:r>
      <w:r w:rsidRPr="00BB03C5">
        <w:rPr>
          <w:rFonts w:eastAsia="SymbolMT" w:cs="Calibri-Bold"/>
          <w:bCs/>
          <w:i/>
        </w:rPr>
        <w:t>conservative estimate of the accuracy</w:t>
      </w:r>
      <w:r w:rsidRPr="00BB03C5">
        <w:rPr>
          <w:rFonts w:eastAsia="SymbolMT" w:cs="Calibri-Bold"/>
          <w:b/>
          <w:bCs/>
        </w:rPr>
        <w:t xml:space="preserve"> </w:t>
      </w:r>
      <w:r w:rsidRPr="00BB03C5">
        <w:rPr>
          <w:rFonts w:eastAsia="SymbolMT" w:cs="Calibri"/>
        </w:rPr>
        <w:t xml:space="preserve">of the </w:t>
      </w:r>
      <w:r w:rsidRPr="00BB03C5">
        <w:rPr>
          <w:rFonts w:eastAsia="SymbolMT" w:cs="Calibri"/>
          <w:u w:val="single"/>
        </w:rPr>
        <w:t>tidal</w:t>
      </w:r>
      <w:r w:rsidRPr="00BB03C5">
        <w:rPr>
          <w:rFonts w:eastAsia="SymbolMT" w:cs="Calibri"/>
        </w:rPr>
        <w:t xml:space="preserve"> separations would be </w:t>
      </w:r>
      <w:r w:rsidRPr="00BB03C5">
        <w:rPr>
          <w:rFonts w:eastAsia="SymbolMT" w:cs="Calibri-Italic"/>
          <w:b/>
          <w:i/>
          <w:iCs/>
        </w:rPr>
        <w:t>+/</w:t>
      </w:r>
      <w:r w:rsidRPr="00BB03C5">
        <w:rPr>
          <w:rFonts w:eastAsia="SymbolMT" w:cs="Cambria Math"/>
          <w:b/>
          <w:i/>
          <w:iCs/>
        </w:rPr>
        <w:t>‐</w:t>
      </w:r>
      <w:r w:rsidRPr="00BB03C5">
        <w:rPr>
          <w:rFonts w:eastAsia="SymbolMT" w:cs="Calibri-Italic"/>
          <w:b/>
          <w:i/>
          <w:iCs/>
        </w:rPr>
        <w:t xml:space="preserve"> 0.5m in the vertical and +/</w:t>
      </w:r>
      <w:r w:rsidRPr="00BB03C5">
        <w:rPr>
          <w:rFonts w:eastAsia="SymbolMT" w:cs="Cambria Math"/>
          <w:b/>
          <w:i/>
          <w:iCs/>
        </w:rPr>
        <w:t>‐</w:t>
      </w:r>
      <w:r w:rsidRPr="00BB03C5">
        <w:rPr>
          <w:rFonts w:eastAsia="SymbolMT" w:cs="Calibri-Italic"/>
          <w:b/>
          <w:i/>
          <w:iCs/>
        </w:rPr>
        <w:t xml:space="preserve"> 1km horizontally</w:t>
      </w:r>
      <w:r w:rsidRPr="00BB03C5">
        <w:rPr>
          <w:rFonts w:eastAsia="SymbolMT" w:cs="Calibri-Italic"/>
          <w:i/>
          <w:iCs/>
        </w:rPr>
        <w:t xml:space="preserve"> </w:t>
      </w:r>
      <w:r w:rsidRPr="00BB03C5">
        <w:rPr>
          <w:rFonts w:eastAsia="SymbolMT" w:cs="Calibri"/>
        </w:rPr>
        <w:t xml:space="preserve">(this takes the worst positional accuracy of the </w:t>
      </w:r>
      <w:r w:rsidR="00A118DF">
        <w:rPr>
          <w:rFonts w:eastAsia="SymbolMT" w:cs="Calibri"/>
        </w:rPr>
        <w:t xml:space="preserve">tide gauge </w:t>
      </w:r>
      <w:r w:rsidRPr="00BB03C5">
        <w:rPr>
          <w:rFonts w:eastAsia="SymbolMT" w:cs="Calibri"/>
        </w:rPr>
        <w:t>data used).</w:t>
      </w:r>
      <w:r>
        <w:rPr>
          <w:rFonts w:eastAsia="SymbolMT" w:cs="Calibri"/>
        </w:rPr>
        <w:t xml:space="preserve"> </w:t>
      </w:r>
      <w:r w:rsidRPr="00730059">
        <w:rPr>
          <w:rFonts w:eastAsia="SymbolMT" w:cs="Calibri-Bold"/>
          <w:bCs/>
        </w:rPr>
        <w:t xml:space="preserve">MSL determined from tide gauge observations is accurate to a few centimetres </w:t>
      </w:r>
      <w:r>
        <w:rPr>
          <w:rFonts w:eastAsia="SymbolMT" w:cs="Calibri-Bold"/>
          <w:bCs/>
        </w:rPr>
        <w:t xml:space="preserve">at the tide gauge </w:t>
      </w:r>
      <w:r w:rsidRPr="00730059">
        <w:rPr>
          <w:rFonts w:eastAsia="SymbolMT" w:cs="Calibri-Bold"/>
          <w:bCs/>
        </w:rPr>
        <w:t>for observation periods of at least 1 year. Accurate MSL at a location is guaranteed for observations over a full nodal cycle (18.6 years).</w:t>
      </w:r>
    </w:p>
    <w:p w14:paraId="52DC9AB7" w14:textId="77777777" w:rsidR="001B36D7" w:rsidRPr="00B465A8" w:rsidRDefault="001B36D7" w:rsidP="001B36D7">
      <w:pPr>
        <w:pStyle w:val="ListParagraph"/>
        <w:numPr>
          <w:ilvl w:val="0"/>
          <w:numId w:val="12"/>
        </w:numPr>
        <w:autoSpaceDE w:val="0"/>
        <w:autoSpaceDN w:val="0"/>
        <w:adjustRightInd w:val="0"/>
        <w:rPr>
          <w:rFonts w:eastAsia="SymbolMT" w:cs="Calibri"/>
        </w:rPr>
      </w:pPr>
      <w:r w:rsidRPr="00BB03C5">
        <w:rPr>
          <w:rFonts w:eastAsia="SymbolMT" w:cs="Calibri-Bold"/>
          <w:bCs/>
          <w:i/>
        </w:rPr>
        <w:t>AUSGeoid09</w:t>
      </w:r>
      <w:r w:rsidRPr="00B465A8">
        <w:rPr>
          <w:rFonts w:eastAsia="SymbolMT" w:cs="Calibri-Bold"/>
          <w:b/>
          <w:bCs/>
        </w:rPr>
        <w:t xml:space="preserve"> </w:t>
      </w:r>
      <w:r w:rsidRPr="00B465A8">
        <w:rPr>
          <w:rFonts w:eastAsia="SymbolMT" w:cs="Calibri"/>
        </w:rPr>
        <w:t xml:space="preserve">is accurate to </w:t>
      </w:r>
      <w:r w:rsidRPr="00BB03C5">
        <w:rPr>
          <w:rFonts w:eastAsia="SymbolMT" w:cs="Calibri-Italic"/>
          <w:b/>
          <w:i/>
          <w:iCs/>
        </w:rPr>
        <w:t>0.06m @ 95% CI</w:t>
      </w:r>
      <w:r>
        <w:rPr>
          <w:rFonts w:eastAsia="SymbolMT" w:cs="Calibri-Italic"/>
          <w:i/>
          <w:iCs/>
        </w:rPr>
        <w:t xml:space="preserve"> </w:t>
      </w:r>
      <w:r w:rsidRPr="00B465A8">
        <w:rPr>
          <w:rFonts w:eastAsia="SymbolMT" w:cs="Calibri"/>
        </w:rPr>
        <w:t xml:space="preserve">across most of Australia for determining </w:t>
      </w:r>
      <w:r w:rsidRPr="00BB03C5">
        <w:rPr>
          <w:rFonts w:eastAsia="SymbolMT" w:cs="Calibri-Italic"/>
          <w:iCs/>
          <w:u w:val="single"/>
        </w:rPr>
        <w:t>AHD</w:t>
      </w:r>
      <w:r w:rsidRPr="00B465A8">
        <w:rPr>
          <w:rFonts w:eastAsia="SymbolMT" w:cs="Calibri-Italic"/>
          <w:i/>
          <w:iCs/>
        </w:rPr>
        <w:t xml:space="preserve"> </w:t>
      </w:r>
      <w:r w:rsidRPr="00BB03C5">
        <w:rPr>
          <w:rFonts w:eastAsia="SymbolMT" w:cs="Calibri-Italic"/>
          <w:iCs/>
        </w:rPr>
        <w:t xml:space="preserve">heights </w:t>
      </w:r>
      <w:r w:rsidRPr="00BB03C5">
        <w:rPr>
          <w:rFonts w:eastAsia="SymbolMT" w:cs="Calibri"/>
        </w:rPr>
        <w:t xml:space="preserve">from </w:t>
      </w:r>
      <w:r w:rsidRPr="00BB03C5">
        <w:rPr>
          <w:rFonts w:eastAsia="SymbolMT" w:cs="Calibri-Italic"/>
          <w:iCs/>
        </w:rPr>
        <w:t>ellipsoid heights</w:t>
      </w:r>
      <w:r w:rsidR="00A118DF">
        <w:rPr>
          <w:rFonts w:eastAsia="SymbolMT" w:cs="Calibri-Italic"/>
          <w:iCs/>
        </w:rPr>
        <w:t xml:space="preserve"> (not current MSL heights)</w:t>
      </w:r>
      <w:r w:rsidRPr="00B465A8">
        <w:rPr>
          <w:rFonts w:eastAsia="SymbolMT" w:cs="Calibri"/>
        </w:rPr>
        <w:t>.</w:t>
      </w:r>
    </w:p>
    <w:p w14:paraId="74283013" w14:textId="79598D67" w:rsidR="000B66B5" w:rsidRPr="002F2F93" w:rsidRDefault="000B66B5" w:rsidP="00DB02C7">
      <w:pPr>
        <w:pStyle w:val="ListParagraph"/>
        <w:numPr>
          <w:ilvl w:val="0"/>
          <w:numId w:val="12"/>
        </w:numPr>
        <w:autoSpaceDE w:val="0"/>
        <w:autoSpaceDN w:val="0"/>
        <w:adjustRightInd w:val="0"/>
        <w:spacing w:after="0"/>
        <w:rPr>
          <w:rFonts w:cs="Calibri"/>
        </w:rPr>
      </w:pPr>
      <w:r w:rsidRPr="002F2F93">
        <w:rPr>
          <w:rFonts w:cs="Arial"/>
          <w:shd w:val="clear" w:color="auto" w:fill="FFFFFF"/>
        </w:rPr>
        <w:lastRenderedPageBreak/>
        <w:t xml:space="preserve">The </w:t>
      </w:r>
      <w:r w:rsidR="004012EE" w:rsidRPr="004012EE">
        <w:rPr>
          <w:rFonts w:cs="Arial"/>
          <w:i/>
          <w:shd w:val="clear" w:color="auto" w:fill="FFFFFF"/>
        </w:rPr>
        <w:t xml:space="preserve">ACVRF </w:t>
      </w:r>
      <w:r w:rsidRPr="00A118DF">
        <w:rPr>
          <w:rFonts w:cs="Arial"/>
          <w:i/>
          <w:shd w:val="clear" w:color="auto" w:fill="FFFFFF"/>
        </w:rPr>
        <w:t>provided tidal datum heights relative to LAT</w:t>
      </w:r>
      <w:r w:rsidRPr="002F2F93">
        <w:rPr>
          <w:rFonts w:cs="Arial"/>
          <w:shd w:val="clear" w:color="auto" w:fill="FFFFFF"/>
        </w:rPr>
        <w:t xml:space="preserve">, in order to </w:t>
      </w:r>
      <w:r w:rsidR="001C58EA">
        <w:rPr>
          <w:rFonts w:cs="Arial"/>
          <w:shd w:val="clear" w:color="auto" w:fill="FFFFFF"/>
        </w:rPr>
        <w:t>transform</w:t>
      </w:r>
      <w:r w:rsidRPr="002F2F93">
        <w:rPr>
          <w:rFonts w:cs="Arial"/>
          <w:shd w:val="clear" w:color="auto" w:fill="FFFFFF"/>
        </w:rPr>
        <w:t xml:space="preserve"> to LAT (and subsequently the other tidal datums) above the ellipsoid; AUSGeoid09 was used as a proxy for ellipsoidal mean sea level. Hence the </w:t>
      </w:r>
      <w:r w:rsidRPr="00A118DF">
        <w:rPr>
          <w:rFonts w:cs="Arial"/>
          <w:b/>
          <w:shd w:val="clear" w:color="auto" w:fill="FFFFFF"/>
        </w:rPr>
        <w:t>inaccuracies of using AUSGeoid09 as a proxy for MSL carry through to all tidal datums</w:t>
      </w:r>
      <w:r w:rsidRPr="002F2F93">
        <w:rPr>
          <w:rFonts w:cs="Arial"/>
          <w:shd w:val="clear" w:color="auto" w:fill="FFFFFF"/>
        </w:rPr>
        <w:t>.</w:t>
      </w:r>
    </w:p>
    <w:p w14:paraId="44C941B0" w14:textId="77777777" w:rsidR="006B5D7D" w:rsidRPr="00CD56C9" w:rsidRDefault="00464F8D" w:rsidP="00DB02C7">
      <w:pPr>
        <w:pStyle w:val="Heading1"/>
        <w:numPr>
          <w:ilvl w:val="0"/>
          <w:numId w:val="1"/>
        </w:numPr>
      </w:pPr>
      <w:bookmarkStart w:id="16" w:name="_Toc466022088"/>
      <w:r>
        <w:t>Installi</w:t>
      </w:r>
      <w:r w:rsidR="006B5D7D" w:rsidRPr="00CD56C9">
        <w:t>n</w:t>
      </w:r>
      <w:r>
        <w:t>g</w:t>
      </w:r>
      <w:r w:rsidR="006B5D7D" w:rsidRPr="00CD56C9">
        <w:t xml:space="preserve"> </w:t>
      </w:r>
      <w:proofErr w:type="spellStart"/>
      <w:r>
        <w:t>AusCoast</w:t>
      </w:r>
      <w:r w:rsidRPr="00464F8D">
        <w:rPr>
          <w:i/>
        </w:rPr>
        <w:t>VDT</w:t>
      </w:r>
      <w:bookmarkEnd w:id="16"/>
      <w:proofErr w:type="spellEnd"/>
    </w:p>
    <w:p w14:paraId="77E9CF48" w14:textId="77777777" w:rsidR="00464F8D" w:rsidRDefault="00464F8D" w:rsidP="00DB02C7">
      <w:pPr>
        <w:pStyle w:val="Heading2"/>
        <w:numPr>
          <w:ilvl w:val="0"/>
          <w:numId w:val="7"/>
        </w:numPr>
        <w:spacing w:after="240"/>
      </w:pPr>
      <w:bookmarkStart w:id="17" w:name="_Toc466022089"/>
      <w:r>
        <w:t>System Requirements</w:t>
      </w:r>
      <w:bookmarkEnd w:id="17"/>
    </w:p>
    <w:p w14:paraId="5FC1EEE5" w14:textId="77777777" w:rsidR="00FA41DB" w:rsidRPr="00D33791" w:rsidRDefault="00FA41DB" w:rsidP="00FA41DB">
      <w:pPr>
        <w:spacing w:after="0"/>
        <w:rPr>
          <w:rFonts w:ascii="Calibri" w:hAnsi="Calibri" w:cs="Calibri"/>
          <w:b/>
          <w:color w:val="00B050"/>
        </w:rPr>
      </w:pPr>
      <w:proofErr w:type="spellStart"/>
      <w:r w:rsidRPr="00036F63">
        <w:rPr>
          <w:rFonts w:ascii="Calibri" w:hAnsi="Calibri" w:cs="Calibri"/>
        </w:rPr>
        <w:t>AusCoast</w:t>
      </w:r>
      <w:r w:rsidRPr="00036F63">
        <w:rPr>
          <w:rFonts w:ascii="Calibri" w:hAnsi="Calibri" w:cs="Calibri"/>
          <w:i/>
        </w:rPr>
        <w:t>VDT</w:t>
      </w:r>
      <w:proofErr w:type="spellEnd"/>
      <w:r w:rsidRPr="00036F63">
        <w:rPr>
          <w:rFonts w:ascii="Calibri" w:hAnsi="Calibri" w:cs="Calibri"/>
        </w:rPr>
        <w:t xml:space="preserve"> is a standalone, downloadable </w:t>
      </w:r>
      <w:proofErr w:type="gramStart"/>
      <w:r w:rsidRPr="00E2029D">
        <w:rPr>
          <w:rFonts w:ascii="Calibri" w:hAnsi="Calibri" w:cs="Calibri"/>
          <w:i/>
        </w:rPr>
        <w:t>32 bit</w:t>
      </w:r>
      <w:proofErr w:type="gramEnd"/>
      <w:r w:rsidRPr="00E2029D">
        <w:rPr>
          <w:rFonts w:ascii="Calibri" w:hAnsi="Calibri" w:cs="Calibri"/>
          <w:i/>
        </w:rPr>
        <w:t xml:space="preserve"> </w:t>
      </w:r>
      <w:r w:rsidRPr="00036F63">
        <w:rPr>
          <w:rFonts w:ascii="Calibri" w:hAnsi="Calibri" w:cs="Calibri"/>
        </w:rPr>
        <w:t xml:space="preserve">application for </w:t>
      </w:r>
      <w:r w:rsidRPr="00E2029D">
        <w:rPr>
          <w:rFonts w:ascii="Calibri" w:hAnsi="Calibri" w:cs="Calibri"/>
          <w:i/>
        </w:rPr>
        <w:t>Windows</w:t>
      </w:r>
      <w:r w:rsidR="00D33791" w:rsidRPr="00E2029D">
        <w:rPr>
          <w:rFonts w:ascii="Calibri" w:hAnsi="Calibri" w:cs="Calibri"/>
          <w:i/>
        </w:rPr>
        <w:t xml:space="preserve"> XP and above</w:t>
      </w:r>
      <w:r w:rsidRPr="00036F63">
        <w:rPr>
          <w:rFonts w:ascii="Calibri" w:hAnsi="Calibri" w:cs="Calibri"/>
        </w:rPr>
        <w:t xml:space="preserve">. </w:t>
      </w:r>
      <w:r w:rsidR="00036F63" w:rsidRPr="00036F63">
        <w:rPr>
          <w:rFonts w:ascii="Calibri" w:hAnsi="Calibri" w:cs="Calibri"/>
        </w:rPr>
        <w:t>It wi</w:t>
      </w:r>
      <w:r w:rsidR="00D33791" w:rsidRPr="00036F63">
        <w:rPr>
          <w:rFonts w:ascii="Calibri" w:hAnsi="Calibri" w:cs="Calibri"/>
        </w:rPr>
        <w:t>ll</w:t>
      </w:r>
      <w:r w:rsidR="00036F63" w:rsidRPr="00036F63">
        <w:rPr>
          <w:rFonts w:ascii="Calibri" w:hAnsi="Calibri" w:cs="Calibri"/>
        </w:rPr>
        <w:t xml:space="preserve"> also </w:t>
      </w:r>
      <w:proofErr w:type="gramStart"/>
      <w:r w:rsidR="00D33791" w:rsidRPr="00036F63">
        <w:rPr>
          <w:rFonts w:ascii="Calibri" w:hAnsi="Calibri" w:cs="Calibri"/>
        </w:rPr>
        <w:t xml:space="preserve">run on </w:t>
      </w:r>
      <w:r w:rsidR="00D33791" w:rsidRPr="00E2029D">
        <w:rPr>
          <w:rFonts w:ascii="Calibri" w:hAnsi="Calibri" w:cs="Calibri"/>
          <w:i/>
        </w:rPr>
        <w:t>64 bit</w:t>
      </w:r>
      <w:proofErr w:type="gramEnd"/>
      <w:r w:rsidR="00036F63" w:rsidRPr="00036F63">
        <w:rPr>
          <w:rFonts w:ascii="Calibri" w:hAnsi="Calibri" w:cs="Calibri"/>
        </w:rPr>
        <w:t xml:space="preserve"> machines</w:t>
      </w:r>
      <w:r w:rsidR="00D33791" w:rsidRPr="00036F63">
        <w:rPr>
          <w:rFonts w:ascii="Calibri" w:hAnsi="Calibri" w:cs="Calibri"/>
        </w:rPr>
        <w:t xml:space="preserve">. </w:t>
      </w:r>
      <w:r w:rsidR="006948EE">
        <w:rPr>
          <w:rFonts w:ascii="Calibri" w:hAnsi="Calibri" w:cs="Calibri"/>
        </w:rPr>
        <w:t xml:space="preserve">Ensure you have the appropriate permissions to install software. </w:t>
      </w:r>
      <w:r w:rsidR="00036F63" w:rsidRPr="00036F63">
        <w:rPr>
          <w:rFonts w:ascii="Calibri" w:hAnsi="Calibri" w:cs="Calibri"/>
        </w:rPr>
        <w:t>A</w:t>
      </w:r>
      <w:r w:rsidR="00D33791" w:rsidRPr="00036F63">
        <w:rPr>
          <w:rFonts w:ascii="Calibri" w:hAnsi="Calibri" w:cs="Calibri"/>
        </w:rPr>
        <w:t xml:space="preserve"> </w:t>
      </w:r>
      <w:r w:rsidR="00D33791" w:rsidRPr="00801CD7">
        <w:rPr>
          <w:rFonts w:ascii="Calibri" w:hAnsi="Calibri" w:cs="Calibri"/>
          <w:i/>
        </w:rPr>
        <w:t xml:space="preserve">minimum </w:t>
      </w:r>
      <w:r w:rsidR="00036F63" w:rsidRPr="00801CD7">
        <w:rPr>
          <w:rFonts w:ascii="Calibri" w:hAnsi="Calibri" w:cs="Calibri"/>
          <w:i/>
        </w:rPr>
        <w:t xml:space="preserve">of </w:t>
      </w:r>
      <w:r w:rsidR="00D33791" w:rsidRPr="00801CD7">
        <w:rPr>
          <w:rFonts w:ascii="Calibri" w:hAnsi="Calibri" w:cs="Calibri"/>
          <w:i/>
        </w:rPr>
        <w:t>50</w:t>
      </w:r>
      <w:r w:rsidR="00036F63" w:rsidRPr="00801CD7">
        <w:rPr>
          <w:rFonts w:ascii="Calibri" w:hAnsi="Calibri" w:cs="Calibri"/>
          <w:i/>
        </w:rPr>
        <w:t xml:space="preserve"> </w:t>
      </w:r>
      <w:r w:rsidR="00D33791" w:rsidRPr="00801CD7">
        <w:rPr>
          <w:rFonts w:ascii="Calibri" w:hAnsi="Calibri" w:cs="Calibri"/>
          <w:i/>
        </w:rPr>
        <w:t>MB</w:t>
      </w:r>
      <w:r w:rsidR="00D33791" w:rsidRPr="00801CD7">
        <w:rPr>
          <w:rFonts w:ascii="Calibri" w:hAnsi="Calibri" w:cs="Calibri"/>
        </w:rPr>
        <w:t xml:space="preserve"> </w:t>
      </w:r>
      <w:r w:rsidR="00036F63" w:rsidRPr="00801CD7">
        <w:rPr>
          <w:rFonts w:ascii="Calibri" w:hAnsi="Calibri" w:cs="Calibri"/>
        </w:rPr>
        <w:t xml:space="preserve">of </w:t>
      </w:r>
      <w:r w:rsidR="00D33791" w:rsidRPr="00801CD7">
        <w:rPr>
          <w:rFonts w:ascii="Calibri" w:hAnsi="Calibri" w:cs="Calibri"/>
        </w:rPr>
        <w:t xml:space="preserve">disk space </w:t>
      </w:r>
      <w:r w:rsidR="00036F63" w:rsidRPr="00801CD7">
        <w:rPr>
          <w:rFonts w:ascii="Calibri" w:hAnsi="Calibri" w:cs="Calibri"/>
        </w:rPr>
        <w:t>is required</w:t>
      </w:r>
      <w:r w:rsidR="00801CD7">
        <w:rPr>
          <w:rFonts w:ascii="Calibri" w:hAnsi="Calibri" w:cs="Calibri"/>
        </w:rPr>
        <w:t>,</w:t>
      </w:r>
      <w:r w:rsidR="00036F63" w:rsidRPr="00801CD7">
        <w:rPr>
          <w:rFonts w:ascii="Calibri" w:hAnsi="Calibri" w:cs="Calibri"/>
        </w:rPr>
        <w:t xml:space="preserve"> </w:t>
      </w:r>
      <w:r w:rsidR="00801CD7" w:rsidRPr="00801CD7">
        <w:rPr>
          <w:rFonts w:ascii="Calibri" w:hAnsi="Calibri" w:cs="Calibri"/>
        </w:rPr>
        <w:t xml:space="preserve">which </w:t>
      </w:r>
      <w:r w:rsidR="00036F63" w:rsidRPr="00801CD7">
        <w:rPr>
          <w:rFonts w:ascii="Calibri" w:hAnsi="Calibri" w:cs="Calibri"/>
        </w:rPr>
        <w:t xml:space="preserve">includes </w:t>
      </w:r>
      <w:r w:rsidR="00801CD7">
        <w:rPr>
          <w:rFonts w:ascii="Calibri" w:hAnsi="Calibri" w:cs="Calibri"/>
        </w:rPr>
        <w:t xml:space="preserve">the </w:t>
      </w:r>
      <w:r w:rsidR="00801CD7" w:rsidRPr="00801CD7">
        <w:rPr>
          <w:rFonts w:ascii="Calibri" w:hAnsi="Calibri" w:cs="Calibri"/>
        </w:rPr>
        <w:t xml:space="preserve">installation and </w:t>
      </w:r>
      <w:r w:rsidR="00036F63" w:rsidRPr="00801CD7">
        <w:rPr>
          <w:rFonts w:ascii="Calibri" w:hAnsi="Calibri" w:cs="Calibri"/>
        </w:rPr>
        <w:t>storage of the supplied</w:t>
      </w:r>
      <w:r w:rsidR="00C44B2F" w:rsidRPr="00801CD7">
        <w:rPr>
          <w:rFonts w:ascii="Calibri" w:hAnsi="Calibri" w:cs="Calibri"/>
        </w:rPr>
        <w:t xml:space="preserve"> grid file</w:t>
      </w:r>
      <w:r w:rsidR="00D33791" w:rsidRPr="00801CD7">
        <w:rPr>
          <w:rFonts w:ascii="Calibri" w:hAnsi="Calibri" w:cs="Calibri"/>
        </w:rPr>
        <w:t>.</w:t>
      </w:r>
      <w:r w:rsidR="00C44B2F" w:rsidRPr="00801CD7">
        <w:rPr>
          <w:rFonts w:ascii="Calibri" w:hAnsi="Calibri" w:cs="Calibri"/>
        </w:rPr>
        <w:t xml:space="preserve"> </w:t>
      </w:r>
      <w:r w:rsidR="00036F63" w:rsidRPr="00801CD7">
        <w:rPr>
          <w:rFonts w:ascii="Calibri" w:hAnsi="Calibri" w:cs="Calibri"/>
        </w:rPr>
        <w:t xml:space="preserve">When transforming </w:t>
      </w:r>
      <w:r w:rsidR="007542D4" w:rsidRPr="00801CD7">
        <w:rPr>
          <w:rFonts w:ascii="Calibri" w:hAnsi="Calibri" w:cs="Calibri"/>
        </w:rPr>
        <w:t xml:space="preserve">data </w:t>
      </w:r>
      <w:r w:rsidR="00036F63" w:rsidRPr="00801CD7">
        <w:rPr>
          <w:rFonts w:ascii="Calibri" w:hAnsi="Calibri" w:cs="Calibri"/>
        </w:rPr>
        <w:t>files</w:t>
      </w:r>
      <w:r w:rsidR="008B3DA0" w:rsidRPr="00801CD7">
        <w:rPr>
          <w:rFonts w:ascii="Calibri" w:hAnsi="Calibri" w:cs="Calibri"/>
        </w:rPr>
        <w:t>,</w:t>
      </w:r>
      <w:r w:rsidR="00036F63" w:rsidRPr="00801CD7">
        <w:rPr>
          <w:rFonts w:ascii="Calibri" w:hAnsi="Calibri" w:cs="Calibri"/>
        </w:rPr>
        <w:t xml:space="preserve"> </w:t>
      </w:r>
      <w:r w:rsidR="00CD7219" w:rsidRPr="00801CD7">
        <w:rPr>
          <w:rFonts w:ascii="Calibri" w:hAnsi="Calibri" w:cs="Calibri"/>
        </w:rPr>
        <w:t xml:space="preserve">additional disk space will be required. </w:t>
      </w:r>
      <w:r w:rsidR="00036F63" w:rsidRPr="00801CD7">
        <w:rPr>
          <w:rFonts w:ascii="Calibri" w:hAnsi="Calibri" w:cs="Calibri"/>
        </w:rPr>
        <w:t>If running the software on a computer with limited</w:t>
      </w:r>
      <w:r w:rsidR="00C44B2F" w:rsidRPr="00036F63">
        <w:rPr>
          <w:rFonts w:ascii="Calibri" w:hAnsi="Calibri" w:cs="Calibri"/>
        </w:rPr>
        <w:t xml:space="preserve"> memory</w:t>
      </w:r>
      <w:r w:rsidR="007542D4">
        <w:rPr>
          <w:rFonts w:ascii="Calibri" w:hAnsi="Calibri" w:cs="Calibri"/>
        </w:rPr>
        <w:t xml:space="preserve"> and/or performance</w:t>
      </w:r>
      <w:r w:rsidR="00036F63" w:rsidRPr="00036F63">
        <w:rPr>
          <w:rFonts w:ascii="Calibri" w:hAnsi="Calibri" w:cs="Calibri"/>
        </w:rPr>
        <w:t>, the software will simply run slower</w:t>
      </w:r>
      <w:r w:rsidR="00C44B2F" w:rsidRPr="00036F63">
        <w:rPr>
          <w:rFonts w:ascii="Calibri" w:hAnsi="Calibri" w:cs="Calibri"/>
        </w:rPr>
        <w:t>.</w:t>
      </w:r>
    </w:p>
    <w:p w14:paraId="2DF6BD34" w14:textId="77777777" w:rsidR="00CF71E9" w:rsidRPr="00CF71E9" w:rsidRDefault="00464F8D" w:rsidP="00CF71E9">
      <w:pPr>
        <w:pStyle w:val="Heading2"/>
        <w:numPr>
          <w:ilvl w:val="0"/>
          <w:numId w:val="7"/>
        </w:numPr>
        <w:spacing w:after="240"/>
      </w:pPr>
      <w:bookmarkStart w:id="18" w:name="_Toc466022090"/>
      <w:r>
        <w:t>Installation</w:t>
      </w:r>
      <w:bookmarkEnd w:id="18"/>
    </w:p>
    <w:p w14:paraId="2D1783E6" w14:textId="5D5624AC" w:rsidR="006F067C" w:rsidRDefault="006F067C" w:rsidP="006F067C">
      <w:pPr>
        <w:pStyle w:val="ListParagraph"/>
        <w:numPr>
          <w:ilvl w:val="0"/>
          <w:numId w:val="24"/>
        </w:numPr>
        <w:spacing w:after="0"/>
        <w:rPr>
          <w:rFonts w:cstheme="minorHAnsi"/>
        </w:rPr>
      </w:pPr>
      <w:r>
        <w:rPr>
          <w:rFonts w:cstheme="minorHAnsi"/>
          <w:b/>
        </w:rPr>
        <w:t>U</w:t>
      </w:r>
      <w:r w:rsidRPr="00E2029D">
        <w:rPr>
          <w:rFonts w:cstheme="minorHAnsi"/>
          <w:b/>
        </w:rPr>
        <w:t>ninstall</w:t>
      </w:r>
      <w:r w:rsidRPr="00464F8D">
        <w:rPr>
          <w:rFonts w:cstheme="minorHAnsi"/>
        </w:rPr>
        <w:t xml:space="preserve"> </w:t>
      </w:r>
      <w:r>
        <w:rPr>
          <w:rFonts w:cstheme="minorHAnsi"/>
        </w:rPr>
        <w:t xml:space="preserve">any previous version of the software via </w:t>
      </w:r>
      <w:r w:rsidRPr="00464F8D">
        <w:rPr>
          <w:rFonts w:cstheme="minorHAnsi"/>
        </w:rPr>
        <w:t>Control Panel &gt; Programs and Features</w:t>
      </w:r>
    </w:p>
    <w:p w14:paraId="6DC550F3" w14:textId="71F90C1B" w:rsidR="008B3DA0" w:rsidRPr="008B3DA0" w:rsidRDefault="0025236C" w:rsidP="00213598">
      <w:pPr>
        <w:pStyle w:val="ListParagraph"/>
        <w:numPr>
          <w:ilvl w:val="0"/>
          <w:numId w:val="24"/>
        </w:numPr>
        <w:spacing w:after="0"/>
        <w:rPr>
          <w:rFonts w:cstheme="minorHAnsi"/>
        </w:rPr>
      </w:pPr>
      <w:r w:rsidRPr="00E2029D">
        <w:rPr>
          <w:rFonts w:cstheme="minorHAnsi"/>
          <w:b/>
        </w:rPr>
        <w:t>Download</w:t>
      </w:r>
      <w:r w:rsidR="00F214F9">
        <w:rPr>
          <w:rFonts w:cstheme="minorHAnsi"/>
          <w:b/>
        </w:rPr>
        <w:t>/Request Access</w:t>
      </w:r>
      <w:r w:rsidR="00F214F9" w:rsidRPr="00F214F9">
        <w:rPr>
          <w:rFonts w:cstheme="minorHAnsi"/>
        </w:rPr>
        <w:t xml:space="preserve"> to</w:t>
      </w:r>
      <w:r w:rsidRPr="008B3DA0">
        <w:rPr>
          <w:rFonts w:cstheme="minorHAnsi"/>
        </w:rPr>
        <w:t xml:space="preserve"> the </w:t>
      </w:r>
      <w:proofErr w:type="spellStart"/>
      <w:r w:rsidR="00C26A9A">
        <w:rPr>
          <w:rFonts w:cstheme="minorHAnsi"/>
        </w:rPr>
        <w:t>AusCoast</w:t>
      </w:r>
      <w:r w:rsidR="00C26A9A" w:rsidRPr="00C26A9A">
        <w:rPr>
          <w:rFonts w:cstheme="minorHAnsi"/>
          <w:i/>
        </w:rPr>
        <w:t>VDT</w:t>
      </w:r>
      <w:proofErr w:type="spellEnd"/>
      <w:r w:rsidR="00C26A9A">
        <w:rPr>
          <w:rFonts w:cstheme="minorHAnsi"/>
        </w:rPr>
        <w:t xml:space="preserve"> </w:t>
      </w:r>
      <w:r w:rsidRPr="008B3DA0">
        <w:rPr>
          <w:rFonts w:cstheme="minorHAnsi"/>
        </w:rPr>
        <w:t xml:space="preserve">installation package from the </w:t>
      </w:r>
      <w:hyperlink r:id="rId12" w:history="1">
        <w:r w:rsidR="00F214F9" w:rsidRPr="00F214F9">
          <w:rPr>
            <w:rStyle w:val="Hyperlink"/>
            <w:rFonts w:cstheme="minorHAnsi"/>
          </w:rPr>
          <w:t xml:space="preserve">ICSM </w:t>
        </w:r>
        <w:r w:rsidR="00C97C49" w:rsidRPr="00F214F9">
          <w:rPr>
            <w:rStyle w:val="Hyperlink"/>
            <w:rFonts w:cstheme="minorHAnsi"/>
          </w:rPr>
          <w:t>PCTMSL</w:t>
        </w:r>
      </w:hyperlink>
      <w:r w:rsidR="000B66B5" w:rsidRPr="00C26A9A">
        <w:rPr>
          <w:rFonts w:cstheme="minorHAnsi"/>
        </w:rPr>
        <w:t xml:space="preserve"> </w:t>
      </w:r>
      <w:r w:rsidRPr="00C26A9A">
        <w:rPr>
          <w:rFonts w:cstheme="minorHAnsi"/>
        </w:rPr>
        <w:t>website</w:t>
      </w:r>
    </w:p>
    <w:p w14:paraId="5B7A6D12" w14:textId="0605CD1E" w:rsidR="00F74844" w:rsidRPr="00F214F9" w:rsidRDefault="00A76E9E" w:rsidP="00F214F9">
      <w:pPr>
        <w:pStyle w:val="ListParagraph"/>
        <w:numPr>
          <w:ilvl w:val="0"/>
          <w:numId w:val="24"/>
        </w:numPr>
        <w:spacing w:after="0"/>
        <w:rPr>
          <w:rFonts w:cstheme="minorHAnsi"/>
          <w:color w:val="FF0000"/>
        </w:rPr>
      </w:pPr>
      <w:r w:rsidRPr="00F214F9">
        <w:rPr>
          <w:rFonts w:cstheme="minorHAnsi"/>
          <w:b/>
        </w:rPr>
        <w:t>Run</w:t>
      </w:r>
      <w:r w:rsidR="00CD5BF4" w:rsidRPr="00F214F9">
        <w:rPr>
          <w:rFonts w:cstheme="minorHAnsi"/>
        </w:rPr>
        <w:t xml:space="preserve"> the </w:t>
      </w:r>
      <w:proofErr w:type="spellStart"/>
      <w:r w:rsidR="00CD5BF4" w:rsidRPr="00F214F9">
        <w:rPr>
          <w:rFonts w:cstheme="minorHAnsi"/>
        </w:rPr>
        <w:t>AusCoast</w:t>
      </w:r>
      <w:r w:rsidR="00CD5BF4" w:rsidRPr="00F214F9">
        <w:rPr>
          <w:rFonts w:cstheme="minorHAnsi"/>
          <w:i/>
        </w:rPr>
        <w:t>VDT</w:t>
      </w:r>
      <w:proofErr w:type="spellEnd"/>
      <w:r w:rsidR="00CD5BF4" w:rsidRPr="00F214F9">
        <w:rPr>
          <w:rFonts w:cstheme="minorHAnsi"/>
        </w:rPr>
        <w:t xml:space="preserve"> </w:t>
      </w:r>
      <w:r w:rsidR="00C26A9A" w:rsidRPr="00F214F9">
        <w:rPr>
          <w:rFonts w:cstheme="minorHAnsi"/>
        </w:rPr>
        <w:t>.</w:t>
      </w:r>
      <w:proofErr w:type="spellStart"/>
      <w:r w:rsidR="00CD5BF4" w:rsidRPr="00F214F9">
        <w:rPr>
          <w:rFonts w:cstheme="minorHAnsi"/>
        </w:rPr>
        <w:t>msi</w:t>
      </w:r>
      <w:proofErr w:type="spellEnd"/>
      <w:r w:rsidR="00CD5BF4" w:rsidRPr="00F214F9">
        <w:rPr>
          <w:rFonts w:cstheme="minorHAnsi"/>
        </w:rPr>
        <w:t xml:space="preserve"> file to install the tool. The </w:t>
      </w:r>
      <w:proofErr w:type="spellStart"/>
      <w:r w:rsidR="00CD5BF4" w:rsidRPr="00F214F9">
        <w:rPr>
          <w:rFonts w:cstheme="minorHAnsi"/>
        </w:rPr>
        <w:t>AusCoast</w:t>
      </w:r>
      <w:r w:rsidR="00CD5BF4" w:rsidRPr="00F214F9">
        <w:rPr>
          <w:rFonts w:cstheme="minorHAnsi"/>
          <w:i/>
        </w:rPr>
        <w:t>VDT</w:t>
      </w:r>
      <w:proofErr w:type="spellEnd"/>
      <w:r w:rsidR="00CD5BF4" w:rsidRPr="00F214F9">
        <w:rPr>
          <w:rFonts w:cstheme="minorHAnsi"/>
        </w:rPr>
        <w:t xml:space="preserve"> setup wizard will </w:t>
      </w:r>
      <w:r w:rsidR="00464F8D" w:rsidRPr="00F214F9">
        <w:rPr>
          <w:rFonts w:cstheme="minorHAnsi"/>
        </w:rPr>
        <w:t>guide you through the installation</w:t>
      </w:r>
      <w:r w:rsidR="00F214F9">
        <w:rPr>
          <w:rFonts w:cstheme="minorHAnsi"/>
        </w:rPr>
        <w:t xml:space="preserve"> </w:t>
      </w:r>
      <w:r w:rsidR="00AB2205" w:rsidRPr="00F214F9">
        <w:rPr>
          <w:rFonts w:cstheme="minorHAnsi"/>
        </w:rPr>
        <w:t>(</w:t>
      </w:r>
      <w:r w:rsidR="00F74844" w:rsidRPr="00F214F9">
        <w:rPr>
          <w:rFonts w:cstheme="minorHAnsi"/>
        </w:rPr>
        <w:t xml:space="preserve">The zipped shapefile </w:t>
      </w:r>
      <w:r w:rsidR="00C26A9A" w:rsidRPr="00F214F9">
        <w:rPr>
          <w:rFonts w:cstheme="minorHAnsi"/>
        </w:rPr>
        <w:t xml:space="preserve">grid </w:t>
      </w:r>
      <w:r w:rsidR="00F74844" w:rsidRPr="00F214F9">
        <w:rPr>
          <w:rFonts w:cstheme="minorHAnsi"/>
        </w:rPr>
        <w:t>extent is saved to the installation direct</w:t>
      </w:r>
      <w:r w:rsidR="00AF7AC6" w:rsidRPr="00F214F9">
        <w:rPr>
          <w:rFonts w:cstheme="minorHAnsi"/>
        </w:rPr>
        <w:t>ory as part of the installation</w:t>
      </w:r>
      <w:r w:rsidR="00AB2205" w:rsidRPr="00F214F9">
        <w:rPr>
          <w:rFonts w:cstheme="minorHAnsi"/>
        </w:rPr>
        <w:t>)</w:t>
      </w:r>
    </w:p>
    <w:p w14:paraId="02B730D9" w14:textId="489E2213" w:rsidR="00F74844" w:rsidRPr="008B3DA0" w:rsidRDefault="00F74844" w:rsidP="00213598">
      <w:pPr>
        <w:pStyle w:val="ListParagraph"/>
        <w:numPr>
          <w:ilvl w:val="0"/>
          <w:numId w:val="24"/>
        </w:numPr>
        <w:spacing w:after="0"/>
        <w:rPr>
          <w:rFonts w:cstheme="minorHAnsi"/>
        </w:rPr>
      </w:pPr>
      <w:r w:rsidRPr="00E2029D">
        <w:rPr>
          <w:rFonts w:cstheme="minorHAnsi"/>
          <w:b/>
        </w:rPr>
        <w:t>Download</w:t>
      </w:r>
      <w:r w:rsidR="00F214F9">
        <w:rPr>
          <w:rFonts w:cstheme="minorHAnsi"/>
          <w:b/>
        </w:rPr>
        <w:t>/Request Access</w:t>
      </w:r>
      <w:r w:rsidR="00F214F9" w:rsidRPr="00F214F9">
        <w:rPr>
          <w:rFonts w:cstheme="minorHAnsi"/>
        </w:rPr>
        <w:t xml:space="preserve"> to</w:t>
      </w:r>
      <w:r w:rsidRPr="008B3DA0">
        <w:rPr>
          <w:rFonts w:cstheme="minorHAnsi"/>
        </w:rPr>
        <w:t xml:space="preserve"> the </w:t>
      </w:r>
      <w:r w:rsidR="00C26A9A">
        <w:rPr>
          <w:rFonts w:cstheme="minorHAnsi"/>
        </w:rPr>
        <w:t xml:space="preserve">current </w:t>
      </w:r>
      <w:r w:rsidR="00801CD7">
        <w:rPr>
          <w:rFonts w:cstheme="minorHAnsi"/>
        </w:rPr>
        <w:t xml:space="preserve">zipped </w:t>
      </w:r>
      <w:r>
        <w:rPr>
          <w:rFonts w:cstheme="minorHAnsi"/>
        </w:rPr>
        <w:t>grid file</w:t>
      </w:r>
      <w:r w:rsidRPr="008B3DA0">
        <w:rPr>
          <w:rFonts w:cstheme="minorHAnsi"/>
        </w:rPr>
        <w:t xml:space="preserve"> from the</w:t>
      </w:r>
      <w:r w:rsidR="00F214F9">
        <w:rPr>
          <w:rFonts w:cstheme="minorHAnsi"/>
        </w:rPr>
        <w:t xml:space="preserve"> </w:t>
      </w:r>
      <w:hyperlink r:id="rId13" w:history="1">
        <w:r w:rsidR="00F214F9" w:rsidRPr="00F214F9">
          <w:rPr>
            <w:rStyle w:val="Hyperlink"/>
            <w:rFonts w:cstheme="minorHAnsi"/>
          </w:rPr>
          <w:t xml:space="preserve">ICSM </w:t>
        </w:r>
        <w:r w:rsidR="00C26A9A" w:rsidRPr="00F214F9">
          <w:rPr>
            <w:rStyle w:val="Hyperlink"/>
            <w:rFonts w:cstheme="minorHAnsi"/>
          </w:rPr>
          <w:t>PCTMSL</w:t>
        </w:r>
      </w:hyperlink>
      <w:r w:rsidR="00C26A9A" w:rsidRPr="00C26A9A">
        <w:rPr>
          <w:rFonts w:cstheme="minorHAnsi"/>
        </w:rPr>
        <w:t xml:space="preserve"> website</w:t>
      </w:r>
    </w:p>
    <w:p w14:paraId="48D99820" w14:textId="46D20B04" w:rsidR="00464F8D" w:rsidRPr="00C26A9A" w:rsidRDefault="00801CD7" w:rsidP="00213598">
      <w:pPr>
        <w:pStyle w:val="ListParagraph"/>
        <w:numPr>
          <w:ilvl w:val="0"/>
          <w:numId w:val="24"/>
        </w:numPr>
        <w:spacing w:after="0"/>
        <w:rPr>
          <w:rFonts w:cstheme="minorHAnsi"/>
        </w:rPr>
      </w:pPr>
      <w:r>
        <w:rPr>
          <w:rFonts w:cstheme="minorHAnsi"/>
          <w:b/>
        </w:rPr>
        <w:t xml:space="preserve">Unzip </w:t>
      </w:r>
      <w:r w:rsidRPr="00801CD7">
        <w:rPr>
          <w:rFonts w:cstheme="minorHAnsi"/>
        </w:rPr>
        <w:t>and</w:t>
      </w:r>
      <w:r>
        <w:rPr>
          <w:rFonts w:cstheme="minorHAnsi"/>
          <w:b/>
        </w:rPr>
        <w:t xml:space="preserve"> </w:t>
      </w:r>
      <w:r w:rsidR="00F74844" w:rsidRPr="00C26A9A">
        <w:rPr>
          <w:rFonts w:cstheme="minorHAnsi"/>
          <w:b/>
        </w:rPr>
        <w:t>Save</w:t>
      </w:r>
      <w:r w:rsidR="00F74844" w:rsidRPr="00C26A9A">
        <w:rPr>
          <w:rFonts w:cstheme="minorHAnsi"/>
        </w:rPr>
        <w:t xml:space="preserve"> the grid file </w:t>
      </w:r>
      <w:r w:rsidR="00A23D6E" w:rsidRPr="00C26A9A">
        <w:rPr>
          <w:rFonts w:cstheme="minorHAnsi"/>
        </w:rPr>
        <w:t xml:space="preserve">to the </w:t>
      </w:r>
      <w:r w:rsidR="00F74844" w:rsidRPr="00C26A9A">
        <w:rPr>
          <w:rFonts w:cstheme="minorHAnsi"/>
        </w:rPr>
        <w:t>executable</w:t>
      </w:r>
      <w:r w:rsidR="00A23D6E" w:rsidRPr="00C26A9A">
        <w:rPr>
          <w:rFonts w:cstheme="minorHAnsi"/>
        </w:rPr>
        <w:t xml:space="preserve"> directory</w:t>
      </w:r>
      <w:r w:rsidR="00C26A9A">
        <w:rPr>
          <w:rFonts w:cstheme="minorHAnsi"/>
        </w:rPr>
        <w:t xml:space="preserve"> (i.e. </w:t>
      </w:r>
      <w:r w:rsidR="00CF71E9">
        <w:rPr>
          <w:rFonts w:cstheme="minorHAnsi"/>
        </w:rPr>
        <w:t>the directory</w:t>
      </w:r>
      <w:r w:rsidR="00C26A9A">
        <w:rPr>
          <w:rFonts w:cstheme="minorHAnsi"/>
        </w:rPr>
        <w:t xml:space="preserve"> </w:t>
      </w:r>
      <w:r w:rsidR="00AB2205">
        <w:rPr>
          <w:rFonts w:cstheme="minorHAnsi"/>
        </w:rPr>
        <w:t xml:space="preserve">in which </w:t>
      </w:r>
      <w:r w:rsidR="00C26A9A">
        <w:rPr>
          <w:rFonts w:cstheme="minorHAnsi"/>
        </w:rPr>
        <w:t>you have just chosen to install the software</w:t>
      </w:r>
      <w:r w:rsidR="00AB2205">
        <w:rPr>
          <w:rFonts w:cstheme="minorHAnsi"/>
        </w:rPr>
        <w:t>,</w:t>
      </w:r>
      <w:r w:rsidR="00A118DF">
        <w:rPr>
          <w:rFonts w:cstheme="minorHAnsi"/>
        </w:rPr>
        <w:t xml:space="preserve"> where the AusCoastVDT.exe resides</w:t>
      </w:r>
      <w:r w:rsidR="00C26A9A">
        <w:rPr>
          <w:rFonts w:cstheme="minorHAnsi"/>
        </w:rPr>
        <w:t>)</w:t>
      </w:r>
    </w:p>
    <w:p w14:paraId="761709A4" w14:textId="77777777" w:rsidR="00CF71E9" w:rsidRPr="00CF71E9" w:rsidRDefault="00CF71E9" w:rsidP="00CF71E9">
      <w:pPr>
        <w:pStyle w:val="Heading3"/>
        <w:rPr>
          <w:bCs w:val="0"/>
        </w:rPr>
      </w:pPr>
      <w:bookmarkStart w:id="19" w:name="_Toc466022091"/>
      <w:r w:rsidRPr="00CF71E9">
        <w:rPr>
          <w:bCs w:val="0"/>
        </w:rPr>
        <w:t xml:space="preserve">Updating the </w:t>
      </w:r>
      <w:r>
        <w:rPr>
          <w:bCs w:val="0"/>
        </w:rPr>
        <w:t xml:space="preserve">supplied </w:t>
      </w:r>
      <w:r w:rsidRPr="00CF71E9">
        <w:rPr>
          <w:bCs w:val="0"/>
        </w:rPr>
        <w:t>grid file</w:t>
      </w:r>
      <w:bookmarkEnd w:id="19"/>
    </w:p>
    <w:p w14:paraId="6CD9C4EC" w14:textId="1EF9D1B5" w:rsidR="00CF71E9" w:rsidRPr="00CF71E9" w:rsidRDefault="00C748C1" w:rsidP="00CF71E9">
      <w:pPr>
        <w:spacing w:after="0"/>
        <w:rPr>
          <w:rFonts w:cstheme="minorHAnsi"/>
        </w:rPr>
      </w:pPr>
      <w:r w:rsidRPr="00CF71E9">
        <w:t xml:space="preserve">When </w:t>
      </w:r>
      <w:r w:rsidR="00CF71E9" w:rsidRPr="00CF71E9">
        <w:t>warned</w:t>
      </w:r>
      <w:r w:rsidRPr="00CF71E9">
        <w:t xml:space="preserve"> by </w:t>
      </w:r>
      <w:proofErr w:type="spellStart"/>
      <w:r w:rsidR="00CF71E9" w:rsidRPr="00CF71E9">
        <w:t>AusCoast</w:t>
      </w:r>
      <w:r w:rsidR="00CF71E9" w:rsidRPr="00CF71E9">
        <w:rPr>
          <w:i/>
        </w:rPr>
        <w:t>VDT</w:t>
      </w:r>
      <w:proofErr w:type="spellEnd"/>
      <w:r w:rsidR="00CF71E9" w:rsidRPr="00CF71E9">
        <w:rPr>
          <w:rFonts w:cstheme="minorHAnsi"/>
        </w:rPr>
        <w:t xml:space="preserve"> to update the grid file</w:t>
      </w:r>
      <w:r w:rsidR="00CF71E9">
        <w:rPr>
          <w:rFonts w:cstheme="minorHAnsi"/>
        </w:rPr>
        <w:t xml:space="preserve"> (refer to </w:t>
      </w:r>
      <w:r w:rsidR="00CF71E9" w:rsidRPr="00CF71E9">
        <w:rPr>
          <w:rFonts w:cstheme="minorHAnsi"/>
          <w:i/>
        </w:rPr>
        <w:t xml:space="preserve">section </w:t>
      </w:r>
      <w:r w:rsidR="00AB2205">
        <w:fldChar w:fldCharType="begin"/>
      </w:r>
      <w:r w:rsidR="00AB2205">
        <w:rPr>
          <w:rFonts w:cstheme="minorHAnsi"/>
          <w:i/>
        </w:rPr>
        <w:instrText xml:space="preserve"> REF _Ref369693042 \r \h </w:instrText>
      </w:r>
      <w:r w:rsidR="00AB2205">
        <w:fldChar w:fldCharType="separate"/>
      </w:r>
      <w:r w:rsidR="00C12D31">
        <w:rPr>
          <w:rFonts w:cstheme="minorHAnsi"/>
          <w:i/>
        </w:rPr>
        <w:t>3.4</w:t>
      </w:r>
      <w:r w:rsidR="00AB2205">
        <w:fldChar w:fldCharType="end"/>
      </w:r>
      <w:r w:rsidR="00CF71E9">
        <w:rPr>
          <w:rFonts w:cstheme="minorHAnsi"/>
        </w:rPr>
        <w:t>);</w:t>
      </w:r>
    </w:p>
    <w:p w14:paraId="796484BF" w14:textId="6750600E" w:rsidR="00AF7AC6" w:rsidRDefault="00AF7AC6" w:rsidP="00CF71E9">
      <w:pPr>
        <w:pStyle w:val="ListParagraph"/>
        <w:numPr>
          <w:ilvl w:val="0"/>
          <w:numId w:val="26"/>
        </w:numPr>
        <w:spacing w:after="0"/>
        <w:rPr>
          <w:rFonts w:cstheme="minorHAnsi"/>
        </w:rPr>
      </w:pPr>
      <w:r w:rsidRPr="00AF7AC6">
        <w:rPr>
          <w:rFonts w:cstheme="minorHAnsi"/>
          <w:b/>
        </w:rPr>
        <w:t>Check</w:t>
      </w:r>
      <w:r w:rsidRPr="00AF7AC6">
        <w:rPr>
          <w:rFonts w:cstheme="minorHAnsi"/>
        </w:rPr>
        <w:t xml:space="preserve"> that a new grid is available on the</w:t>
      </w:r>
      <w:r w:rsidR="00F214F9">
        <w:rPr>
          <w:rFonts w:cstheme="minorHAnsi"/>
        </w:rPr>
        <w:t xml:space="preserve"> </w:t>
      </w:r>
      <w:hyperlink r:id="rId14" w:history="1">
        <w:r w:rsidR="00F214F9" w:rsidRPr="00F214F9">
          <w:rPr>
            <w:rStyle w:val="Hyperlink"/>
            <w:rFonts w:cstheme="minorHAnsi"/>
          </w:rPr>
          <w:t xml:space="preserve">ICSM </w:t>
        </w:r>
        <w:r w:rsidRPr="00F214F9">
          <w:rPr>
            <w:rStyle w:val="Hyperlink"/>
            <w:rFonts w:cstheme="minorHAnsi"/>
          </w:rPr>
          <w:t>PCTMSL</w:t>
        </w:r>
      </w:hyperlink>
      <w:r w:rsidRPr="00AF7AC6">
        <w:rPr>
          <w:rFonts w:cstheme="minorHAnsi"/>
        </w:rPr>
        <w:t xml:space="preserve"> website </w:t>
      </w:r>
    </w:p>
    <w:p w14:paraId="20458CB3" w14:textId="77777777" w:rsidR="00CF71E9" w:rsidRPr="00AF7AC6" w:rsidRDefault="00CF71E9" w:rsidP="00CF71E9">
      <w:pPr>
        <w:pStyle w:val="ListParagraph"/>
        <w:numPr>
          <w:ilvl w:val="0"/>
          <w:numId w:val="26"/>
        </w:numPr>
        <w:spacing w:after="0"/>
        <w:rPr>
          <w:rFonts w:cstheme="minorHAnsi"/>
        </w:rPr>
      </w:pPr>
      <w:r w:rsidRPr="00AF7AC6">
        <w:rPr>
          <w:rFonts w:cstheme="minorHAnsi"/>
          <w:b/>
        </w:rPr>
        <w:t>D</w:t>
      </w:r>
      <w:r w:rsidR="00C748C1" w:rsidRPr="00AF7AC6">
        <w:rPr>
          <w:rFonts w:cstheme="minorHAnsi"/>
          <w:b/>
        </w:rPr>
        <w:t>elete</w:t>
      </w:r>
      <w:r w:rsidR="00C748C1" w:rsidRPr="00AF7AC6">
        <w:rPr>
          <w:rFonts w:cstheme="minorHAnsi"/>
        </w:rPr>
        <w:t xml:space="preserve"> the outdated grid file</w:t>
      </w:r>
      <w:r w:rsidRPr="00AF7AC6">
        <w:rPr>
          <w:rFonts w:cstheme="minorHAnsi"/>
        </w:rPr>
        <w:t xml:space="preserve"> from the executable directory</w:t>
      </w:r>
    </w:p>
    <w:p w14:paraId="27336581" w14:textId="0772C567" w:rsidR="00CF71E9" w:rsidRPr="00CF71E9" w:rsidRDefault="00CF71E9" w:rsidP="00CF71E9">
      <w:pPr>
        <w:pStyle w:val="ListParagraph"/>
        <w:numPr>
          <w:ilvl w:val="0"/>
          <w:numId w:val="26"/>
        </w:numPr>
        <w:spacing w:after="0"/>
        <w:rPr>
          <w:rFonts w:cstheme="minorHAnsi"/>
          <w:color w:val="FF0000"/>
        </w:rPr>
      </w:pPr>
      <w:r w:rsidRPr="00AF7AC6">
        <w:rPr>
          <w:rFonts w:cstheme="minorHAnsi"/>
          <w:b/>
        </w:rPr>
        <w:t>D</w:t>
      </w:r>
      <w:r w:rsidR="00C748C1" w:rsidRPr="00AF7AC6">
        <w:rPr>
          <w:rFonts w:cstheme="minorHAnsi"/>
          <w:b/>
        </w:rPr>
        <w:t>ownload</w:t>
      </w:r>
      <w:r w:rsidR="00F214F9">
        <w:rPr>
          <w:rFonts w:cstheme="minorHAnsi"/>
          <w:b/>
        </w:rPr>
        <w:t>/Request Access</w:t>
      </w:r>
      <w:r w:rsidR="00F214F9" w:rsidRPr="00F214F9">
        <w:rPr>
          <w:rFonts w:cstheme="minorHAnsi"/>
        </w:rPr>
        <w:t xml:space="preserve"> to</w:t>
      </w:r>
      <w:r w:rsidR="00C748C1" w:rsidRPr="00CF71E9">
        <w:rPr>
          <w:rFonts w:cstheme="minorHAnsi"/>
        </w:rPr>
        <w:t xml:space="preserve"> </w:t>
      </w:r>
      <w:r w:rsidR="00AF7AC6">
        <w:rPr>
          <w:rFonts w:cstheme="minorHAnsi"/>
        </w:rPr>
        <w:t>the</w:t>
      </w:r>
      <w:r w:rsidR="00C748C1" w:rsidRPr="00CF71E9">
        <w:rPr>
          <w:rFonts w:cstheme="minorHAnsi"/>
        </w:rPr>
        <w:t xml:space="preserve"> </w:t>
      </w:r>
      <w:r w:rsidRPr="00CF71E9">
        <w:rPr>
          <w:rFonts w:cstheme="minorHAnsi"/>
        </w:rPr>
        <w:t>current</w:t>
      </w:r>
      <w:r w:rsidR="00801CD7">
        <w:rPr>
          <w:rFonts w:cstheme="minorHAnsi"/>
        </w:rPr>
        <w:t xml:space="preserve"> zipped</w:t>
      </w:r>
      <w:r w:rsidR="00C748C1" w:rsidRPr="00CF71E9">
        <w:rPr>
          <w:rFonts w:cstheme="minorHAnsi"/>
        </w:rPr>
        <w:t xml:space="preserve"> version of the grid file from the</w:t>
      </w:r>
      <w:r w:rsidR="00C748C1" w:rsidRPr="00C748C1">
        <w:rPr>
          <w:rFonts w:cstheme="minorHAnsi"/>
          <w:color w:val="FF0000"/>
        </w:rPr>
        <w:t xml:space="preserve"> </w:t>
      </w:r>
      <w:hyperlink r:id="rId15" w:history="1">
        <w:r w:rsidR="00F214F9" w:rsidRPr="00F214F9">
          <w:rPr>
            <w:rStyle w:val="Hyperlink"/>
            <w:rFonts w:cstheme="minorHAnsi"/>
          </w:rPr>
          <w:t xml:space="preserve">ICSM </w:t>
        </w:r>
        <w:r w:rsidRPr="00F214F9">
          <w:rPr>
            <w:rStyle w:val="Hyperlink"/>
            <w:rFonts w:cstheme="minorHAnsi"/>
          </w:rPr>
          <w:t>PCTMSL</w:t>
        </w:r>
      </w:hyperlink>
      <w:r w:rsidRPr="00C26A9A">
        <w:rPr>
          <w:rFonts w:cstheme="minorHAnsi"/>
        </w:rPr>
        <w:t xml:space="preserve"> website</w:t>
      </w:r>
    </w:p>
    <w:p w14:paraId="79C9BB5C" w14:textId="77777777" w:rsidR="00CF71E9" w:rsidRPr="00CF71E9" w:rsidRDefault="00801CD7" w:rsidP="00CF71E9">
      <w:pPr>
        <w:pStyle w:val="ListParagraph"/>
        <w:numPr>
          <w:ilvl w:val="0"/>
          <w:numId w:val="26"/>
        </w:numPr>
        <w:spacing w:after="0"/>
        <w:rPr>
          <w:rFonts w:cstheme="minorHAnsi"/>
        </w:rPr>
      </w:pPr>
      <w:r>
        <w:rPr>
          <w:rFonts w:cstheme="minorHAnsi"/>
          <w:b/>
        </w:rPr>
        <w:t xml:space="preserve">Unzip </w:t>
      </w:r>
      <w:r w:rsidRPr="00801CD7">
        <w:rPr>
          <w:rFonts w:cstheme="minorHAnsi"/>
        </w:rPr>
        <w:t>and</w:t>
      </w:r>
      <w:r>
        <w:rPr>
          <w:rFonts w:cstheme="minorHAnsi"/>
          <w:b/>
        </w:rPr>
        <w:t xml:space="preserve"> </w:t>
      </w:r>
      <w:r w:rsidR="00CF71E9" w:rsidRPr="00AF7AC6">
        <w:rPr>
          <w:b/>
        </w:rPr>
        <w:t>S</w:t>
      </w:r>
      <w:r w:rsidR="00C748C1" w:rsidRPr="00AF7AC6">
        <w:rPr>
          <w:b/>
        </w:rPr>
        <w:t>ave</w:t>
      </w:r>
      <w:r w:rsidR="00C748C1" w:rsidRPr="00CF71E9">
        <w:t xml:space="preserve"> </w:t>
      </w:r>
      <w:r w:rsidR="00CF71E9" w:rsidRPr="00CF71E9">
        <w:t>the new grid file</w:t>
      </w:r>
      <w:r w:rsidR="00C748C1" w:rsidRPr="00CF71E9">
        <w:t xml:space="preserve"> to the executable directory </w:t>
      </w:r>
      <w:r w:rsidR="00CF71E9" w:rsidRPr="00CF71E9">
        <w:t>(</w:t>
      </w:r>
      <w:r w:rsidR="00C748C1" w:rsidRPr="00CF71E9">
        <w:t>replacing the deleted grid</w:t>
      </w:r>
      <w:r w:rsidR="00CF71E9" w:rsidRPr="00CF71E9">
        <w:t>)</w:t>
      </w:r>
    </w:p>
    <w:p w14:paraId="35509673" w14:textId="2E5349F4" w:rsidR="0009269A" w:rsidRPr="0009269A" w:rsidRDefault="00CF71E9" w:rsidP="00A859B6">
      <w:pPr>
        <w:pStyle w:val="ListParagraph"/>
        <w:numPr>
          <w:ilvl w:val="0"/>
          <w:numId w:val="26"/>
        </w:numPr>
        <w:spacing w:after="0"/>
        <w:rPr>
          <w:rFonts w:cstheme="minorHAnsi"/>
        </w:rPr>
      </w:pPr>
      <w:r w:rsidRPr="0009269A">
        <w:rPr>
          <w:b/>
        </w:rPr>
        <w:t>R</w:t>
      </w:r>
      <w:r w:rsidR="00C748C1" w:rsidRPr="0009269A">
        <w:rPr>
          <w:b/>
        </w:rPr>
        <w:t>un</w:t>
      </w:r>
      <w:r w:rsidR="00C748C1" w:rsidRPr="00CF71E9">
        <w:t xml:space="preserve"> the software</w:t>
      </w:r>
      <w:r w:rsidR="0009269A">
        <w:t>. It will first try to l</w:t>
      </w:r>
      <w:r w:rsidR="0009269A" w:rsidRPr="0009269A">
        <w:rPr>
          <w:rFonts w:cstheme="minorHAnsi"/>
        </w:rPr>
        <w:t xml:space="preserve">oad the previously used grid file, but if there </w:t>
      </w:r>
      <w:r w:rsidR="0009269A">
        <w:rPr>
          <w:rFonts w:cstheme="minorHAnsi"/>
        </w:rPr>
        <w:t>i</w:t>
      </w:r>
      <w:r w:rsidR="0009269A" w:rsidRPr="0009269A">
        <w:rPr>
          <w:rFonts w:cstheme="minorHAnsi"/>
        </w:rPr>
        <w:t xml:space="preserve">s no previously used grid file (e.g. </w:t>
      </w:r>
      <w:r w:rsidR="0009269A">
        <w:rPr>
          <w:rFonts w:cstheme="minorHAnsi"/>
        </w:rPr>
        <w:t>as it was deleted</w:t>
      </w:r>
      <w:r w:rsidR="0009269A" w:rsidRPr="0009269A">
        <w:rPr>
          <w:rFonts w:cstheme="minorHAnsi"/>
        </w:rPr>
        <w:t>), it will try to load a grid file in</w:t>
      </w:r>
      <w:r w:rsidR="0009269A">
        <w:rPr>
          <w:rFonts w:cstheme="minorHAnsi"/>
        </w:rPr>
        <w:t xml:space="preserve"> </w:t>
      </w:r>
      <w:r w:rsidR="0009269A" w:rsidRPr="0009269A">
        <w:rPr>
          <w:rFonts w:cstheme="minorHAnsi"/>
        </w:rPr>
        <w:t>the same directory as the executable</w:t>
      </w:r>
      <w:r w:rsidR="0009269A">
        <w:rPr>
          <w:rFonts w:cstheme="minorHAnsi"/>
        </w:rPr>
        <w:t xml:space="preserve"> (i.e. </w:t>
      </w:r>
      <w:r w:rsidR="0009269A" w:rsidRPr="00CF71E9">
        <w:t xml:space="preserve">the new grid </w:t>
      </w:r>
      <w:r w:rsidR="0009269A">
        <w:t xml:space="preserve">if saved correctly to the </w:t>
      </w:r>
      <w:r w:rsidR="0009269A" w:rsidRPr="00CF71E9">
        <w:t>executable directory</w:t>
      </w:r>
      <w:r w:rsidR="0009269A">
        <w:t xml:space="preserve"> </w:t>
      </w:r>
      <w:r w:rsidR="0009269A">
        <w:rPr>
          <w:rFonts w:cstheme="minorHAnsi"/>
        </w:rPr>
        <w:t>where the AusCoastVDT.exe resides</w:t>
      </w:r>
      <w:r w:rsidR="0009269A">
        <w:t>)</w:t>
      </w:r>
    </w:p>
    <w:p w14:paraId="7F62784D" w14:textId="77777777" w:rsidR="00145262" w:rsidRDefault="00145262">
      <w:pPr>
        <w:rPr>
          <w:rFonts w:asciiTheme="majorHAnsi" w:eastAsiaTheme="majorEastAsia" w:hAnsiTheme="majorHAnsi" w:cstheme="majorBidi"/>
          <w:b/>
          <w:bCs/>
          <w:color w:val="365F91" w:themeColor="accent1" w:themeShade="BF"/>
          <w:sz w:val="28"/>
          <w:szCs w:val="28"/>
        </w:rPr>
      </w:pPr>
      <w:r>
        <w:br w:type="page"/>
      </w:r>
    </w:p>
    <w:p w14:paraId="7FAE27A4" w14:textId="77777777" w:rsidR="00187061" w:rsidRDefault="00187061" w:rsidP="00DB02C7">
      <w:pPr>
        <w:pStyle w:val="Heading1"/>
        <w:numPr>
          <w:ilvl w:val="0"/>
          <w:numId w:val="1"/>
        </w:numPr>
        <w:spacing w:after="240"/>
      </w:pPr>
      <w:bookmarkStart w:id="20" w:name="_Toc466022092"/>
      <w:r>
        <w:lastRenderedPageBreak/>
        <w:t>Using the Software</w:t>
      </w:r>
      <w:bookmarkEnd w:id="20"/>
    </w:p>
    <w:p w14:paraId="5733C094" w14:textId="4AE1F69B" w:rsidR="00064860" w:rsidRDefault="00FB0C52" w:rsidP="00FB0C52">
      <w:r>
        <w:t xml:space="preserve">To </w:t>
      </w:r>
      <w:r w:rsidRPr="00E2029D">
        <w:rPr>
          <w:b/>
        </w:rPr>
        <w:t>run</w:t>
      </w:r>
      <w:r>
        <w:t xml:space="preserve"> the software, </w:t>
      </w:r>
      <w:r w:rsidRPr="00967866">
        <w:rPr>
          <w:i/>
        </w:rPr>
        <w:t>double click</w:t>
      </w:r>
      <w:r>
        <w:t xml:space="preserve"> the </w:t>
      </w:r>
      <w:proofErr w:type="spellStart"/>
      <w:r>
        <w:t>AusCoast</w:t>
      </w:r>
      <w:r w:rsidRPr="00FB0C52">
        <w:rPr>
          <w:i/>
        </w:rPr>
        <w:t>VDT</w:t>
      </w:r>
      <w:proofErr w:type="spellEnd"/>
      <w:r>
        <w:t xml:space="preserve"> icon or run from the </w:t>
      </w:r>
      <w:r w:rsidRPr="00967866">
        <w:rPr>
          <w:i/>
        </w:rPr>
        <w:t>Start Menu</w:t>
      </w:r>
      <w:r w:rsidRPr="00AF7AC6">
        <w:t xml:space="preserve">. </w:t>
      </w:r>
      <w:r w:rsidR="000B66B5" w:rsidRPr="00AF7AC6">
        <w:t xml:space="preserve">If </w:t>
      </w:r>
      <w:r w:rsidR="00AF7AC6" w:rsidRPr="00AF7AC6">
        <w:t xml:space="preserve">there is a grid </w:t>
      </w:r>
      <w:r w:rsidR="000B66B5" w:rsidRPr="00AF7AC6">
        <w:t xml:space="preserve">in the </w:t>
      </w:r>
      <w:r w:rsidR="00AF7AC6" w:rsidRPr="00AF7AC6">
        <w:t>executable directory</w:t>
      </w:r>
      <w:r w:rsidR="00AF7AC6">
        <w:t xml:space="preserve"> or the previously used grid exists</w:t>
      </w:r>
      <w:r w:rsidR="000B66B5" w:rsidRPr="00AF7AC6">
        <w:t>,</w:t>
      </w:r>
      <w:r w:rsidR="000B66B5">
        <w:t xml:space="preserve"> t</w:t>
      </w:r>
      <w:r>
        <w:t xml:space="preserve">he message </w:t>
      </w:r>
      <w:r w:rsidRPr="00967866">
        <w:rPr>
          <w:u w:val="single"/>
        </w:rPr>
        <w:t>“Reading Grid File”</w:t>
      </w:r>
      <w:r>
        <w:t xml:space="preserve"> will appear with a progress bar. Once the </w:t>
      </w:r>
      <w:r w:rsidRPr="00D41D6C">
        <w:t xml:space="preserve">grid file has loaded, </w:t>
      </w:r>
      <w:r w:rsidR="00C019B2" w:rsidRPr="00D41D6C">
        <w:t>a</w:t>
      </w:r>
      <w:r w:rsidR="00D41D6C" w:rsidRPr="00D41D6C">
        <w:t xml:space="preserve">n </w:t>
      </w:r>
      <w:proofErr w:type="spellStart"/>
      <w:r w:rsidR="00D41D6C" w:rsidRPr="00D41D6C">
        <w:rPr>
          <w:i/>
        </w:rPr>
        <w:t>AusCoastVDT</w:t>
      </w:r>
      <w:proofErr w:type="spellEnd"/>
      <w:r w:rsidR="00D41D6C" w:rsidRPr="00D41D6C">
        <w:rPr>
          <w:i/>
        </w:rPr>
        <w:t xml:space="preserve"> Disclaimer</w:t>
      </w:r>
      <w:r w:rsidR="00D41D6C" w:rsidRPr="00D41D6C">
        <w:t xml:space="preserve"> </w:t>
      </w:r>
      <w:r w:rsidR="00C019B2" w:rsidRPr="00D41D6C">
        <w:t>window</w:t>
      </w:r>
      <w:r w:rsidR="00D41D6C" w:rsidRPr="00D41D6C">
        <w:t xml:space="preserve"> will appear</w:t>
      </w:r>
      <w:r w:rsidR="004A76C4">
        <w:t xml:space="preserve"> (it may be hidden behind other open windows)</w:t>
      </w:r>
      <w:r w:rsidRPr="00D41D6C">
        <w:t>.</w:t>
      </w:r>
      <w:r w:rsidR="00643075" w:rsidRPr="00D41D6C">
        <w:t xml:space="preserve"> </w:t>
      </w:r>
      <w:r w:rsidR="00C019B2" w:rsidRPr="00D41D6C">
        <w:t xml:space="preserve">You </w:t>
      </w:r>
      <w:r w:rsidR="00C019B2" w:rsidRPr="00D41D6C">
        <w:rPr>
          <w:u w:val="single"/>
        </w:rPr>
        <w:t>MUST</w:t>
      </w:r>
      <w:r w:rsidR="00C019B2" w:rsidRPr="00D41D6C">
        <w:t xml:space="preserve"> </w:t>
      </w:r>
      <w:r w:rsidR="00D41D6C" w:rsidRPr="00D41D6C">
        <w:rPr>
          <w:b/>
        </w:rPr>
        <w:t>A</w:t>
      </w:r>
      <w:r w:rsidR="00C019B2" w:rsidRPr="00D41D6C">
        <w:rPr>
          <w:b/>
        </w:rPr>
        <w:t>ccept</w:t>
      </w:r>
      <w:r w:rsidR="00C019B2" w:rsidRPr="00D41D6C">
        <w:t xml:space="preserve"> the </w:t>
      </w:r>
      <w:r w:rsidR="00D41D6C" w:rsidRPr="00D41D6C">
        <w:t xml:space="preserve">disclaimer which includes the </w:t>
      </w:r>
      <w:r w:rsidR="00C019B2" w:rsidRPr="00D41D6C">
        <w:t xml:space="preserve">limitations of the </w:t>
      </w:r>
      <w:r w:rsidR="00D41D6C" w:rsidRPr="00D41D6C">
        <w:t>supplied grid and software license,</w:t>
      </w:r>
      <w:r w:rsidR="00C019B2" w:rsidRPr="00D41D6C">
        <w:t xml:space="preserve"> before you can access the tool. </w:t>
      </w:r>
      <w:r w:rsidR="00D41D6C">
        <w:t xml:space="preserve">If you </w:t>
      </w:r>
      <w:r w:rsidR="00D41D6C" w:rsidRPr="00D41D6C">
        <w:rPr>
          <w:b/>
        </w:rPr>
        <w:t>Decline</w:t>
      </w:r>
      <w:r w:rsidR="00D41D6C">
        <w:t xml:space="preserve">, the software will close.  </w:t>
      </w:r>
    </w:p>
    <w:p w14:paraId="776FCD4C" w14:textId="6D73B54A" w:rsidR="00064860" w:rsidRDefault="00EA1DF2" w:rsidP="00064860">
      <w:pPr>
        <w:jc w:val="center"/>
      </w:pPr>
      <w:r>
        <w:rPr>
          <w:noProof/>
          <w:lang w:eastAsia="en-AU"/>
        </w:rPr>
        <w:drawing>
          <wp:inline distT="0" distB="0" distL="0" distR="0" wp14:anchorId="1CA4444F" wp14:editId="33193EBE">
            <wp:extent cx="3589020" cy="1181976"/>
            <wp:effectExtent l="19050" t="1905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617757" cy="1191440"/>
                    </a:xfrm>
                    <a:prstGeom prst="rect">
                      <a:avLst/>
                    </a:prstGeom>
                    <a:ln>
                      <a:solidFill>
                        <a:schemeClr val="accent1"/>
                      </a:solidFill>
                    </a:ln>
                  </pic:spPr>
                </pic:pic>
              </a:graphicData>
            </a:graphic>
          </wp:inline>
        </w:drawing>
      </w:r>
    </w:p>
    <w:p w14:paraId="1723CD28" w14:textId="109FC1CD" w:rsidR="00064860" w:rsidRDefault="008E41BD" w:rsidP="00064860">
      <w:pPr>
        <w:jc w:val="center"/>
      </w:pPr>
      <w:r>
        <w:rPr>
          <w:noProof/>
        </w:rPr>
        <w:drawing>
          <wp:inline distT="0" distB="0" distL="0" distR="0" wp14:anchorId="16407A63" wp14:editId="1CC36FAB">
            <wp:extent cx="4724400" cy="269537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44764" cy="2706997"/>
                    </a:xfrm>
                    <a:prstGeom prst="rect">
                      <a:avLst/>
                    </a:prstGeom>
                  </pic:spPr>
                </pic:pic>
              </a:graphicData>
            </a:graphic>
          </wp:inline>
        </w:drawing>
      </w:r>
    </w:p>
    <w:p w14:paraId="5382246A" w14:textId="14A18E78" w:rsidR="00F56099" w:rsidRDefault="00F56099" w:rsidP="00F56099">
      <w:r>
        <w:t xml:space="preserve">If the previous grid file can’t be found, the message </w:t>
      </w:r>
      <w:r w:rsidRPr="00967866">
        <w:rPr>
          <w:u w:val="single"/>
        </w:rPr>
        <w:t>“</w:t>
      </w:r>
      <w:r>
        <w:rPr>
          <w:u w:val="single"/>
        </w:rPr>
        <w:t>Cannot open g</w:t>
      </w:r>
      <w:r w:rsidRPr="00967866">
        <w:rPr>
          <w:u w:val="single"/>
        </w:rPr>
        <w:t xml:space="preserve">rid </w:t>
      </w:r>
      <w:r>
        <w:rPr>
          <w:u w:val="single"/>
        </w:rPr>
        <w:t>f</w:t>
      </w:r>
      <w:r w:rsidRPr="00967866">
        <w:rPr>
          <w:u w:val="single"/>
        </w:rPr>
        <w:t>ile”</w:t>
      </w:r>
      <w:r>
        <w:t xml:space="preserve"> will appear. Click </w:t>
      </w:r>
      <w:r w:rsidRPr="00F56099">
        <w:rPr>
          <w:b/>
        </w:rPr>
        <w:t>OK</w:t>
      </w:r>
      <w:r w:rsidR="002A6C4C" w:rsidRPr="004A76C4">
        <w:t xml:space="preserve">, </w:t>
      </w:r>
      <w:r w:rsidR="004A76C4" w:rsidRPr="004A76C4">
        <w:t xml:space="preserve">then </w:t>
      </w:r>
      <w:r w:rsidR="002A6C4C">
        <w:rPr>
          <w:b/>
        </w:rPr>
        <w:t xml:space="preserve">Accept </w:t>
      </w:r>
      <w:r w:rsidR="002A6C4C" w:rsidRPr="002A6C4C">
        <w:t>the disclaimer,</w:t>
      </w:r>
      <w:r>
        <w:t xml:space="preserve"> and go to the </w:t>
      </w:r>
      <w:r w:rsidRPr="00F56099">
        <w:rPr>
          <w:i/>
        </w:rPr>
        <w:t>Grid file</w:t>
      </w:r>
      <w:r>
        <w:t xml:space="preserve"> tab to load a grid (refer to section </w:t>
      </w:r>
      <w:r w:rsidR="00262CAA">
        <w:fldChar w:fldCharType="begin"/>
      </w:r>
      <w:r>
        <w:instrText xml:space="preserve"> REF _Ref369693042 \r \h </w:instrText>
      </w:r>
      <w:r w:rsidR="00262CAA">
        <w:fldChar w:fldCharType="separate"/>
      </w:r>
      <w:r w:rsidR="00C12D31">
        <w:t>3.4</w:t>
      </w:r>
      <w:r w:rsidR="00262CAA">
        <w:fldChar w:fldCharType="end"/>
      </w:r>
      <w:r>
        <w:t>).</w:t>
      </w:r>
      <w:r>
        <w:rPr>
          <w:noProof/>
          <w:lang w:eastAsia="en-AU"/>
        </w:rPr>
        <w:t xml:space="preserve"> </w:t>
      </w:r>
    </w:p>
    <w:p w14:paraId="42BBC8C7" w14:textId="77777777" w:rsidR="00064860" w:rsidRDefault="00F56099" w:rsidP="00F56099">
      <w:pPr>
        <w:jc w:val="center"/>
      </w:pPr>
      <w:r>
        <w:rPr>
          <w:noProof/>
          <w:lang w:eastAsia="en-AU"/>
        </w:rPr>
        <w:drawing>
          <wp:inline distT="0" distB="0" distL="0" distR="0" wp14:anchorId="405F5437" wp14:editId="242E8B7D">
            <wp:extent cx="3409950" cy="1649578"/>
            <wp:effectExtent l="19050" t="0" r="0" b="0"/>
            <wp:docPr id="29" name="Picture 6" descr="D:\CRCSI_Dropbox\Dropbox\Coastal and Business Projects\Projects\04_2013_AusCoastVDT\Docs\images\cantopengri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CRCSI_Dropbox\Dropbox\Coastal and Business Projects\Projects\04_2013_AusCoastVDT\Docs\images\cantopengrid.tif"/>
                    <pic:cNvPicPr>
                      <a:picLocks noChangeAspect="1" noChangeArrowheads="1"/>
                    </pic:cNvPicPr>
                  </pic:nvPicPr>
                  <pic:blipFill>
                    <a:blip r:embed="rId18" cstate="print"/>
                    <a:srcRect/>
                    <a:stretch>
                      <a:fillRect/>
                    </a:stretch>
                  </pic:blipFill>
                  <pic:spPr bwMode="auto">
                    <a:xfrm>
                      <a:off x="0" y="0"/>
                      <a:ext cx="3409950" cy="1649578"/>
                    </a:xfrm>
                    <a:prstGeom prst="rect">
                      <a:avLst/>
                    </a:prstGeom>
                    <a:noFill/>
                    <a:ln w="9525">
                      <a:noFill/>
                      <a:miter lim="800000"/>
                      <a:headEnd/>
                      <a:tailEnd/>
                    </a:ln>
                  </pic:spPr>
                </pic:pic>
              </a:graphicData>
            </a:graphic>
          </wp:inline>
        </w:drawing>
      </w:r>
    </w:p>
    <w:p w14:paraId="39126511" w14:textId="77777777" w:rsidR="00FB0C52" w:rsidRDefault="00D41D6C" w:rsidP="00064860">
      <w:pPr>
        <w:spacing w:before="240"/>
      </w:pPr>
      <w:r>
        <w:t>After the disclaimer is accepted, t</w:t>
      </w:r>
      <w:r w:rsidR="00643075" w:rsidRPr="00D41D6C">
        <w:t>he</w:t>
      </w:r>
      <w:r w:rsidR="00643075">
        <w:t xml:space="preserve"> user interface </w:t>
      </w:r>
      <w:r>
        <w:t xml:space="preserve">will appear. The user interface </w:t>
      </w:r>
      <w:r w:rsidR="00643075">
        <w:t>has</w:t>
      </w:r>
      <w:r w:rsidR="002F2F53">
        <w:t xml:space="preserve"> a </w:t>
      </w:r>
      <w:r w:rsidR="002F2F53" w:rsidRPr="003A28D1">
        <w:rPr>
          <w:i/>
        </w:rPr>
        <w:t>global positive/negative depth setting</w:t>
      </w:r>
      <w:r w:rsidR="002F2F53">
        <w:t>, plus</w:t>
      </w:r>
      <w:r w:rsidR="00643075">
        <w:t xml:space="preserve"> four tabs; </w:t>
      </w:r>
      <w:r w:rsidR="00643075" w:rsidRPr="00643075">
        <w:rPr>
          <w:i/>
        </w:rPr>
        <w:t>File Transformation</w:t>
      </w:r>
      <w:r w:rsidR="00643075">
        <w:t xml:space="preserve">, </w:t>
      </w:r>
      <w:r w:rsidR="00643075" w:rsidRPr="00643075">
        <w:rPr>
          <w:i/>
        </w:rPr>
        <w:t>Point Transformation</w:t>
      </w:r>
      <w:r w:rsidR="00064860">
        <w:t xml:space="preserve"> (and </w:t>
      </w:r>
      <w:r w:rsidR="00064860" w:rsidRPr="00064860">
        <w:rPr>
          <w:i/>
        </w:rPr>
        <w:t>Coast</w:t>
      </w:r>
      <w:r w:rsidR="00E654AF" w:rsidRPr="00064860">
        <w:rPr>
          <w:i/>
        </w:rPr>
        <w:t xml:space="preserve"> Map</w:t>
      </w:r>
      <w:r w:rsidR="00E654AF" w:rsidRPr="00E654AF">
        <w:t xml:space="preserve"> window)</w:t>
      </w:r>
      <w:r w:rsidR="00643075">
        <w:t xml:space="preserve">, </w:t>
      </w:r>
      <w:r w:rsidR="00643075" w:rsidRPr="00643075">
        <w:rPr>
          <w:i/>
        </w:rPr>
        <w:t>Grid File</w:t>
      </w:r>
      <w:r w:rsidR="00643075">
        <w:t xml:space="preserve">, and </w:t>
      </w:r>
      <w:r w:rsidR="00643075" w:rsidRPr="00643075">
        <w:rPr>
          <w:i/>
        </w:rPr>
        <w:t>About</w:t>
      </w:r>
      <w:r w:rsidR="00643075">
        <w:t>. These are explained in the following sections.</w:t>
      </w:r>
    </w:p>
    <w:p w14:paraId="11BC10CD" w14:textId="77777777" w:rsidR="00A23D6E" w:rsidRDefault="00A23D6E" w:rsidP="00DB02C7">
      <w:pPr>
        <w:pStyle w:val="Heading2"/>
        <w:numPr>
          <w:ilvl w:val="0"/>
          <w:numId w:val="3"/>
        </w:numPr>
        <w:spacing w:after="240"/>
      </w:pPr>
      <w:bookmarkStart w:id="21" w:name="_Ref361152256"/>
      <w:bookmarkStart w:id="22" w:name="_Toc466022093"/>
      <w:r>
        <w:lastRenderedPageBreak/>
        <w:t>Positive or Negative Depths</w:t>
      </w:r>
      <w:bookmarkEnd w:id="21"/>
      <w:bookmarkEnd w:id="22"/>
    </w:p>
    <w:p w14:paraId="76DD30DB" w14:textId="77777777" w:rsidR="00B546A8" w:rsidRDefault="0055061B" w:rsidP="00B546A8">
      <w:pPr>
        <w:jc w:val="center"/>
        <w:rPr>
          <w:rFonts w:cstheme="minorHAnsi"/>
        </w:rPr>
      </w:pPr>
      <w:r>
        <w:rPr>
          <w:rFonts w:cstheme="minorHAnsi"/>
          <w:noProof/>
          <w:lang w:eastAsia="en-AU"/>
        </w:rPr>
        <w:drawing>
          <wp:inline distT="0" distB="0" distL="0" distR="0" wp14:anchorId="28A9F528" wp14:editId="1B2EC298">
            <wp:extent cx="4011930" cy="315176"/>
            <wp:effectExtent l="19050" t="19050" r="26670" b="27724"/>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4003843" cy="314541"/>
                    </a:xfrm>
                    <a:prstGeom prst="rect">
                      <a:avLst/>
                    </a:prstGeom>
                    <a:noFill/>
                    <a:ln w="9525">
                      <a:solidFill>
                        <a:schemeClr val="accent1"/>
                      </a:solidFill>
                      <a:miter lim="800000"/>
                      <a:headEnd/>
                      <a:tailEnd/>
                    </a:ln>
                  </pic:spPr>
                </pic:pic>
              </a:graphicData>
            </a:graphic>
          </wp:inline>
        </w:drawing>
      </w:r>
    </w:p>
    <w:p w14:paraId="1EA83E17" w14:textId="72C80648" w:rsidR="00161F09" w:rsidRDefault="00A23D6E" w:rsidP="006D482A">
      <w:pPr>
        <w:rPr>
          <w:rFonts w:cstheme="minorHAnsi"/>
        </w:rPr>
      </w:pPr>
      <w:r w:rsidRPr="00A23D6E">
        <w:rPr>
          <w:rFonts w:cstheme="minorHAnsi"/>
        </w:rPr>
        <w:t>Above the tab</w:t>
      </w:r>
      <w:r w:rsidR="00D3083B">
        <w:rPr>
          <w:rFonts w:cstheme="minorHAnsi"/>
        </w:rPr>
        <w:t>s</w:t>
      </w:r>
      <w:r w:rsidRPr="00A23D6E">
        <w:rPr>
          <w:rFonts w:cstheme="minorHAnsi"/>
        </w:rPr>
        <w:t xml:space="preserve">, the tool asks the user to specify whether the depths of their data are </w:t>
      </w:r>
      <w:r w:rsidRPr="003A28D1">
        <w:rPr>
          <w:rFonts w:cstheme="minorHAnsi"/>
          <w:i/>
        </w:rPr>
        <w:t>negative or positive</w:t>
      </w:r>
      <w:r w:rsidRPr="00A23D6E">
        <w:rPr>
          <w:rFonts w:cstheme="minorHAnsi"/>
        </w:rPr>
        <w:t xml:space="preserve"> </w:t>
      </w:r>
      <w:r w:rsidR="00B546A8">
        <w:rPr>
          <w:rFonts w:cstheme="minorHAnsi"/>
          <w:b/>
        </w:rPr>
        <w:t>R</w:t>
      </w:r>
      <w:r w:rsidRPr="00B546A8">
        <w:rPr>
          <w:rFonts w:cstheme="minorHAnsi"/>
          <w:b/>
        </w:rPr>
        <w:t>elative to the vertical reference</w:t>
      </w:r>
      <w:r w:rsidRPr="00A23D6E">
        <w:rPr>
          <w:rFonts w:cstheme="minorHAnsi"/>
        </w:rPr>
        <w:t xml:space="preserve"> of their data.</w:t>
      </w:r>
      <w:r w:rsidR="000D0340">
        <w:rPr>
          <w:rFonts w:cstheme="minorHAnsi"/>
        </w:rPr>
        <w:t xml:space="preserve"> </w:t>
      </w:r>
      <w:r w:rsidR="00161F09">
        <w:rPr>
          <w:rFonts w:cstheme="minorHAnsi"/>
        </w:rPr>
        <w:t xml:space="preserve">The standard in topographic surveying is to use negative values for depths (and hence positive values for heights), while the standard for hydrographic surveying is to use positive values for depths (and hence negative values for heights) – see </w:t>
      </w:r>
      <w:r w:rsidR="00262CAA">
        <w:rPr>
          <w:rFonts w:cstheme="minorHAnsi"/>
        </w:rPr>
        <w:fldChar w:fldCharType="begin"/>
      </w:r>
      <w:r w:rsidR="00161F09">
        <w:rPr>
          <w:rFonts w:cstheme="minorHAnsi"/>
        </w:rPr>
        <w:instrText xml:space="preserve"> REF _Ref363134347 \h </w:instrText>
      </w:r>
      <w:r w:rsidR="00262CAA">
        <w:rPr>
          <w:rFonts w:cstheme="minorHAnsi"/>
        </w:rPr>
      </w:r>
      <w:r w:rsidR="00262CAA">
        <w:rPr>
          <w:rFonts w:cstheme="minorHAnsi"/>
        </w:rPr>
        <w:fldChar w:fldCharType="separate"/>
      </w:r>
      <w:r w:rsidR="00C12D31">
        <w:t xml:space="preserve">Figure </w:t>
      </w:r>
      <w:r w:rsidR="00C12D31">
        <w:rPr>
          <w:noProof/>
        </w:rPr>
        <w:t>3</w:t>
      </w:r>
      <w:r w:rsidR="00262CAA">
        <w:rPr>
          <w:rFonts w:cstheme="minorHAnsi"/>
        </w:rPr>
        <w:fldChar w:fldCharType="end"/>
      </w:r>
      <w:r w:rsidR="00161F09">
        <w:rPr>
          <w:rFonts w:cstheme="minorHAnsi"/>
        </w:rPr>
        <w:t>.</w:t>
      </w:r>
      <w:r w:rsidR="00CD460A">
        <w:rPr>
          <w:rFonts w:cstheme="minorHAnsi"/>
        </w:rPr>
        <w:t xml:space="preserve"> It is recognised that </w:t>
      </w:r>
      <w:r w:rsidR="00296BFD">
        <w:rPr>
          <w:rFonts w:cstheme="minorHAnsi"/>
        </w:rPr>
        <w:t xml:space="preserve">there may be low points on land that are below the reference surface (e.g. AHD). Using the topographic surveying standard of negative values for depths, such points may usually be </w:t>
      </w:r>
      <w:r w:rsidR="00456DC7">
        <w:rPr>
          <w:rFonts w:cstheme="minorHAnsi"/>
        </w:rPr>
        <w:t>considered</w:t>
      </w:r>
      <w:r w:rsidR="00296BFD">
        <w:rPr>
          <w:rFonts w:cstheme="minorHAnsi"/>
        </w:rPr>
        <w:t xml:space="preserve"> ‘negative heights’</w:t>
      </w:r>
      <w:r w:rsidR="00247243">
        <w:rPr>
          <w:rFonts w:cstheme="minorHAnsi"/>
        </w:rPr>
        <w:t xml:space="preserve"> as they are actually on land</w:t>
      </w:r>
      <w:r w:rsidR="00296BFD">
        <w:rPr>
          <w:rFonts w:cstheme="minorHAnsi"/>
        </w:rPr>
        <w:t xml:space="preserve">, however </w:t>
      </w:r>
      <w:r w:rsidR="00CD460A">
        <w:rPr>
          <w:rFonts w:cstheme="minorHAnsi"/>
        </w:rPr>
        <w:t>within th</w:t>
      </w:r>
      <w:r w:rsidR="00247243">
        <w:rPr>
          <w:rFonts w:cstheme="minorHAnsi"/>
        </w:rPr>
        <w:t xml:space="preserve">e </w:t>
      </w:r>
      <w:proofErr w:type="spellStart"/>
      <w:r w:rsidR="00247243">
        <w:rPr>
          <w:rFonts w:cstheme="minorHAnsi"/>
        </w:rPr>
        <w:t>AusCoast</w:t>
      </w:r>
      <w:r w:rsidR="00247243" w:rsidRPr="00247243">
        <w:rPr>
          <w:rFonts w:cstheme="minorHAnsi"/>
          <w:i/>
        </w:rPr>
        <w:t>VDT</w:t>
      </w:r>
      <w:proofErr w:type="spellEnd"/>
      <w:r w:rsidR="00CD460A">
        <w:rPr>
          <w:rFonts w:cstheme="minorHAnsi"/>
        </w:rPr>
        <w:t xml:space="preserve"> terminology </w:t>
      </w:r>
      <w:r w:rsidR="00247243">
        <w:rPr>
          <w:rFonts w:cstheme="minorHAnsi"/>
        </w:rPr>
        <w:t xml:space="preserve">they </w:t>
      </w:r>
      <w:r w:rsidR="00296BFD">
        <w:rPr>
          <w:rFonts w:cstheme="minorHAnsi"/>
        </w:rPr>
        <w:t xml:space="preserve">are </w:t>
      </w:r>
      <w:r w:rsidR="00247243">
        <w:rPr>
          <w:rFonts w:cstheme="minorHAnsi"/>
        </w:rPr>
        <w:t>referred to as</w:t>
      </w:r>
      <w:r w:rsidR="00CD460A">
        <w:rPr>
          <w:rFonts w:cstheme="minorHAnsi"/>
        </w:rPr>
        <w:t xml:space="preserve"> depths.</w:t>
      </w:r>
    </w:p>
    <w:p w14:paraId="3762CE00" w14:textId="77777777" w:rsidR="00161F09" w:rsidRDefault="00161F09" w:rsidP="0055061B">
      <w:pPr>
        <w:keepNext/>
        <w:spacing w:before="240" w:after="0"/>
        <w:jc w:val="center"/>
      </w:pPr>
      <w:r>
        <w:rPr>
          <w:rFonts w:cstheme="minorHAnsi"/>
          <w:noProof/>
          <w:lang w:eastAsia="en-AU"/>
        </w:rPr>
        <w:drawing>
          <wp:inline distT="0" distB="0" distL="0" distR="0" wp14:anchorId="6BEC0A7F" wp14:editId="595B9CB3">
            <wp:extent cx="6192520" cy="2144170"/>
            <wp:effectExtent l="19050" t="19050" r="17780" b="27530"/>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6192520" cy="2144170"/>
                    </a:xfrm>
                    <a:prstGeom prst="rect">
                      <a:avLst/>
                    </a:prstGeom>
                    <a:noFill/>
                    <a:ln w="9525">
                      <a:solidFill>
                        <a:schemeClr val="accent1"/>
                      </a:solidFill>
                      <a:miter lim="800000"/>
                      <a:headEnd/>
                      <a:tailEnd/>
                    </a:ln>
                  </pic:spPr>
                </pic:pic>
              </a:graphicData>
            </a:graphic>
          </wp:inline>
        </w:drawing>
      </w:r>
    </w:p>
    <w:p w14:paraId="6485A114" w14:textId="24F3166E" w:rsidR="00161F09" w:rsidRDefault="00161F09" w:rsidP="00161F09">
      <w:pPr>
        <w:pStyle w:val="Caption"/>
        <w:jc w:val="center"/>
        <w:rPr>
          <w:rFonts w:cstheme="minorHAnsi"/>
        </w:rPr>
      </w:pPr>
      <w:bookmarkStart w:id="23" w:name="_Ref363134347"/>
      <w:r>
        <w:t xml:space="preserve">Figure </w:t>
      </w:r>
      <w:r w:rsidR="00262CAA">
        <w:fldChar w:fldCharType="begin"/>
      </w:r>
      <w:r w:rsidR="006D159C">
        <w:instrText xml:space="preserve"> SEQ Figure \* ARABIC </w:instrText>
      </w:r>
      <w:r w:rsidR="00262CAA">
        <w:fldChar w:fldCharType="separate"/>
      </w:r>
      <w:r w:rsidR="00C12D31">
        <w:rPr>
          <w:noProof/>
        </w:rPr>
        <w:t>3</w:t>
      </w:r>
      <w:r w:rsidR="00262CAA">
        <w:fldChar w:fldCharType="end"/>
      </w:r>
      <w:bookmarkEnd w:id="23"/>
      <w:r>
        <w:t>. The use of positive and negative depth measurements.</w:t>
      </w:r>
    </w:p>
    <w:p w14:paraId="75815640" w14:textId="77777777" w:rsidR="00A23D6E" w:rsidRDefault="008F475D" w:rsidP="008F475D">
      <w:pPr>
        <w:spacing w:before="240"/>
        <w:rPr>
          <w:rFonts w:cstheme="minorHAnsi"/>
        </w:rPr>
      </w:pPr>
      <w:r>
        <w:rPr>
          <w:rFonts w:cstheme="minorHAnsi"/>
        </w:rPr>
        <w:t>S</w:t>
      </w:r>
      <w:r w:rsidR="00A23D6E" w:rsidRPr="00A23D6E">
        <w:rPr>
          <w:rFonts w:cstheme="minorHAnsi"/>
        </w:rPr>
        <w:t xml:space="preserve">electing </w:t>
      </w:r>
      <w:r w:rsidR="00A23D6E" w:rsidRPr="0055061B">
        <w:rPr>
          <w:rFonts w:cstheme="minorHAnsi"/>
          <w:b/>
        </w:rPr>
        <w:t>Depths negative</w:t>
      </w:r>
      <w:r w:rsidR="0055061B" w:rsidRPr="0055061B">
        <w:rPr>
          <w:rFonts w:cstheme="minorHAnsi"/>
          <w:b/>
        </w:rPr>
        <w:t>/Heights positive</w:t>
      </w:r>
      <w:r w:rsidR="0055061B">
        <w:rPr>
          <w:rFonts w:cstheme="minorHAnsi"/>
        </w:rPr>
        <w:t xml:space="preserve"> implies </w:t>
      </w:r>
      <w:r>
        <w:rPr>
          <w:rFonts w:cstheme="minorHAnsi"/>
        </w:rPr>
        <w:t>that you are most likel</w:t>
      </w:r>
      <w:r w:rsidR="0055061B">
        <w:rPr>
          <w:rFonts w:cstheme="minorHAnsi"/>
        </w:rPr>
        <w:t>y dealing with topographic data</w:t>
      </w:r>
      <w:r w:rsidR="00EE5D6D">
        <w:rPr>
          <w:rFonts w:cstheme="minorHAnsi"/>
          <w:i/>
        </w:rPr>
        <w:t>.</w:t>
      </w:r>
      <w:r w:rsidR="00A23D6E" w:rsidRPr="00A23D6E">
        <w:rPr>
          <w:rFonts w:cstheme="minorHAnsi"/>
        </w:rPr>
        <w:t xml:space="preserve"> </w:t>
      </w:r>
      <w:r w:rsidR="00EE5D6D">
        <w:rPr>
          <w:rFonts w:cstheme="minorHAnsi"/>
        </w:rPr>
        <w:t>S</w:t>
      </w:r>
      <w:r w:rsidR="00A23D6E" w:rsidRPr="00A23D6E">
        <w:rPr>
          <w:rFonts w:cstheme="minorHAnsi"/>
        </w:rPr>
        <w:t xml:space="preserve">electing </w:t>
      </w:r>
      <w:r w:rsidR="00A23D6E" w:rsidRPr="0055061B">
        <w:rPr>
          <w:rFonts w:cstheme="minorHAnsi"/>
          <w:b/>
        </w:rPr>
        <w:t>Depths positive</w:t>
      </w:r>
      <w:r w:rsidR="0055061B" w:rsidRPr="0055061B">
        <w:rPr>
          <w:rFonts w:cstheme="minorHAnsi"/>
          <w:b/>
        </w:rPr>
        <w:t>/Heights negative</w:t>
      </w:r>
      <w:r w:rsidR="00A23D6E" w:rsidRPr="00A23D6E">
        <w:rPr>
          <w:rFonts w:cstheme="minorHAnsi"/>
        </w:rPr>
        <w:t xml:space="preserve"> implies </w:t>
      </w:r>
      <w:r>
        <w:rPr>
          <w:rFonts w:cstheme="minorHAnsi"/>
        </w:rPr>
        <w:t>you are most likely</w:t>
      </w:r>
      <w:r w:rsidR="0055061B">
        <w:rPr>
          <w:rFonts w:cstheme="minorHAnsi"/>
        </w:rPr>
        <w:t xml:space="preserve"> dealing with hydrographic data</w:t>
      </w:r>
      <w:r w:rsidR="00A23D6E" w:rsidRPr="00A23D6E">
        <w:rPr>
          <w:rFonts w:cstheme="minorHAnsi"/>
        </w:rPr>
        <w:t>. Depths negative</w:t>
      </w:r>
      <w:r w:rsidR="0055061B">
        <w:rPr>
          <w:rFonts w:cstheme="minorHAnsi"/>
        </w:rPr>
        <w:t>/Heights positive</w:t>
      </w:r>
      <w:r w:rsidR="00A23D6E" w:rsidRPr="00A23D6E">
        <w:rPr>
          <w:rFonts w:cstheme="minorHAnsi"/>
        </w:rPr>
        <w:t xml:space="preserve"> is the </w:t>
      </w:r>
      <w:r w:rsidR="00A23D6E" w:rsidRPr="00A23D6E">
        <w:rPr>
          <w:rFonts w:cstheme="minorHAnsi"/>
          <w:i/>
        </w:rPr>
        <w:t>default</w:t>
      </w:r>
      <w:r w:rsidR="00A23D6E" w:rsidRPr="00A23D6E">
        <w:rPr>
          <w:rFonts w:cstheme="minorHAnsi"/>
        </w:rPr>
        <w:t xml:space="preserve">. This is a </w:t>
      </w:r>
      <w:r w:rsidR="00A23D6E" w:rsidRPr="008F475D">
        <w:rPr>
          <w:rFonts w:cstheme="minorHAnsi"/>
          <w:i/>
        </w:rPr>
        <w:t>global</w:t>
      </w:r>
      <w:r w:rsidR="00A23D6E" w:rsidRPr="00A23D6E">
        <w:rPr>
          <w:rFonts w:cstheme="minorHAnsi"/>
        </w:rPr>
        <w:t xml:space="preserve"> setting that applies to file, block shift and point transformation</w:t>
      </w:r>
      <w:r w:rsidR="00617FEC">
        <w:rPr>
          <w:rFonts w:cstheme="minorHAnsi"/>
        </w:rPr>
        <w:t xml:space="preserve"> and needs to be set correctly otherwise </w:t>
      </w:r>
      <w:r>
        <w:rPr>
          <w:rFonts w:cstheme="minorHAnsi"/>
        </w:rPr>
        <w:t>incorrect</w:t>
      </w:r>
      <w:r w:rsidR="00617FEC">
        <w:rPr>
          <w:rFonts w:cstheme="minorHAnsi"/>
        </w:rPr>
        <w:t xml:space="preserve"> results will </w:t>
      </w:r>
      <w:r>
        <w:rPr>
          <w:rFonts w:cstheme="minorHAnsi"/>
        </w:rPr>
        <w:t>occur. Following are s</w:t>
      </w:r>
      <w:r w:rsidR="00617FEC">
        <w:rPr>
          <w:rFonts w:cstheme="minorHAnsi"/>
        </w:rPr>
        <w:t>ome examples of the way the software operates with positi</w:t>
      </w:r>
      <w:r>
        <w:rPr>
          <w:rFonts w:cstheme="minorHAnsi"/>
        </w:rPr>
        <w:t>ve and negative depths</w:t>
      </w:r>
      <w:r w:rsidR="0055061B">
        <w:rPr>
          <w:rFonts w:cstheme="minorHAnsi"/>
        </w:rPr>
        <w:t>/heights</w:t>
      </w:r>
      <w:r w:rsidR="00617FEC">
        <w:rPr>
          <w:rFonts w:cstheme="minorHAnsi"/>
        </w:rPr>
        <w:t>.</w:t>
      </w:r>
    </w:p>
    <w:p w14:paraId="7DD6DB38" w14:textId="77777777" w:rsidR="00064860" w:rsidRDefault="00064860">
      <w:pPr>
        <w:rPr>
          <w:rFonts w:ascii="Calibri" w:eastAsia="Times New Roman" w:hAnsi="Calibri" w:cs="Times New Roman"/>
          <w:color w:val="222222"/>
          <w:lang w:eastAsia="en-AU"/>
        </w:rPr>
      </w:pPr>
      <w:r>
        <w:rPr>
          <w:rFonts w:ascii="Calibri" w:eastAsia="Times New Roman" w:hAnsi="Calibri" w:cs="Times New Roman"/>
          <w:color w:val="222222"/>
          <w:lang w:eastAsia="en-AU"/>
        </w:rPr>
        <w:br w:type="page"/>
      </w:r>
    </w:p>
    <w:p w14:paraId="36A4EADB" w14:textId="18B12E01" w:rsidR="00A23D6E" w:rsidRPr="00A23D6E" w:rsidRDefault="00617FEC" w:rsidP="006D482A">
      <w:pPr>
        <w:shd w:val="clear" w:color="auto" w:fill="FFFFFF"/>
        <w:spacing w:after="0"/>
        <w:rPr>
          <w:rFonts w:ascii="Calibri" w:eastAsia="Times New Roman" w:hAnsi="Calibri" w:cs="Times New Roman"/>
          <w:color w:val="222222"/>
          <w:lang w:eastAsia="en-AU"/>
        </w:rPr>
      </w:pPr>
      <w:r>
        <w:rPr>
          <w:rFonts w:ascii="Calibri" w:eastAsia="Times New Roman" w:hAnsi="Calibri" w:cs="Times New Roman"/>
          <w:color w:val="222222"/>
          <w:lang w:eastAsia="en-AU"/>
        </w:rPr>
        <w:lastRenderedPageBreak/>
        <w:t>I</w:t>
      </w:r>
      <w:r w:rsidR="00A23D6E">
        <w:rPr>
          <w:rFonts w:ascii="Calibri" w:eastAsia="Times New Roman" w:hAnsi="Calibri" w:cs="Times New Roman"/>
          <w:color w:val="222222"/>
          <w:lang w:eastAsia="en-AU"/>
        </w:rPr>
        <w:t xml:space="preserve">f </w:t>
      </w:r>
      <w:r w:rsidR="001D3241">
        <w:rPr>
          <w:rFonts w:ascii="Calibri" w:eastAsia="Times New Roman" w:hAnsi="Calibri" w:cs="Times New Roman"/>
          <w:color w:val="222222"/>
          <w:lang w:eastAsia="en-AU"/>
        </w:rPr>
        <w:t xml:space="preserve">e.g. </w:t>
      </w:r>
      <w:r w:rsidR="00026320" w:rsidRPr="00026320">
        <w:rPr>
          <w:rFonts w:ascii="Calibri" w:eastAsia="Times New Roman" w:hAnsi="Calibri" w:cs="Times New Roman"/>
          <w:b/>
          <w:lang w:eastAsia="en-AU"/>
        </w:rPr>
        <w:t>D</w:t>
      </w:r>
      <w:r w:rsidR="00A23D6E" w:rsidRPr="00026320">
        <w:rPr>
          <w:rFonts w:ascii="Calibri" w:eastAsia="Times New Roman" w:hAnsi="Calibri" w:cs="Times New Roman"/>
          <w:b/>
          <w:lang w:eastAsia="en-AU"/>
        </w:rPr>
        <w:t xml:space="preserve">epths </w:t>
      </w:r>
      <w:r w:rsidR="003878C2" w:rsidRPr="00026320">
        <w:rPr>
          <w:rFonts w:ascii="Calibri" w:eastAsia="Times New Roman" w:hAnsi="Calibri" w:cs="Times New Roman"/>
          <w:b/>
          <w:lang w:eastAsia="en-AU"/>
        </w:rPr>
        <w:t>negative</w:t>
      </w:r>
      <w:r w:rsidR="00026320" w:rsidRPr="00026320">
        <w:rPr>
          <w:rFonts w:ascii="Calibri" w:eastAsia="Times New Roman" w:hAnsi="Calibri" w:cs="Times New Roman"/>
          <w:b/>
          <w:lang w:eastAsia="en-AU"/>
        </w:rPr>
        <w:t>/Heights positive</w:t>
      </w:r>
      <w:r w:rsidR="00026320" w:rsidRPr="00026320">
        <w:rPr>
          <w:rFonts w:ascii="Calibri" w:eastAsia="Times New Roman" w:hAnsi="Calibri" w:cs="Times New Roman"/>
          <w:lang w:eastAsia="en-AU"/>
        </w:rPr>
        <w:t xml:space="preserve"> is selected</w:t>
      </w:r>
      <w:r w:rsidR="00A23D6E" w:rsidRPr="00026320">
        <w:rPr>
          <w:rFonts w:ascii="Calibri" w:eastAsia="Times New Roman" w:hAnsi="Calibri" w:cs="Times New Roman"/>
          <w:lang w:eastAsia="en-AU"/>
        </w:rPr>
        <w:t>, input data</w:t>
      </w:r>
      <w:r w:rsidR="00A23D6E">
        <w:rPr>
          <w:rFonts w:ascii="Calibri" w:eastAsia="Times New Roman" w:hAnsi="Calibri" w:cs="Times New Roman"/>
          <w:color w:val="222222"/>
          <w:lang w:eastAsia="en-AU"/>
        </w:rPr>
        <w:t xml:space="preserve"> is referenced to </w:t>
      </w:r>
      <w:r w:rsidR="00A23D6E" w:rsidRPr="00A23D6E">
        <w:rPr>
          <w:rFonts w:ascii="Calibri" w:eastAsia="Times New Roman" w:hAnsi="Calibri" w:cs="Times New Roman"/>
          <w:color w:val="222222"/>
          <w:lang w:eastAsia="en-AU"/>
        </w:rPr>
        <w:t>MSL</w:t>
      </w:r>
      <w:r w:rsidR="00A23D6E">
        <w:rPr>
          <w:rFonts w:ascii="Calibri" w:eastAsia="Times New Roman" w:hAnsi="Calibri" w:cs="Times New Roman"/>
          <w:color w:val="222222"/>
          <w:lang w:eastAsia="en-AU"/>
        </w:rPr>
        <w:t>,</w:t>
      </w:r>
      <w:r w:rsidR="00A23D6E" w:rsidRPr="00A23D6E">
        <w:rPr>
          <w:rFonts w:ascii="Calibri" w:eastAsia="Times New Roman" w:hAnsi="Calibri" w:cs="Times New Roman"/>
          <w:color w:val="222222"/>
          <w:lang w:eastAsia="en-AU"/>
        </w:rPr>
        <w:t xml:space="preserve"> </w:t>
      </w:r>
      <w:r w:rsidR="00A23D6E">
        <w:rPr>
          <w:rFonts w:ascii="Calibri" w:eastAsia="Times New Roman" w:hAnsi="Calibri" w:cs="Times New Roman"/>
          <w:color w:val="222222"/>
          <w:lang w:eastAsia="en-AU"/>
        </w:rPr>
        <w:t xml:space="preserve">and the user wishes to output data referenced to LAT, </w:t>
      </w:r>
      <w:proofErr w:type="spellStart"/>
      <w:r w:rsidR="00A23D6E">
        <w:t>AusCoast</w:t>
      </w:r>
      <w:r w:rsidR="00A23D6E" w:rsidRPr="00FB0C52">
        <w:rPr>
          <w:i/>
        </w:rPr>
        <w:t>VD</w:t>
      </w:r>
      <w:r w:rsidR="00A23D6E">
        <w:rPr>
          <w:i/>
        </w:rPr>
        <w:t>T</w:t>
      </w:r>
      <w:proofErr w:type="spellEnd"/>
      <w:r w:rsidR="00A23D6E">
        <w:rPr>
          <w:i/>
        </w:rPr>
        <w:t xml:space="preserve"> </w:t>
      </w:r>
      <w:r w:rsidR="00A23D6E">
        <w:t xml:space="preserve">performs the following </w:t>
      </w:r>
      <w:r w:rsidR="000577D9">
        <w:t xml:space="preserve">two </w:t>
      </w:r>
      <w:r w:rsidR="00A23D6E">
        <w:t>transformations;</w:t>
      </w:r>
    </w:p>
    <w:p w14:paraId="6FD2A29B" w14:textId="0D54DE4A" w:rsidR="00A23D6E" w:rsidRDefault="00A23D6E" w:rsidP="00DB02C7">
      <w:pPr>
        <w:pStyle w:val="ListParagraph"/>
        <w:numPr>
          <w:ilvl w:val="0"/>
          <w:numId w:val="19"/>
        </w:numPr>
        <w:shd w:val="clear" w:color="auto" w:fill="FFFFFF"/>
        <w:spacing w:after="0"/>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Input </w:t>
      </w:r>
      <w:r w:rsidRPr="00A23D6E">
        <w:rPr>
          <w:rFonts w:ascii="Calibri" w:eastAsia="Times New Roman" w:hAnsi="Calibri" w:cs="Times New Roman"/>
          <w:color w:val="222222"/>
          <w:lang w:eastAsia="en-AU"/>
        </w:rPr>
        <w:t>MSL</w:t>
      </w:r>
      <w:r>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height/</w:t>
      </w:r>
      <w:proofErr w:type="gramStart"/>
      <w:r w:rsidR="00A612B3">
        <w:rPr>
          <w:rFonts w:ascii="Calibri" w:eastAsia="Times New Roman" w:hAnsi="Calibri" w:cs="Times New Roman"/>
          <w:color w:val="222222"/>
          <w:lang w:eastAsia="en-AU"/>
        </w:rPr>
        <w:t>depth</w:t>
      </w:r>
      <w:r w:rsidRPr="00A23D6E">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w:t>
      </w:r>
      <w:r w:rsidRPr="00A23ECB">
        <w:rPr>
          <w:rFonts w:ascii="Calibri" w:eastAsia="Times New Roman" w:hAnsi="Calibri" w:cs="Times New Roman"/>
          <w:b/>
          <w:color w:val="222222"/>
          <w:lang w:eastAsia="en-AU"/>
        </w:rPr>
        <w:t>+</w:t>
      </w:r>
      <w:proofErr w:type="gramEnd"/>
      <w:r w:rsidRPr="00A23D6E">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grid </w:t>
      </w:r>
      <w:r w:rsidRPr="00A23D6E">
        <w:rPr>
          <w:rFonts w:ascii="Calibri" w:eastAsia="Times New Roman" w:hAnsi="Calibri" w:cs="Times New Roman"/>
          <w:color w:val="222222"/>
          <w:lang w:eastAsia="en-AU"/>
        </w:rPr>
        <w:t>separation</w:t>
      </w:r>
      <w:r>
        <w:rPr>
          <w:rFonts w:ascii="Calibri" w:eastAsia="Times New Roman" w:hAnsi="Calibri" w:cs="Times New Roman"/>
          <w:color w:val="222222"/>
          <w:lang w:eastAsia="en-AU"/>
        </w:rPr>
        <w:t xml:space="preserve"> </w:t>
      </w:r>
      <w:r w:rsidRPr="00A23D6E">
        <w:rPr>
          <w:rFonts w:ascii="Calibri" w:eastAsia="Times New Roman" w:hAnsi="Calibri" w:cs="Times New Roman"/>
          <w:color w:val="222222"/>
          <w:lang w:eastAsia="en-AU"/>
        </w:rPr>
        <w:t>MSL</w:t>
      </w:r>
      <w:r>
        <w:rPr>
          <w:rFonts w:ascii="Calibri" w:eastAsia="Times New Roman" w:hAnsi="Calibri" w:cs="Times New Roman"/>
          <w:color w:val="222222"/>
          <w:lang w:eastAsia="en-AU"/>
        </w:rPr>
        <w:t xml:space="preserve"> </w:t>
      </w:r>
      <w:r w:rsidRPr="00A23D6E">
        <w:rPr>
          <w:rFonts w:ascii="Calibri" w:eastAsia="Times New Roman" w:hAnsi="Calibri" w:cs="Times New Roman"/>
          <w:color w:val="222222"/>
          <w:lang w:eastAsia="en-AU"/>
        </w:rPr>
        <w:t>to</w:t>
      </w:r>
      <w:r>
        <w:rPr>
          <w:rFonts w:ascii="Calibri" w:eastAsia="Times New Roman" w:hAnsi="Calibri" w:cs="Times New Roman"/>
          <w:color w:val="222222"/>
          <w:lang w:eastAsia="en-AU"/>
        </w:rPr>
        <w:t xml:space="preserve"> </w:t>
      </w:r>
      <w:r w:rsidR="001D3241">
        <w:rPr>
          <w:rFonts w:ascii="Calibri" w:eastAsia="Times New Roman" w:hAnsi="Calibri" w:cs="Times New Roman"/>
          <w:color w:val="222222"/>
          <w:lang w:eastAsia="en-AU"/>
        </w:rPr>
        <w:t>Ellipsoid</w:t>
      </w:r>
      <w:r w:rsidRPr="00A23D6E">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w:t>
      </w:r>
      <w:r w:rsidRPr="00A23D6E">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Ellipsoid </w:t>
      </w:r>
      <w:r w:rsidR="00A612B3">
        <w:rPr>
          <w:rFonts w:ascii="Calibri" w:eastAsia="Times New Roman" w:hAnsi="Calibri" w:cs="Times New Roman"/>
          <w:color w:val="222222"/>
          <w:lang w:eastAsia="en-AU"/>
        </w:rPr>
        <w:t>height/depth</w:t>
      </w:r>
      <w:r w:rsidR="00A612B3" w:rsidRPr="00A23D6E">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 xml:space="preserve"> </w:t>
      </w:r>
    </w:p>
    <w:p w14:paraId="7EB50659" w14:textId="0E94DABA" w:rsidR="00A23D6E" w:rsidRPr="00A23D6E" w:rsidRDefault="00A23D6E" w:rsidP="00DB02C7">
      <w:pPr>
        <w:pStyle w:val="ListParagraph"/>
        <w:numPr>
          <w:ilvl w:val="0"/>
          <w:numId w:val="19"/>
        </w:numPr>
        <w:shd w:val="clear" w:color="auto" w:fill="FFFFFF"/>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Ellipsoid </w:t>
      </w:r>
      <w:r w:rsidR="00A612B3">
        <w:rPr>
          <w:rFonts w:ascii="Calibri" w:eastAsia="Times New Roman" w:hAnsi="Calibri" w:cs="Times New Roman"/>
          <w:color w:val="222222"/>
          <w:lang w:eastAsia="en-AU"/>
        </w:rPr>
        <w:t>height/</w:t>
      </w:r>
      <w:proofErr w:type="gramStart"/>
      <w:r w:rsidR="00A612B3">
        <w:rPr>
          <w:rFonts w:ascii="Calibri" w:eastAsia="Times New Roman" w:hAnsi="Calibri" w:cs="Times New Roman"/>
          <w:color w:val="222222"/>
          <w:lang w:eastAsia="en-AU"/>
        </w:rPr>
        <w:t>depth</w:t>
      </w:r>
      <w:r w:rsidR="00A612B3" w:rsidRPr="00A23D6E">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 xml:space="preserve"> </w:t>
      </w:r>
      <w:r w:rsidRPr="00A23ECB">
        <w:rPr>
          <w:rFonts w:ascii="Calibri" w:eastAsia="Times New Roman" w:hAnsi="Calibri" w:cs="Times New Roman"/>
          <w:b/>
          <w:color w:val="222222"/>
          <w:lang w:eastAsia="en-AU"/>
        </w:rPr>
        <w:t>–</w:t>
      </w:r>
      <w:proofErr w:type="gramEnd"/>
      <w:r w:rsidRPr="00A23D6E">
        <w:rPr>
          <w:rFonts w:ascii="Calibri" w:eastAsia="Times New Roman" w:hAnsi="Calibri" w:cs="Times New Roman"/>
          <w:color w:val="222222"/>
          <w:lang w:eastAsia="en-AU"/>
        </w:rPr>
        <w:t xml:space="preserve"> </w:t>
      </w:r>
      <w:r w:rsidR="001D3241">
        <w:rPr>
          <w:rFonts w:ascii="Calibri" w:eastAsia="Times New Roman" w:hAnsi="Calibri" w:cs="Times New Roman"/>
          <w:color w:val="222222"/>
          <w:lang w:eastAsia="en-AU"/>
        </w:rPr>
        <w:t xml:space="preserve"> grid separation LAT to Ellipsoid</w:t>
      </w:r>
      <w:r>
        <w:rPr>
          <w:rFonts w:ascii="Calibri" w:eastAsia="Times New Roman" w:hAnsi="Calibri" w:cs="Times New Roman"/>
          <w:color w:val="222222"/>
          <w:lang w:eastAsia="en-AU"/>
        </w:rPr>
        <w:t xml:space="preserve">  =  Output LAT </w:t>
      </w:r>
      <w:r w:rsidR="00A612B3">
        <w:rPr>
          <w:rFonts w:ascii="Calibri" w:eastAsia="Times New Roman" w:hAnsi="Calibri" w:cs="Times New Roman"/>
          <w:color w:val="222222"/>
          <w:lang w:eastAsia="en-AU"/>
        </w:rPr>
        <w:t>height/depth</w:t>
      </w:r>
      <w:r w:rsidR="00A612B3" w:rsidRPr="00A23D6E">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 xml:space="preserve"> </w:t>
      </w:r>
    </w:p>
    <w:p w14:paraId="01C16FDC" w14:textId="77777777" w:rsidR="001E6682" w:rsidRDefault="00A612B3" w:rsidP="001E6682">
      <w:pPr>
        <w:keepNext/>
        <w:shd w:val="clear" w:color="auto" w:fill="FFFFFF"/>
        <w:spacing w:after="0"/>
        <w:jc w:val="center"/>
      </w:pPr>
      <w:r>
        <w:rPr>
          <w:noProof/>
          <w:lang w:eastAsia="en-AU"/>
        </w:rPr>
        <w:drawing>
          <wp:inline distT="0" distB="0" distL="0" distR="0" wp14:anchorId="2A9774E4" wp14:editId="0F6C1DF5">
            <wp:extent cx="6192520" cy="2897454"/>
            <wp:effectExtent l="19050" t="19050" r="17780" b="17196"/>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a:stretch>
                      <a:fillRect/>
                    </a:stretch>
                  </pic:blipFill>
                  <pic:spPr bwMode="auto">
                    <a:xfrm>
                      <a:off x="0" y="0"/>
                      <a:ext cx="6192520" cy="2897454"/>
                    </a:xfrm>
                    <a:prstGeom prst="rect">
                      <a:avLst/>
                    </a:prstGeom>
                    <a:noFill/>
                    <a:ln w="9525">
                      <a:solidFill>
                        <a:schemeClr val="accent1"/>
                      </a:solidFill>
                      <a:miter lim="800000"/>
                      <a:headEnd/>
                      <a:tailEnd/>
                    </a:ln>
                  </pic:spPr>
                </pic:pic>
              </a:graphicData>
            </a:graphic>
          </wp:inline>
        </w:drawing>
      </w:r>
    </w:p>
    <w:p w14:paraId="74ECF135" w14:textId="64F5B866" w:rsidR="003878C2" w:rsidRDefault="001E6682" w:rsidP="001E6682">
      <w:pPr>
        <w:pStyle w:val="Caption"/>
        <w:jc w:val="center"/>
      </w:pPr>
      <w:r>
        <w:t xml:space="preserve">Figure </w:t>
      </w:r>
      <w:r w:rsidR="00262CAA">
        <w:fldChar w:fldCharType="begin"/>
      </w:r>
      <w:r w:rsidR="003B4EBC">
        <w:instrText xml:space="preserve"> SEQ Figure \* ARABIC </w:instrText>
      </w:r>
      <w:r w:rsidR="00262CAA">
        <w:fldChar w:fldCharType="separate"/>
      </w:r>
      <w:r w:rsidR="00C12D31">
        <w:rPr>
          <w:noProof/>
        </w:rPr>
        <w:t>4</w:t>
      </w:r>
      <w:r w:rsidR="00262CAA">
        <w:fldChar w:fldCharType="end"/>
      </w:r>
      <w:r>
        <w:t xml:space="preserve">. Depths are negative and </w:t>
      </w:r>
      <w:r w:rsidRPr="001E6682">
        <w:rPr>
          <w:u w:val="single"/>
        </w:rPr>
        <w:t>ground is below reference surface</w:t>
      </w:r>
      <w:r>
        <w:t>.</w:t>
      </w:r>
    </w:p>
    <w:p w14:paraId="40EE777E" w14:textId="77777777" w:rsidR="001E6682" w:rsidRDefault="001E6682" w:rsidP="001E6682">
      <w:pPr>
        <w:keepNext/>
        <w:shd w:val="clear" w:color="auto" w:fill="FFFFFF"/>
        <w:spacing w:before="240" w:after="0"/>
        <w:jc w:val="center"/>
      </w:pPr>
      <w:r>
        <w:rPr>
          <w:rFonts w:ascii="Calibri" w:eastAsia="Times New Roman" w:hAnsi="Calibri" w:cs="Times New Roman"/>
          <w:noProof/>
          <w:color w:val="222222"/>
          <w:lang w:eastAsia="en-AU"/>
        </w:rPr>
        <w:drawing>
          <wp:inline distT="0" distB="0" distL="0" distR="0" wp14:anchorId="41C5EC49" wp14:editId="610693C5">
            <wp:extent cx="6132263" cy="2849880"/>
            <wp:effectExtent l="19050" t="19050" r="20887" b="2667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6132847" cy="2850151"/>
                    </a:xfrm>
                    <a:prstGeom prst="rect">
                      <a:avLst/>
                    </a:prstGeom>
                    <a:noFill/>
                    <a:ln w="9525">
                      <a:solidFill>
                        <a:schemeClr val="accent1"/>
                      </a:solidFill>
                      <a:miter lim="800000"/>
                      <a:headEnd/>
                      <a:tailEnd/>
                    </a:ln>
                  </pic:spPr>
                </pic:pic>
              </a:graphicData>
            </a:graphic>
          </wp:inline>
        </w:drawing>
      </w:r>
    </w:p>
    <w:p w14:paraId="176AE349" w14:textId="01EE1E72" w:rsidR="001E6682" w:rsidRDefault="001E6682" w:rsidP="001E6682">
      <w:pPr>
        <w:pStyle w:val="Caption"/>
        <w:jc w:val="center"/>
      </w:pPr>
      <w:r>
        <w:t xml:space="preserve">Figure </w:t>
      </w:r>
      <w:r w:rsidR="00262CAA">
        <w:fldChar w:fldCharType="begin"/>
      </w:r>
      <w:r>
        <w:instrText xml:space="preserve"> SEQ Figure \* ARABIC </w:instrText>
      </w:r>
      <w:r w:rsidR="00262CAA">
        <w:fldChar w:fldCharType="separate"/>
      </w:r>
      <w:r w:rsidR="00C12D31">
        <w:rPr>
          <w:noProof/>
        </w:rPr>
        <w:t>5</w:t>
      </w:r>
      <w:r w:rsidR="00262CAA">
        <w:fldChar w:fldCharType="end"/>
      </w:r>
      <w:r>
        <w:t xml:space="preserve">. Depths are negative and </w:t>
      </w:r>
      <w:r w:rsidRPr="001E6682">
        <w:rPr>
          <w:u w:val="single"/>
        </w:rPr>
        <w:t>ground is above reference surface</w:t>
      </w:r>
      <w:r>
        <w:t>.</w:t>
      </w:r>
    </w:p>
    <w:p w14:paraId="7A9E1812" w14:textId="77777777" w:rsidR="00026320" w:rsidRPr="00026320" w:rsidRDefault="00026320" w:rsidP="00026320"/>
    <w:p w14:paraId="1E0E5F5B" w14:textId="24CD9E84" w:rsidR="00A23ECB" w:rsidRDefault="00A23ECB" w:rsidP="001E6682">
      <w:pPr>
        <w:shd w:val="clear" w:color="auto" w:fill="FFFFFF"/>
        <w:spacing w:before="240" w:after="0"/>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If </w:t>
      </w:r>
      <w:r w:rsidR="001D3241">
        <w:rPr>
          <w:rFonts w:ascii="Calibri" w:eastAsia="Times New Roman" w:hAnsi="Calibri" w:cs="Times New Roman"/>
          <w:color w:val="222222"/>
          <w:lang w:eastAsia="en-AU"/>
        </w:rPr>
        <w:t xml:space="preserve">e.g. </w:t>
      </w:r>
      <w:r w:rsidR="00026320" w:rsidRPr="00026320">
        <w:rPr>
          <w:rFonts w:ascii="Calibri" w:eastAsia="Times New Roman" w:hAnsi="Calibri" w:cs="Times New Roman"/>
          <w:b/>
          <w:lang w:eastAsia="en-AU"/>
        </w:rPr>
        <w:t>Depths negative/Heights positive</w:t>
      </w:r>
      <w:r w:rsidR="00026320" w:rsidRPr="00026320">
        <w:rPr>
          <w:rFonts w:ascii="Calibri" w:eastAsia="Times New Roman" w:hAnsi="Calibri" w:cs="Times New Roman"/>
          <w:lang w:eastAsia="en-AU"/>
        </w:rPr>
        <w:t xml:space="preserve"> is selected</w:t>
      </w:r>
      <w:r w:rsidR="00026320">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and </w:t>
      </w:r>
      <w:r w:rsidR="00A23D6E" w:rsidRPr="00A23D6E">
        <w:rPr>
          <w:rFonts w:ascii="Calibri" w:eastAsia="Times New Roman" w:hAnsi="Calibri" w:cs="Times New Roman"/>
          <w:color w:val="222222"/>
          <w:lang w:eastAsia="en-AU"/>
        </w:rPr>
        <w:t xml:space="preserve">a </w:t>
      </w:r>
      <w:r w:rsidR="00A23D6E" w:rsidRPr="00026320">
        <w:rPr>
          <w:rFonts w:ascii="Calibri" w:eastAsia="Times New Roman" w:hAnsi="Calibri" w:cs="Times New Roman"/>
          <w:i/>
          <w:color w:val="222222"/>
          <w:lang w:eastAsia="en-AU"/>
        </w:rPr>
        <w:t>block shift</w:t>
      </w:r>
      <w:r w:rsidR="00A23D6E" w:rsidRPr="00A23D6E">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is used instead of a grid transformation, </w:t>
      </w:r>
      <w:proofErr w:type="spellStart"/>
      <w:r>
        <w:t>AusCoast</w:t>
      </w:r>
      <w:r w:rsidRPr="00FB0C52">
        <w:rPr>
          <w:i/>
        </w:rPr>
        <w:t>VD</w:t>
      </w:r>
      <w:r>
        <w:rPr>
          <w:i/>
        </w:rPr>
        <w:t>T</w:t>
      </w:r>
      <w:proofErr w:type="spellEnd"/>
      <w:r>
        <w:rPr>
          <w:i/>
        </w:rPr>
        <w:t xml:space="preserve"> </w:t>
      </w:r>
      <w:r w:rsidR="00A23D6E" w:rsidRPr="00A23D6E">
        <w:rPr>
          <w:rFonts w:ascii="Calibri" w:eastAsia="Times New Roman" w:hAnsi="Calibri" w:cs="Times New Roman"/>
          <w:color w:val="222222"/>
          <w:lang w:eastAsia="en-AU"/>
        </w:rPr>
        <w:t>does</w:t>
      </w:r>
      <w:r w:rsidR="00DC412B">
        <w:rPr>
          <w:rFonts w:ascii="Calibri" w:eastAsia="Times New Roman" w:hAnsi="Calibri" w:cs="Times New Roman"/>
          <w:color w:val="222222"/>
          <w:lang w:eastAsia="en-AU"/>
        </w:rPr>
        <w:t xml:space="preserve"> either of the following depending whether the block shift value entered is positive or negative</w:t>
      </w:r>
      <w:r>
        <w:rPr>
          <w:rFonts w:ascii="Calibri" w:eastAsia="Times New Roman" w:hAnsi="Calibri" w:cs="Times New Roman"/>
          <w:color w:val="222222"/>
          <w:lang w:eastAsia="en-AU"/>
        </w:rPr>
        <w:t>;</w:t>
      </w:r>
    </w:p>
    <w:p w14:paraId="286CE06E" w14:textId="77777777" w:rsidR="00A23D6E" w:rsidRDefault="00A23ECB" w:rsidP="00DB02C7">
      <w:pPr>
        <w:pStyle w:val="ListParagraph"/>
        <w:numPr>
          <w:ilvl w:val="0"/>
          <w:numId w:val="20"/>
        </w:numPr>
        <w:shd w:val="clear" w:color="auto" w:fill="FFFFFF"/>
        <w:spacing w:after="0"/>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Input </w:t>
      </w:r>
      <w:r w:rsidR="00A612B3">
        <w:rPr>
          <w:rFonts w:ascii="Calibri" w:eastAsia="Times New Roman" w:hAnsi="Calibri" w:cs="Times New Roman"/>
          <w:color w:val="222222"/>
          <w:lang w:eastAsia="en-AU"/>
        </w:rPr>
        <w:t>height/</w:t>
      </w:r>
      <w:proofErr w:type="gramStart"/>
      <w:r w:rsidR="00A612B3">
        <w:rPr>
          <w:rFonts w:ascii="Calibri" w:eastAsia="Times New Roman" w:hAnsi="Calibri" w:cs="Times New Roman"/>
          <w:color w:val="222222"/>
          <w:lang w:eastAsia="en-AU"/>
        </w:rPr>
        <w:t>depth</w:t>
      </w:r>
      <w:r w:rsidR="00A612B3" w:rsidRPr="00A23D6E">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 xml:space="preserve"> </w:t>
      </w:r>
      <w:r w:rsidR="00A23D6E" w:rsidRPr="00A23ECB">
        <w:rPr>
          <w:rFonts w:ascii="Calibri" w:eastAsia="Times New Roman" w:hAnsi="Calibri" w:cs="Times New Roman"/>
          <w:b/>
          <w:color w:val="222222"/>
          <w:lang w:eastAsia="en-AU"/>
        </w:rPr>
        <w:t>+</w:t>
      </w:r>
      <w:proofErr w:type="gramEnd"/>
      <w:r w:rsidR="00A23D6E" w:rsidRPr="00A23ECB">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w:t>
      </w:r>
      <w:r w:rsidR="00A23D6E" w:rsidRPr="00A23ECB">
        <w:rPr>
          <w:rFonts w:ascii="Calibri" w:eastAsia="Times New Roman" w:hAnsi="Calibri" w:cs="Times New Roman"/>
          <w:color w:val="222222"/>
          <w:lang w:eastAsia="en-AU"/>
        </w:rPr>
        <w:t>block</w:t>
      </w:r>
      <w:r>
        <w:rPr>
          <w:rFonts w:ascii="Calibri" w:eastAsia="Times New Roman" w:hAnsi="Calibri" w:cs="Times New Roman"/>
          <w:color w:val="222222"/>
          <w:lang w:eastAsia="en-AU"/>
        </w:rPr>
        <w:t xml:space="preserve"> </w:t>
      </w:r>
      <w:r w:rsidR="00A23D6E" w:rsidRPr="00A23ECB">
        <w:rPr>
          <w:rFonts w:ascii="Calibri" w:eastAsia="Times New Roman" w:hAnsi="Calibri" w:cs="Times New Roman"/>
          <w:color w:val="222222"/>
          <w:lang w:eastAsia="en-AU"/>
        </w:rPr>
        <w:t>shift</w:t>
      </w:r>
    </w:p>
    <w:p w14:paraId="73EAA28A" w14:textId="77777777" w:rsidR="00DC412B" w:rsidRPr="00DC412B" w:rsidRDefault="00DC412B" w:rsidP="00DC412B">
      <w:pPr>
        <w:pStyle w:val="ListParagraph"/>
        <w:shd w:val="clear" w:color="auto" w:fill="FFFFFF"/>
        <w:spacing w:after="0"/>
        <w:ind w:left="744"/>
        <w:rPr>
          <w:rFonts w:ascii="Calibri" w:eastAsia="Times New Roman" w:hAnsi="Calibri" w:cs="Times New Roman"/>
          <w:i/>
          <w:color w:val="222222"/>
          <w:lang w:eastAsia="en-AU"/>
        </w:rPr>
      </w:pPr>
      <w:r w:rsidRPr="00DC412B">
        <w:rPr>
          <w:rFonts w:ascii="Calibri" w:eastAsia="Times New Roman" w:hAnsi="Calibri" w:cs="Times New Roman"/>
          <w:i/>
          <w:color w:val="222222"/>
          <w:lang w:eastAsia="en-AU"/>
        </w:rPr>
        <w:t>or</w:t>
      </w:r>
    </w:p>
    <w:p w14:paraId="0B6A8C63" w14:textId="77777777" w:rsidR="00DC412B" w:rsidRPr="00DC412B" w:rsidRDefault="00DC412B" w:rsidP="00DB02C7">
      <w:pPr>
        <w:pStyle w:val="ListParagraph"/>
        <w:numPr>
          <w:ilvl w:val="0"/>
          <w:numId w:val="20"/>
        </w:numPr>
        <w:shd w:val="clear" w:color="auto" w:fill="FFFFFF"/>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Input </w:t>
      </w:r>
      <w:r w:rsidR="00A612B3">
        <w:rPr>
          <w:rFonts w:ascii="Calibri" w:eastAsia="Times New Roman" w:hAnsi="Calibri" w:cs="Times New Roman"/>
          <w:color w:val="222222"/>
          <w:lang w:eastAsia="en-AU"/>
        </w:rPr>
        <w:t>height/</w:t>
      </w:r>
      <w:proofErr w:type="gramStart"/>
      <w:r w:rsidR="00A612B3">
        <w:rPr>
          <w:rFonts w:ascii="Calibri" w:eastAsia="Times New Roman" w:hAnsi="Calibri" w:cs="Times New Roman"/>
          <w:color w:val="222222"/>
          <w:lang w:eastAsia="en-AU"/>
        </w:rPr>
        <w:t>depth</w:t>
      </w:r>
      <w:r w:rsidR="00A612B3" w:rsidRPr="00A23D6E">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 xml:space="preserve"> </w:t>
      </w:r>
      <w:r w:rsidRPr="00A23ECB">
        <w:rPr>
          <w:rFonts w:ascii="Calibri" w:eastAsia="Times New Roman" w:hAnsi="Calibri" w:cs="Times New Roman"/>
          <w:b/>
          <w:color w:val="222222"/>
          <w:lang w:eastAsia="en-AU"/>
        </w:rPr>
        <w:t>+</w:t>
      </w:r>
      <w:proofErr w:type="gramEnd"/>
      <w:r w:rsidRPr="00A23ECB">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 </w:t>
      </w:r>
      <w:r w:rsidRPr="00A23ECB">
        <w:rPr>
          <w:rFonts w:ascii="Calibri" w:eastAsia="Times New Roman" w:hAnsi="Calibri" w:cs="Times New Roman"/>
          <w:color w:val="222222"/>
          <w:lang w:eastAsia="en-AU"/>
        </w:rPr>
        <w:t>block</w:t>
      </w:r>
      <w:r>
        <w:rPr>
          <w:rFonts w:ascii="Calibri" w:eastAsia="Times New Roman" w:hAnsi="Calibri" w:cs="Times New Roman"/>
          <w:color w:val="222222"/>
          <w:lang w:eastAsia="en-AU"/>
        </w:rPr>
        <w:t xml:space="preserve"> </w:t>
      </w:r>
      <w:r w:rsidRPr="00A23ECB">
        <w:rPr>
          <w:rFonts w:ascii="Calibri" w:eastAsia="Times New Roman" w:hAnsi="Calibri" w:cs="Times New Roman"/>
          <w:color w:val="222222"/>
          <w:lang w:eastAsia="en-AU"/>
        </w:rPr>
        <w:t>shift</w:t>
      </w:r>
      <w:r>
        <w:rPr>
          <w:rFonts w:ascii="Calibri" w:eastAsia="Times New Roman" w:hAnsi="Calibri" w:cs="Times New Roman"/>
          <w:color w:val="222222"/>
          <w:lang w:eastAsia="en-AU"/>
        </w:rPr>
        <w:t>)</w:t>
      </w:r>
    </w:p>
    <w:p w14:paraId="11985602" w14:textId="12975526" w:rsidR="00A23ECB" w:rsidRPr="00A23D6E" w:rsidRDefault="00A23D6E" w:rsidP="006D482A">
      <w:pPr>
        <w:shd w:val="clear" w:color="auto" w:fill="FFFFFF"/>
        <w:spacing w:after="0"/>
        <w:rPr>
          <w:rFonts w:ascii="Calibri" w:eastAsia="Times New Roman" w:hAnsi="Calibri" w:cs="Times New Roman"/>
          <w:color w:val="222222"/>
          <w:lang w:eastAsia="en-AU"/>
        </w:rPr>
      </w:pPr>
      <w:r w:rsidRPr="00A23D6E">
        <w:rPr>
          <w:rFonts w:ascii="Calibri" w:eastAsia="Times New Roman" w:hAnsi="Calibri" w:cs="Times New Roman"/>
          <w:color w:val="222222"/>
          <w:lang w:eastAsia="en-AU"/>
        </w:rPr>
        <w:lastRenderedPageBreak/>
        <w:t> </w:t>
      </w:r>
      <w:r w:rsidR="00A23ECB">
        <w:rPr>
          <w:rFonts w:ascii="Calibri" w:eastAsia="Times New Roman" w:hAnsi="Calibri" w:cs="Times New Roman"/>
          <w:color w:val="222222"/>
          <w:lang w:eastAsia="en-AU"/>
        </w:rPr>
        <w:t xml:space="preserve">If </w:t>
      </w:r>
      <w:r w:rsidR="001D3241">
        <w:rPr>
          <w:rFonts w:ascii="Calibri" w:eastAsia="Times New Roman" w:hAnsi="Calibri" w:cs="Times New Roman"/>
          <w:color w:val="222222"/>
          <w:lang w:eastAsia="en-AU"/>
        </w:rPr>
        <w:t xml:space="preserve">e.g. </w:t>
      </w:r>
      <w:r w:rsidR="00026320" w:rsidRPr="00026320">
        <w:rPr>
          <w:rFonts w:ascii="Calibri" w:eastAsia="Times New Roman" w:hAnsi="Calibri" w:cs="Times New Roman"/>
          <w:b/>
          <w:lang w:eastAsia="en-AU"/>
        </w:rPr>
        <w:t>D</w:t>
      </w:r>
      <w:r w:rsidR="00A23ECB" w:rsidRPr="00026320">
        <w:rPr>
          <w:rFonts w:ascii="Calibri" w:eastAsia="Times New Roman" w:hAnsi="Calibri" w:cs="Times New Roman"/>
          <w:b/>
          <w:lang w:eastAsia="en-AU"/>
        </w:rPr>
        <w:t xml:space="preserve">epths </w:t>
      </w:r>
      <w:r w:rsidR="003878C2" w:rsidRPr="00026320">
        <w:rPr>
          <w:rFonts w:ascii="Calibri" w:eastAsia="Times New Roman" w:hAnsi="Calibri" w:cs="Times New Roman"/>
          <w:b/>
          <w:lang w:eastAsia="en-AU"/>
        </w:rPr>
        <w:t>positive</w:t>
      </w:r>
      <w:r w:rsidR="00026320" w:rsidRPr="00026320">
        <w:rPr>
          <w:rFonts w:ascii="Calibri" w:eastAsia="Times New Roman" w:hAnsi="Calibri" w:cs="Times New Roman"/>
          <w:b/>
          <w:lang w:eastAsia="en-AU"/>
        </w:rPr>
        <w:t>/Heights negative</w:t>
      </w:r>
      <w:r w:rsidR="00026320" w:rsidRPr="00026320">
        <w:rPr>
          <w:rFonts w:ascii="Calibri" w:eastAsia="Times New Roman" w:hAnsi="Calibri" w:cs="Times New Roman"/>
          <w:lang w:eastAsia="en-AU"/>
        </w:rPr>
        <w:t xml:space="preserve"> is selected</w:t>
      </w:r>
      <w:r w:rsidR="00A23ECB">
        <w:rPr>
          <w:rFonts w:ascii="Calibri" w:eastAsia="Times New Roman" w:hAnsi="Calibri" w:cs="Times New Roman"/>
          <w:color w:val="222222"/>
          <w:lang w:eastAsia="en-AU"/>
        </w:rPr>
        <w:t xml:space="preserve">, input data is referenced to </w:t>
      </w:r>
      <w:r w:rsidR="00A23ECB" w:rsidRPr="00A23D6E">
        <w:rPr>
          <w:rFonts w:ascii="Calibri" w:eastAsia="Times New Roman" w:hAnsi="Calibri" w:cs="Times New Roman"/>
          <w:color w:val="222222"/>
          <w:lang w:eastAsia="en-AU"/>
        </w:rPr>
        <w:t>MSL</w:t>
      </w:r>
      <w:r w:rsidR="00A23ECB">
        <w:rPr>
          <w:rFonts w:ascii="Calibri" w:eastAsia="Times New Roman" w:hAnsi="Calibri" w:cs="Times New Roman"/>
          <w:color w:val="222222"/>
          <w:lang w:eastAsia="en-AU"/>
        </w:rPr>
        <w:t>,</w:t>
      </w:r>
      <w:r w:rsidR="00A23ECB" w:rsidRPr="00A23D6E">
        <w:rPr>
          <w:rFonts w:ascii="Calibri" w:eastAsia="Times New Roman" w:hAnsi="Calibri" w:cs="Times New Roman"/>
          <w:color w:val="222222"/>
          <w:lang w:eastAsia="en-AU"/>
        </w:rPr>
        <w:t xml:space="preserve"> </w:t>
      </w:r>
      <w:r w:rsidR="00A23ECB">
        <w:rPr>
          <w:rFonts w:ascii="Calibri" w:eastAsia="Times New Roman" w:hAnsi="Calibri" w:cs="Times New Roman"/>
          <w:color w:val="222222"/>
          <w:lang w:eastAsia="en-AU"/>
        </w:rPr>
        <w:t xml:space="preserve">and the user wishes to output data referenced to LAT, </w:t>
      </w:r>
      <w:proofErr w:type="spellStart"/>
      <w:r w:rsidR="00A23ECB">
        <w:t>AusCoast</w:t>
      </w:r>
      <w:r w:rsidR="00A23ECB" w:rsidRPr="00FB0C52">
        <w:rPr>
          <w:i/>
        </w:rPr>
        <w:t>VD</w:t>
      </w:r>
      <w:r w:rsidR="00A23ECB">
        <w:rPr>
          <w:i/>
        </w:rPr>
        <w:t>T</w:t>
      </w:r>
      <w:proofErr w:type="spellEnd"/>
      <w:r w:rsidR="00A23ECB">
        <w:rPr>
          <w:i/>
        </w:rPr>
        <w:t xml:space="preserve"> </w:t>
      </w:r>
      <w:r w:rsidR="00A23ECB">
        <w:t xml:space="preserve">performs the following </w:t>
      </w:r>
      <w:r w:rsidR="000577D9">
        <w:t xml:space="preserve">two </w:t>
      </w:r>
      <w:r w:rsidR="00A23ECB">
        <w:t>transformations;</w:t>
      </w:r>
    </w:p>
    <w:p w14:paraId="1C284C5E" w14:textId="7ADC6A8B" w:rsidR="00A23ECB" w:rsidRDefault="00A23ECB" w:rsidP="00DB02C7">
      <w:pPr>
        <w:pStyle w:val="ListParagraph"/>
        <w:numPr>
          <w:ilvl w:val="0"/>
          <w:numId w:val="21"/>
        </w:numPr>
        <w:shd w:val="clear" w:color="auto" w:fill="FFFFFF"/>
        <w:spacing w:after="0"/>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Input </w:t>
      </w:r>
      <w:r w:rsidRPr="00A23D6E">
        <w:rPr>
          <w:rFonts w:ascii="Calibri" w:eastAsia="Times New Roman" w:hAnsi="Calibri" w:cs="Times New Roman"/>
          <w:color w:val="222222"/>
          <w:lang w:eastAsia="en-AU"/>
        </w:rPr>
        <w:t>MSL</w:t>
      </w:r>
      <w:r>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height/</w:t>
      </w:r>
      <w:proofErr w:type="gramStart"/>
      <w:r w:rsidR="00A612B3">
        <w:rPr>
          <w:rFonts w:ascii="Calibri" w:eastAsia="Times New Roman" w:hAnsi="Calibri" w:cs="Times New Roman"/>
          <w:color w:val="222222"/>
          <w:lang w:eastAsia="en-AU"/>
        </w:rPr>
        <w:t>depth</w:t>
      </w:r>
      <w:r w:rsidR="00A612B3" w:rsidRPr="00A23D6E">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 xml:space="preserve"> </w:t>
      </w:r>
      <w:r w:rsidR="00617FEC" w:rsidRPr="00A23ECB">
        <w:rPr>
          <w:rFonts w:ascii="Calibri" w:eastAsia="Times New Roman" w:hAnsi="Calibri" w:cs="Times New Roman"/>
          <w:b/>
          <w:color w:val="222222"/>
          <w:lang w:eastAsia="en-AU"/>
        </w:rPr>
        <w:t>–</w:t>
      </w:r>
      <w:proofErr w:type="gramEnd"/>
      <w:r w:rsidRPr="00A23D6E">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grid </w:t>
      </w:r>
      <w:r w:rsidRPr="00A23D6E">
        <w:rPr>
          <w:rFonts w:ascii="Calibri" w:eastAsia="Times New Roman" w:hAnsi="Calibri" w:cs="Times New Roman"/>
          <w:color w:val="222222"/>
          <w:lang w:eastAsia="en-AU"/>
        </w:rPr>
        <w:t>separation</w:t>
      </w:r>
      <w:r>
        <w:rPr>
          <w:rFonts w:ascii="Calibri" w:eastAsia="Times New Roman" w:hAnsi="Calibri" w:cs="Times New Roman"/>
          <w:color w:val="222222"/>
          <w:lang w:eastAsia="en-AU"/>
        </w:rPr>
        <w:t xml:space="preserve"> </w:t>
      </w:r>
      <w:r w:rsidRPr="00A23D6E">
        <w:rPr>
          <w:rFonts w:ascii="Calibri" w:eastAsia="Times New Roman" w:hAnsi="Calibri" w:cs="Times New Roman"/>
          <w:color w:val="222222"/>
          <w:lang w:eastAsia="en-AU"/>
        </w:rPr>
        <w:t>MSL</w:t>
      </w:r>
      <w:r>
        <w:rPr>
          <w:rFonts w:ascii="Calibri" w:eastAsia="Times New Roman" w:hAnsi="Calibri" w:cs="Times New Roman"/>
          <w:color w:val="222222"/>
          <w:lang w:eastAsia="en-AU"/>
        </w:rPr>
        <w:t xml:space="preserve"> </w:t>
      </w:r>
      <w:r w:rsidRPr="00A23D6E">
        <w:rPr>
          <w:rFonts w:ascii="Calibri" w:eastAsia="Times New Roman" w:hAnsi="Calibri" w:cs="Times New Roman"/>
          <w:color w:val="222222"/>
          <w:lang w:eastAsia="en-AU"/>
        </w:rPr>
        <w:t>to</w:t>
      </w:r>
      <w:r>
        <w:rPr>
          <w:rFonts w:ascii="Calibri" w:eastAsia="Times New Roman" w:hAnsi="Calibri" w:cs="Times New Roman"/>
          <w:color w:val="222222"/>
          <w:lang w:eastAsia="en-AU"/>
        </w:rPr>
        <w:t xml:space="preserve"> </w:t>
      </w:r>
      <w:r w:rsidRPr="00A23D6E">
        <w:rPr>
          <w:rFonts w:ascii="Calibri" w:eastAsia="Times New Roman" w:hAnsi="Calibri" w:cs="Times New Roman"/>
          <w:color w:val="222222"/>
          <w:lang w:eastAsia="en-AU"/>
        </w:rPr>
        <w:t>Ellips</w:t>
      </w:r>
      <w:r w:rsidR="001D3241">
        <w:rPr>
          <w:rFonts w:ascii="Calibri" w:eastAsia="Times New Roman" w:hAnsi="Calibri" w:cs="Times New Roman"/>
          <w:color w:val="222222"/>
          <w:lang w:eastAsia="en-AU"/>
        </w:rPr>
        <w:t>oid</w:t>
      </w:r>
      <w:r w:rsidRPr="00A23D6E">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w:t>
      </w:r>
      <w:r w:rsidRPr="00A23D6E">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Ellipsoid </w:t>
      </w:r>
      <w:r w:rsidR="00A612B3">
        <w:rPr>
          <w:rFonts w:ascii="Calibri" w:eastAsia="Times New Roman" w:hAnsi="Calibri" w:cs="Times New Roman"/>
          <w:color w:val="222222"/>
          <w:lang w:eastAsia="en-AU"/>
        </w:rPr>
        <w:t>height/depth</w:t>
      </w:r>
      <w:r w:rsidR="00A612B3" w:rsidRPr="00A23D6E">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 xml:space="preserve"> </w:t>
      </w:r>
    </w:p>
    <w:p w14:paraId="51066A1F" w14:textId="41E7F270" w:rsidR="00A23ECB" w:rsidRPr="00A23D6E" w:rsidRDefault="00A23ECB" w:rsidP="0079113A">
      <w:pPr>
        <w:pStyle w:val="ListParagraph"/>
        <w:numPr>
          <w:ilvl w:val="0"/>
          <w:numId w:val="21"/>
        </w:numPr>
        <w:shd w:val="clear" w:color="auto" w:fill="FFFFFF"/>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Ellipsoid </w:t>
      </w:r>
      <w:r w:rsidR="00A612B3">
        <w:rPr>
          <w:rFonts w:ascii="Calibri" w:eastAsia="Times New Roman" w:hAnsi="Calibri" w:cs="Times New Roman"/>
          <w:color w:val="222222"/>
          <w:lang w:eastAsia="en-AU"/>
        </w:rPr>
        <w:t>height/</w:t>
      </w:r>
      <w:proofErr w:type="gramStart"/>
      <w:r w:rsidR="00A612B3">
        <w:rPr>
          <w:rFonts w:ascii="Calibri" w:eastAsia="Times New Roman" w:hAnsi="Calibri" w:cs="Times New Roman"/>
          <w:color w:val="222222"/>
          <w:lang w:eastAsia="en-AU"/>
        </w:rPr>
        <w:t>depth</w:t>
      </w:r>
      <w:r w:rsidR="00A612B3" w:rsidRPr="00A23D6E">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 xml:space="preserve"> </w:t>
      </w:r>
      <w:r w:rsidRPr="00A23ECB">
        <w:rPr>
          <w:rFonts w:ascii="Calibri" w:eastAsia="Times New Roman" w:hAnsi="Calibri" w:cs="Times New Roman"/>
          <w:b/>
          <w:color w:val="222222"/>
          <w:lang w:eastAsia="en-AU"/>
        </w:rPr>
        <w:t>+</w:t>
      </w:r>
      <w:proofErr w:type="gramEnd"/>
      <w:r w:rsidRPr="00A23D6E">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gri</w:t>
      </w:r>
      <w:r w:rsidR="001D3241">
        <w:rPr>
          <w:rFonts w:ascii="Calibri" w:eastAsia="Times New Roman" w:hAnsi="Calibri" w:cs="Times New Roman"/>
          <w:color w:val="222222"/>
          <w:lang w:eastAsia="en-AU"/>
        </w:rPr>
        <w:t>d separation LAT to Ellipsoid</w:t>
      </w:r>
      <w:r>
        <w:rPr>
          <w:rFonts w:ascii="Calibri" w:eastAsia="Times New Roman" w:hAnsi="Calibri" w:cs="Times New Roman"/>
          <w:color w:val="222222"/>
          <w:lang w:eastAsia="en-AU"/>
        </w:rPr>
        <w:t xml:space="preserve">  =  Output LAT </w:t>
      </w:r>
      <w:r w:rsidR="00A612B3">
        <w:rPr>
          <w:rFonts w:ascii="Calibri" w:eastAsia="Times New Roman" w:hAnsi="Calibri" w:cs="Times New Roman"/>
          <w:color w:val="222222"/>
          <w:lang w:eastAsia="en-AU"/>
        </w:rPr>
        <w:t>height/depth</w:t>
      </w:r>
      <w:r w:rsidR="00A612B3" w:rsidRPr="00A23D6E">
        <w:rPr>
          <w:rFonts w:ascii="Calibri" w:eastAsia="Times New Roman" w:hAnsi="Calibri" w:cs="Times New Roman"/>
          <w:color w:val="222222"/>
          <w:lang w:eastAsia="en-AU"/>
        </w:rPr>
        <w:t xml:space="preserve"> </w:t>
      </w:r>
      <w:r w:rsidR="00A612B3">
        <w:rPr>
          <w:rFonts w:ascii="Calibri" w:eastAsia="Times New Roman" w:hAnsi="Calibri" w:cs="Times New Roman"/>
          <w:color w:val="222222"/>
          <w:lang w:eastAsia="en-AU"/>
        </w:rPr>
        <w:t xml:space="preserve"> </w:t>
      </w:r>
    </w:p>
    <w:p w14:paraId="7E21F509" w14:textId="77777777" w:rsidR="001E6682" w:rsidRDefault="00A612B3" w:rsidP="001E6682">
      <w:pPr>
        <w:keepNext/>
        <w:shd w:val="clear" w:color="auto" w:fill="FFFFFF"/>
        <w:spacing w:before="240" w:after="0"/>
        <w:jc w:val="center"/>
      </w:pPr>
      <w:r>
        <w:rPr>
          <w:noProof/>
          <w:lang w:eastAsia="en-AU"/>
        </w:rPr>
        <w:drawing>
          <wp:inline distT="0" distB="0" distL="0" distR="0" wp14:anchorId="545FD1F2" wp14:editId="7B060189">
            <wp:extent cx="6192520" cy="2893517"/>
            <wp:effectExtent l="19050" t="19050" r="17780" b="21133"/>
            <wp:docPr id="2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6192520" cy="2893517"/>
                    </a:xfrm>
                    <a:prstGeom prst="rect">
                      <a:avLst/>
                    </a:prstGeom>
                    <a:noFill/>
                    <a:ln w="9525">
                      <a:solidFill>
                        <a:schemeClr val="accent1"/>
                      </a:solidFill>
                      <a:miter lim="800000"/>
                      <a:headEnd/>
                      <a:tailEnd/>
                    </a:ln>
                  </pic:spPr>
                </pic:pic>
              </a:graphicData>
            </a:graphic>
          </wp:inline>
        </w:drawing>
      </w:r>
    </w:p>
    <w:p w14:paraId="77C248EF" w14:textId="520E426C" w:rsidR="00A23D6E" w:rsidRDefault="001E6682" w:rsidP="001E6682">
      <w:pPr>
        <w:pStyle w:val="Caption"/>
        <w:jc w:val="center"/>
        <w:rPr>
          <w:rFonts w:ascii="Calibri" w:eastAsia="Times New Roman" w:hAnsi="Calibri" w:cs="Times New Roman"/>
          <w:color w:val="222222"/>
          <w:lang w:eastAsia="en-AU"/>
        </w:rPr>
      </w:pPr>
      <w:r>
        <w:t xml:space="preserve">Figure </w:t>
      </w:r>
      <w:r w:rsidR="00262CAA">
        <w:fldChar w:fldCharType="begin"/>
      </w:r>
      <w:r w:rsidR="003B4EBC">
        <w:instrText xml:space="preserve"> SEQ Figure \* ARABIC </w:instrText>
      </w:r>
      <w:r w:rsidR="00262CAA">
        <w:fldChar w:fldCharType="separate"/>
      </w:r>
      <w:r w:rsidR="00C12D31">
        <w:rPr>
          <w:noProof/>
        </w:rPr>
        <w:t>6</w:t>
      </w:r>
      <w:r w:rsidR="00262CAA">
        <w:fldChar w:fldCharType="end"/>
      </w:r>
      <w:r>
        <w:t xml:space="preserve">. Depths are positive and </w:t>
      </w:r>
      <w:r w:rsidRPr="001E6682">
        <w:rPr>
          <w:u w:val="single"/>
        </w:rPr>
        <w:t xml:space="preserve">ground is below reference </w:t>
      </w:r>
      <w:r w:rsidRPr="001E6682">
        <w:rPr>
          <w:noProof/>
          <w:u w:val="single"/>
        </w:rPr>
        <w:t>surface</w:t>
      </w:r>
      <w:r>
        <w:rPr>
          <w:noProof/>
        </w:rPr>
        <w:t>.</w:t>
      </w:r>
    </w:p>
    <w:p w14:paraId="737503F7" w14:textId="77777777" w:rsidR="001E6682" w:rsidRPr="00A23D6E" w:rsidRDefault="001E6682" w:rsidP="001E6682">
      <w:pPr>
        <w:shd w:val="clear" w:color="auto" w:fill="FFFFFF"/>
        <w:spacing w:before="240" w:after="0"/>
        <w:jc w:val="center"/>
        <w:rPr>
          <w:rFonts w:ascii="Calibri" w:eastAsia="Times New Roman" w:hAnsi="Calibri" w:cs="Times New Roman"/>
          <w:color w:val="222222"/>
          <w:lang w:eastAsia="en-AU"/>
        </w:rPr>
      </w:pPr>
    </w:p>
    <w:p w14:paraId="6B260068" w14:textId="77777777" w:rsidR="001E6682" w:rsidRDefault="001E6682" w:rsidP="001E6682">
      <w:pPr>
        <w:keepNext/>
        <w:shd w:val="clear" w:color="auto" w:fill="FFFFFF"/>
        <w:spacing w:after="0"/>
        <w:jc w:val="center"/>
      </w:pPr>
      <w:r>
        <w:rPr>
          <w:rFonts w:ascii="Calibri" w:eastAsia="Times New Roman" w:hAnsi="Calibri" w:cs="Times New Roman"/>
          <w:noProof/>
          <w:color w:val="222222"/>
          <w:lang w:eastAsia="en-AU"/>
        </w:rPr>
        <w:drawing>
          <wp:inline distT="0" distB="0" distL="0" distR="0" wp14:anchorId="3075CFB2" wp14:editId="32AD9AEF">
            <wp:extent cx="6145530" cy="2828648"/>
            <wp:effectExtent l="19050" t="19050" r="26670" b="9802"/>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6146791" cy="2829228"/>
                    </a:xfrm>
                    <a:prstGeom prst="rect">
                      <a:avLst/>
                    </a:prstGeom>
                    <a:noFill/>
                    <a:ln w="9525">
                      <a:solidFill>
                        <a:schemeClr val="accent1"/>
                      </a:solidFill>
                      <a:miter lim="800000"/>
                      <a:headEnd/>
                      <a:tailEnd/>
                    </a:ln>
                  </pic:spPr>
                </pic:pic>
              </a:graphicData>
            </a:graphic>
          </wp:inline>
        </w:drawing>
      </w:r>
    </w:p>
    <w:p w14:paraId="2BEA825B" w14:textId="2222FDDA" w:rsidR="001E6682" w:rsidRDefault="001E6682" w:rsidP="001E6682">
      <w:pPr>
        <w:pStyle w:val="Caption"/>
        <w:jc w:val="center"/>
      </w:pPr>
      <w:r>
        <w:t xml:space="preserve">Figure </w:t>
      </w:r>
      <w:r w:rsidR="00262CAA">
        <w:fldChar w:fldCharType="begin"/>
      </w:r>
      <w:r w:rsidR="003B4EBC">
        <w:instrText xml:space="preserve"> SEQ Figure \* ARABIC </w:instrText>
      </w:r>
      <w:r w:rsidR="00262CAA">
        <w:fldChar w:fldCharType="separate"/>
      </w:r>
      <w:r w:rsidR="00C12D31">
        <w:rPr>
          <w:noProof/>
        </w:rPr>
        <w:t>7</w:t>
      </w:r>
      <w:r w:rsidR="00262CAA">
        <w:fldChar w:fldCharType="end"/>
      </w:r>
      <w:r>
        <w:t xml:space="preserve">. Depths are positive and </w:t>
      </w:r>
      <w:r w:rsidRPr="00A612B3">
        <w:rPr>
          <w:u w:val="single"/>
        </w:rPr>
        <w:t>ground is above reference surface</w:t>
      </w:r>
      <w:r>
        <w:t>.</w:t>
      </w:r>
    </w:p>
    <w:p w14:paraId="5E97982D" w14:textId="77777777" w:rsidR="001E6682" w:rsidRPr="001E6682" w:rsidRDefault="001E6682" w:rsidP="001E6682"/>
    <w:p w14:paraId="78B5DC3F" w14:textId="397708F8" w:rsidR="00A23ECB" w:rsidRDefault="00A23ECB" w:rsidP="006D482A">
      <w:pPr>
        <w:shd w:val="clear" w:color="auto" w:fill="FFFFFF"/>
        <w:spacing w:after="0"/>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If </w:t>
      </w:r>
      <w:r w:rsidR="001D3241">
        <w:rPr>
          <w:rFonts w:ascii="Calibri" w:eastAsia="Times New Roman" w:hAnsi="Calibri" w:cs="Times New Roman"/>
          <w:color w:val="222222"/>
          <w:lang w:eastAsia="en-AU"/>
        </w:rPr>
        <w:t xml:space="preserve">e.g. </w:t>
      </w:r>
      <w:r w:rsidR="00026320" w:rsidRPr="00026320">
        <w:rPr>
          <w:rFonts w:ascii="Calibri" w:eastAsia="Times New Roman" w:hAnsi="Calibri" w:cs="Times New Roman"/>
          <w:b/>
          <w:lang w:eastAsia="en-AU"/>
        </w:rPr>
        <w:t>Depths positive/Heights negative</w:t>
      </w:r>
      <w:r w:rsidR="00026320" w:rsidRPr="00026320">
        <w:rPr>
          <w:rFonts w:ascii="Calibri" w:eastAsia="Times New Roman" w:hAnsi="Calibri" w:cs="Times New Roman"/>
          <w:lang w:eastAsia="en-AU"/>
        </w:rPr>
        <w:t xml:space="preserve"> </w:t>
      </w:r>
      <w:r w:rsidR="00026320">
        <w:rPr>
          <w:rFonts w:ascii="Calibri" w:eastAsia="Times New Roman" w:hAnsi="Calibri" w:cs="Times New Roman"/>
          <w:lang w:eastAsia="en-AU"/>
        </w:rPr>
        <w:t xml:space="preserve">is selected </w:t>
      </w:r>
      <w:r>
        <w:rPr>
          <w:rFonts w:ascii="Calibri" w:eastAsia="Times New Roman" w:hAnsi="Calibri" w:cs="Times New Roman"/>
          <w:color w:val="222222"/>
          <w:lang w:eastAsia="en-AU"/>
        </w:rPr>
        <w:t xml:space="preserve">and </w:t>
      </w:r>
      <w:r w:rsidRPr="00A23D6E">
        <w:rPr>
          <w:rFonts w:ascii="Calibri" w:eastAsia="Times New Roman" w:hAnsi="Calibri" w:cs="Times New Roman"/>
          <w:color w:val="222222"/>
          <w:lang w:eastAsia="en-AU"/>
        </w:rPr>
        <w:t xml:space="preserve">a </w:t>
      </w:r>
      <w:r w:rsidRPr="00026320">
        <w:rPr>
          <w:rFonts w:ascii="Calibri" w:eastAsia="Times New Roman" w:hAnsi="Calibri" w:cs="Times New Roman"/>
          <w:i/>
          <w:color w:val="222222"/>
          <w:lang w:eastAsia="en-AU"/>
        </w:rPr>
        <w:t>block shift</w:t>
      </w:r>
      <w:r w:rsidRPr="00A23D6E">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is used instead of a grid transformation, </w:t>
      </w:r>
      <w:proofErr w:type="spellStart"/>
      <w:r>
        <w:t>AusCoast</w:t>
      </w:r>
      <w:r w:rsidRPr="00FB0C52">
        <w:rPr>
          <w:i/>
        </w:rPr>
        <w:t>VD</w:t>
      </w:r>
      <w:r>
        <w:rPr>
          <w:i/>
        </w:rPr>
        <w:t>T</w:t>
      </w:r>
      <w:proofErr w:type="spellEnd"/>
      <w:r>
        <w:rPr>
          <w:i/>
        </w:rPr>
        <w:t xml:space="preserve"> </w:t>
      </w:r>
      <w:r w:rsidRPr="00A23D6E">
        <w:rPr>
          <w:rFonts w:ascii="Calibri" w:eastAsia="Times New Roman" w:hAnsi="Calibri" w:cs="Times New Roman"/>
          <w:color w:val="222222"/>
          <w:lang w:eastAsia="en-AU"/>
        </w:rPr>
        <w:t>does</w:t>
      </w:r>
      <w:r w:rsidR="009177BD">
        <w:rPr>
          <w:rFonts w:ascii="Calibri" w:eastAsia="Times New Roman" w:hAnsi="Calibri" w:cs="Times New Roman"/>
          <w:color w:val="222222"/>
          <w:lang w:eastAsia="en-AU"/>
        </w:rPr>
        <w:t xml:space="preserve"> either of the following depending whether the block shift value entered is positive or negative</w:t>
      </w:r>
      <w:r>
        <w:rPr>
          <w:rFonts w:ascii="Calibri" w:eastAsia="Times New Roman" w:hAnsi="Calibri" w:cs="Times New Roman"/>
          <w:color w:val="222222"/>
          <w:lang w:eastAsia="en-AU"/>
        </w:rPr>
        <w:t>;</w:t>
      </w:r>
    </w:p>
    <w:p w14:paraId="73CF5E49" w14:textId="77777777" w:rsidR="00A23ECB" w:rsidRDefault="00A23ECB" w:rsidP="00DB02C7">
      <w:pPr>
        <w:pStyle w:val="ListParagraph"/>
        <w:numPr>
          <w:ilvl w:val="0"/>
          <w:numId w:val="22"/>
        </w:numPr>
        <w:shd w:val="clear" w:color="auto" w:fill="FFFFFF"/>
        <w:spacing w:after="0" w:line="240" w:lineRule="auto"/>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Input </w:t>
      </w:r>
      <w:proofErr w:type="gramStart"/>
      <w:r w:rsidRPr="00A23ECB">
        <w:rPr>
          <w:rFonts w:ascii="Calibri" w:eastAsia="Times New Roman" w:hAnsi="Calibri" w:cs="Times New Roman"/>
          <w:color w:val="222222"/>
          <w:lang w:eastAsia="en-AU"/>
        </w:rPr>
        <w:t xml:space="preserve">height </w:t>
      </w:r>
      <w:r>
        <w:rPr>
          <w:rFonts w:ascii="Calibri" w:eastAsia="Times New Roman" w:hAnsi="Calibri" w:cs="Times New Roman"/>
          <w:color w:val="222222"/>
          <w:lang w:eastAsia="en-AU"/>
        </w:rPr>
        <w:t xml:space="preserve"> </w:t>
      </w:r>
      <w:r w:rsidRPr="00A23ECB">
        <w:rPr>
          <w:rFonts w:ascii="Calibri" w:eastAsia="Times New Roman" w:hAnsi="Calibri" w:cs="Times New Roman"/>
          <w:b/>
          <w:color w:val="222222"/>
          <w:lang w:eastAsia="en-AU"/>
        </w:rPr>
        <w:t>–</w:t>
      </w:r>
      <w:proofErr w:type="gramEnd"/>
      <w:r w:rsidRPr="00A23ECB">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w:t>
      </w:r>
      <w:r w:rsidRPr="00A23ECB">
        <w:rPr>
          <w:rFonts w:ascii="Calibri" w:eastAsia="Times New Roman" w:hAnsi="Calibri" w:cs="Times New Roman"/>
          <w:color w:val="222222"/>
          <w:lang w:eastAsia="en-AU"/>
        </w:rPr>
        <w:t>block</w:t>
      </w:r>
      <w:r>
        <w:rPr>
          <w:rFonts w:ascii="Calibri" w:eastAsia="Times New Roman" w:hAnsi="Calibri" w:cs="Times New Roman"/>
          <w:color w:val="222222"/>
          <w:lang w:eastAsia="en-AU"/>
        </w:rPr>
        <w:t xml:space="preserve"> </w:t>
      </w:r>
      <w:r w:rsidRPr="00A23ECB">
        <w:rPr>
          <w:rFonts w:ascii="Calibri" w:eastAsia="Times New Roman" w:hAnsi="Calibri" w:cs="Times New Roman"/>
          <w:color w:val="222222"/>
          <w:lang w:eastAsia="en-AU"/>
        </w:rPr>
        <w:t>shift</w:t>
      </w:r>
    </w:p>
    <w:p w14:paraId="75610B08" w14:textId="77777777" w:rsidR="00DC412B" w:rsidRPr="00DC412B" w:rsidRDefault="00DC412B" w:rsidP="00DC412B">
      <w:pPr>
        <w:pStyle w:val="ListParagraph"/>
        <w:shd w:val="clear" w:color="auto" w:fill="FFFFFF"/>
        <w:spacing w:after="0" w:line="240" w:lineRule="auto"/>
        <w:ind w:left="744"/>
        <w:rPr>
          <w:rFonts w:ascii="Calibri" w:eastAsia="Times New Roman" w:hAnsi="Calibri" w:cs="Times New Roman"/>
          <w:i/>
          <w:color w:val="222222"/>
          <w:lang w:eastAsia="en-AU"/>
        </w:rPr>
      </w:pPr>
      <w:r w:rsidRPr="00DC412B">
        <w:rPr>
          <w:rFonts w:ascii="Calibri" w:eastAsia="Times New Roman" w:hAnsi="Calibri" w:cs="Times New Roman"/>
          <w:i/>
          <w:color w:val="222222"/>
          <w:lang w:eastAsia="en-AU"/>
        </w:rPr>
        <w:t>or</w:t>
      </w:r>
    </w:p>
    <w:p w14:paraId="26F11D21" w14:textId="77777777" w:rsidR="00DC412B" w:rsidRPr="00DC412B" w:rsidRDefault="00DC412B" w:rsidP="00DB02C7">
      <w:pPr>
        <w:pStyle w:val="ListParagraph"/>
        <w:numPr>
          <w:ilvl w:val="0"/>
          <w:numId w:val="22"/>
        </w:numPr>
        <w:shd w:val="clear" w:color="auto" w:fill="FFFFFF"/>
        <w:spacing w:after="0" w:line="240" w:lineRule="auto"/>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Input </w:t>
      </w:r>
      <w:proofErr w:type="gramStart"/>
      <w:r w:rsidRPr="00A23ECB">
        <w:rPr>
          <w:rFonts w:ascii="Calibri" w:eastAsia="Times New Roman" w:hAnsi="Calibri" w:cs="Times New Roman"/>
          <w:color w:val="222222"/>
          <w:lang w:eastAsia="en-AU"/>
        </w:rPr>
        <w:t xml:space="preserve">height </w:t>
      </w:r>
      <w:r>
        <w:rPr>
          <w:rFonts w:ascii="Calibri" w:eastAsia="Times New Roman" w:hAnsi="Calibri" w:cs="Times New Roman"/>
          <w:color w:val="222222"/>
          <w:lang w:eastAsia="en-AU"/>
        </w:rPr>
        <w:t xml:space="preserve"> </w:t>
      </w:r>
      <w:r w:rsidRPr="00A23ECB">
        <w:rPr>
          <w:rFonts w:ascii="Calibri" w:eastAsia="Times New Roman" w:hAnsi="Calibri" w:cs="Times New Roman"/>
          <w:b/>
          <w:color w:val="222222"/>
          <w:lang w:eastAsia="en-AU"/>
        </w:rPr>
        <w:t>–</w:t>
      </w:r>
      <w:proofErr w:type="gramEnd"/>
      <w:r w:rsidRPr="00A23ECB">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 xml:space="preserve"> (- </w:t>
      </w:r>
      <w:r w:rsidRPr="00A23ECB">
        <w:rPr>
          <w:rFonts w:ascii="Calibri" w:eastAsia="Times New Roman" w:hAnsi="Calibri" w:cs="Times New Roman"/>
          <w:color w:val="222222"/>
          <w:lang w:eastAsia="en-AU"/>
        </w:rPr>
        <w:t>block</w:t>
      </w:r>
      <w:r>
        <w:rPr>
          <w:rFonts w:ascii="Calibri" w:eastAsia="Times New Roman" w:hAnsi="Calibri" w:cs="Times New Roman"/>
          <w:color w:val="222222"/>
          <w:lang w:eastAsia="en-AU"/>
        </w:rPr>
        <w:t xml:space="preserve"> </w:t>
      </w:r>
      <w:r w:rsidRPr="00A23ECB">
        <w:rPr>
          <w:rFonts w:ascii="Calibri" w:eastAsia="Times New Roman" w:hAnsi="Calibri" w:cs="Times New Roman"/>
          <w:color w:val="222222"/>
          <w:lang w:eastAsia="en-AU"/>
        </w:rPr>
        <w:t>shift</w:t>
      </w:r>
      <w:r>
        <w:rPr>
          <w:rFonts w:ascii="Calibri" w:eastAsia="Times New Roman" w:hAnsi="Calibri" w:cs="Times New Roman"/>
          <w:color w:val="222222"/>
          <w:lang w:eastAsia="en-AU"/>
        </w:rPr>
        <w:t>)</w:t>
      </w:r>
    </w:p>
    <w:p w14:paraId="0AF75222" w14:textId="77777777" w:rsidR="00FB0C52" w:rsidRPr="00CD56C9" w:rsidRDefault="00FB0C52" w:rsidP="00DB02C7">
      <w:pPr>
        <w:pStyle w:val="Heading2"/>
        <w:numPr>
          <w:ilvl w:val="0"/>
          <w:numId w:val="3"/>
        </w:numPr>
        <w:spacing w:after="240"/>
      </w:pPr>
      <w:bookmarkStart w:id="24" w:name="_Toc466022094"/>
      <w:r>
        <w:lastRenderedPageBreak/>
        <w:t>File Transformation Tab</w:t>
      </w:r>
      <w:bookmarkEnd w:id="24"/>
    </w:p>
    <w:p w14:paraId="4D169F58" w14:textId="1CF3F65B" w:rsidR="0023011E" w:rsidRDefault="0023011E" w:rsidP="00F36D6D">
      <w:pPr>
        <w:spacing w:after="0" w:line="240" w:lineRule="auto"/>
        <w:rPr>
          <w:rFonts w:cstheme="minorHAnsi"/>
        </w:rPr>
      </w:pPr>
      <w:r>
        <w:rPr>
          <w:rFonts w:cstheme="minorHAnsi"/>
        </w:rPr>
        <w:t xml:space="preserve">This part of the tool is for the transformation of elevation </w:t>
      </w:r>
      <w:r w:rsidRPr="00077BFF">
        <w:rPr>
          <w:rFonts w:cstheme="minorHAnsi"/>
          <w:i/>
        </w:rPr>
        <w:t>data files</w:t>
      </w:r>
      <w:r>
        <w:rPr>
          <w:rFonts w:cstheme="minorHAnsi"/>
        </w:rPr>
        <w:t xml:space="preserve"> of the appropriate format (refer to </w:t>
      </w:r>
      <w:r w:rsidRPr="0023011E">
        <w:rPr>
          <w:rFonts w:cstheme="minorHAnsi"/>
          <w:i/>
        </w:rPr>
        <w:t xml:space="preserve">section </w:t>
      </w:r>
      <w:r w:rsidR="00D062F8">
        <w:fldChar w:fldCharType="begin"/>
      </w:r>
      <w:r w:rsidR="00D062F8">
        <w:instrText xml:space="preserve"> REF _Ref357500536 \w \h  \* MERGEFORMAT </w:instrText>
      </w:r>
      <w:r w:rsidR="00D062F8">
        <w:fldChar w:fldCharType="separate"/>
      </w:r>
      <w:r w:rsidR="00C12D31" w:rsidRPr="00C12D31">
        <w:rPr>
          <w:rFonts w:cstheme="minorHAnsi"/>
          <w:i/>
        </w:rPr>
        <w:t>1.3</w:t>
      </w:r>
      <w:r w:rsidR="00D062F8">
        <w:fldChar w:fldCharType="end"/>
      </w:r>
      <w:r w:rsidRPr="0023011E">
        <w:rPr>
          <w:rFonts w:cstheme="minorHAnsi"/>
        </w:rPr>
        <w:t>)</w:t>
      </w:r>
      <w:r>
        <w:rPr>
          <w:rFonts w:cstheme="minorHAnsi"/>
        </w:rPr>
        <w:t>.</w:t>
      </w:r>
    </w:p>
    <w:p w14:paraId="77EBC743" w14:textId="6565510F" w:rsidR="00113992" w:rsidRDefault="001D3241" w:rsidP="00CC29C9">
      <w:pPr>
        <w:spacing w:line="240" w:lineRule="auto"/>
        <w:jc w:val="center"/>
        <w:rPr>
          <w:rFonts w:cstheme="minorHAnsi"/>
        </w:rPr>
      </w:pPr>
      <w:r>
        <w:rPr>
          <w:noProof/>
          <w:lang w:eastAsia="en-AU"/>
        </w:rPr>
        <w:drawing>
          <wp:inline distT="0" distB="0" distL="0" distR="0" wp14:anchorId="7AE39FFC" wp14:editId="5B95C3F0">
            <wp:extent cx="3878580" cy="433108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889569" cy="4343352"/>
                    </a:xfrm>
                    <a:prstGeom prst="rect">
                      <a:avLst/>
                    </a:prstGeom>
                  </pic:spPr>
                </pic:pic>
              </a:graphicData>
            </a:graphic>
          </wp:inline>
        </w:drawing>
      </w:r>
    </w:p>
    <w:p w14:paraId="2B483C71" w14:textId="40A90609" w:rsidR="00B77212" w:rsidRPr="00A23D6E" w:rsidRDefault="00B77212" w:rsidP="000F405E">
      <w:r>
        <w:rPr>
          <w:rFonts w:cstheme="minorHAnsi"/>
        </w:rPr>
        <w:t xml:space="preserve">At the top of the </w:t>
      </w:r>
      <w:r w:rsidRPr="00B77212">
        <w:rPr>
          <w:rFonts w:cstheme="minorHAnsi"/>
          <w:i/>
        </w:rPr>
        <w:t>File Transformation</w:t>
      </w:r>
      <w:r>
        <w:rPr>
          <w:rFonts w:cstheme="minorHAnsi"/>
        </w:rPr>
        <w:t xml:space="preserve"> tab, the tool </w:t>
      </w:r>
      <w:r w:rsidRPr="00E2029D">
        <w:rPr>
          <w:rFonts w:cstheme="minorHAnsi"/>
          <w:b/>
        </w:rPr>
        <w:t>state</w:t>
      </w:r>
      <w:r w:rsidR="002041A7" w:rsidRPr="00E2029D">
        <w:rPr>
          <w:rFonts w:cstheme="minorHAnsi"/>
          <w:b/>
        </w:rPr>
        <w:t>s</w:t>
      </w:r>
      <w:r w:rsidRPr="00E2029D">
        <w:rPr>
          <w:rFonts w:cstheme="minorHAnsi"/>
          <w:b/>
        </w:rPr>
        <w:t xml:space="preserve"> the grid file in use</w:t>
      </w:r>
      <w:r w:rsidRPr="00C81BA1">
        <w:rPr>
          <w:rFonts w:cstheme="minorHAnsi"/>
        </w:rPr>
        <w:t xml:space="preserve">. </w:t>
      </w:r>
      <w:r w:rsidR="00C81BA1" w:rsidRPr="00C81BA1">
        <w:rPr>
          <w:rFonts w:cstheme="minorHAnsi"/>
        </w:rPr>
        <w:t xml:space="preserve">It </w:t>
      </w:r>
      <w:r w:rsidR="00C81BA1" w:rsidRPr="00E2029D">
        <w:rPr>
          <w:rFonts w:cstheme="minorHAnsi"/>
          <w:i/>
        </w:rPr>
        <w:t>d</w:t>
      </w:r>
      <w:r w:rsidR="0023011E" w:rsidRPr="00E2029D">
        <w:rPr>
          <w:rFonts w:cstheme="minorHAnsi"/>
          <w:i/>
        </w:rPr>
        <w:t xml:space="preserve">efaults to </w:t>
      </w:r>
      <w:r w:rsidR="006D5C71" w:rsidRPr="00E2029D">
        <w:rPr>
          <w:rFonts w:cstheme="minorHAnsi"/>
          <w:i/>
        </w:rPr>
        <w:t xml:space="preserve">the last </w:t>
      </w:r>
      <w:r w:rsidR="00C81BA1" w:rsidRPr="00E2029D">
        <w:rPr>
          <w:rFonts w:cstheme="minorHAnsi"/>
          <w:i/>
        </w:rPr>
        <w:t>grid</w:t>
      </w:r>
      <w:r w:rsidR="006D5C71" w:rsidRPr="00E2029D">
        <w:rPr>
          <w:rFonts w:cstheme="minorHAnsi"/>
          <w:i/>
        </w:rPr>
        <w:t xml:space="preserve"> used</w:t>
      </w:r>
      <w:r w:rsidR="006D5C71" w:rsidRPr="00C81BA1">
        <w:rPr>
          <w:rFonts w:cstheme="minorHAnsi"/>
        </w:rPr>
        <w:t>.</w:t>
      </w:r>
      <w:r w:rsidR="0023011E" w:rsidRPr="00AD4C45">
        <w:rPr>
          <w:rFonts w:cstheme="minorHAnsi"/>
          <w:b/>
          <w:color w:val="FF0000"/>
        </w:rPr>
        <w:t xml:space="preserve"> </w:t>
      </w:r>
      <w:r w:rsidR="0023011E" w:rsidRPr="0023011E">
        <w:rPr>
          <w:rFonts w:cstheme="minorHAnsi"/>
        </w:rPr>
        <w:t xml:space="preserve">To change the grid file, use the </w:t>
      </w:r>
      <w:r w:rsidR="0023011E" w:rsidRPr="0023011E">
        <w:rPr>
          <w:rFonts w:cstheme="minorHAnsi"/>
          <w:i/>
        </w:rPr>
        <w:t>Grid File</w:t>
      </w:r>
      <w:r w:rsidR="0023011E" w:rsidRPr="0023011E">
        <w:rPr>
          <w:rFonts w:cstheme="minorHAnsi"/>
        </w:rPr>
        <w:t xml:space="preserve"> tab; refer to </w:t>
      </w:r>
      <w:r w:rsidR="0023011E" w:rsidRPr="0023011E">
        <w:rPr>
          <w:rFonts w:cstheme="minorHAnsi"/>
          <w:i/>
        </w:rPr>
        <w:t xml:space="preserve">section </w:t>
      </w:r>
      <w:r w:rsidR="00AB2205">
        <w:fldChar w:fldCharType="begin"/>
      </w:r>
      <w:r w:rsidR="00AB2205">
        <w:rPr>
          <w:rFonts w:cstheme="minorHAnsi"/>
          <w:i/>
        </w:rPr>
        <w:instrText xml:space="preserve"> REF _Ref369693042 \r \h </w:instrText>
      </w:r>
      <w:r w:rsidR="00AB2205">
        <w:fldChar w:fldCharType="separate"/>
      </w:r>
      <w:r w:rsidR="00C12D31">
        <w:rPr>
          <w:rFonts w:cstheme="minorHAnsi"/>
          <w:i/>
        </w:rPr>
        <w:t>3.4</w:t>
      </w:r>
      <w:r w:rsidR="00AB2205">
        <w:fldChar w:fldCharType="end"/>
      </w:r>
      <w:r w:rsidR="0023011E" w:rsidRPr="0023011E">
        <w:rPr>
          <w:rFonts w:cstheme="minorHAnsi"/>
        </w:rPr>
        <w:t>.</w:t>
      </w:r>
    </w:p>
    <w:p w14:paraId="0D43927F" w14:textId="10517EFB" w:rsidR="00B77212" w:rsidRDefault="00B77212" w:rsidP="000F405E">
      <w:pPr>
        <w:rPr>
          <w:rFonts w:cstheme="minorHAnsi"/>
          <w:b/>
          <w:color w:val="FF0000"/>
        </w:rPr>
      </w:pPr>
      <w:r>
        <w:rPr>
          <w:rFonts w:cstheme="minorHAnsi"/>
        </w:rPr>
        <w:t xml:space="preserve">To transform files, </w:t>
      </w:r>
      <w:r w:rsidRPr="00D27BA6">
        <w:rPr>
          <w:rFonts w:cstheme="minorHAnsi"/>
          <w:i/>
        </w:rPr>
        <w:t>click</w:t>
      </w:r>
      <w:r>
        <w:rPr>
          <w:rFonts w:cstheme="minorHAnsi"/>
        </w:rPr>
        <w:t xml:space="preserve"> </w:t>
      </w:r>
      <w:r w:rsidRPr="00B77212">
        <w:rPr>
          <w:rFonts w:cstheme="minorHAnsi"/>
          <w:b/>
        </w:rPr>
        <w:t>Add files</w:t>
      </w:r>
      <w:r>
        <w:rPr>
          <w:rFonts w:cstheme="minorHAnsi"/>
        </w:rPr>
        <w:t xml:space="preserve"> and navigate t</w:t>
      </w:r>
      <w:r w:rsidRPr="00B77212">
        <w:rPr>
          <w:rFonts w:cstheme="minorHAnsi"/>
        </w:rPr>
        <w:t xml:space="preserve">o </w:t>
      </w:r>
      <w:r>
        <w:rPr>
          <w:rFonts w:cstheme="minorHAnsi"/>
        </w:rPr>
        <w:t xml:space="preserve">and open </w:t>
      </w:r>
      <w:r w:rsidRPr="00B77212">
        <w:rPr>
          <w:rFonts w:cstheme="minorHAnsi"/>
        </w:rPr>
        <w:t>the files you wish to transform.</w:t>
      </w:r>
      <w:r>
        <w:rPr>
          <w:rFonts w:cstheme="minorHAnsi"/>
        </w:rPr>
        <w:t xml:space="preserve"> The tool accepts </w:t>
      </w:r>
      <w:r w:rsidRPr="00E2029D">
        <w:rPr>
          <w:rFonts w:cstheme="minorHAnsi"/>
          <w:i/>
        </w:rPr>
        <w:t>single or multiple files</w:t>
      </w:r>
      <w:r>
        <w:rPr>
          <w:rFonts w:cstheme="minorHAnsi"/>
        </w:rPr>
        <w:t xml:space="preserve"> which may be of </w:t>
      </w:r>
      <w:r w:rsidR="001E246E">
        <w:rPr>
          <w:rFonts w:cstheme="minorHAnsi"/>
        </w:rPr>
        <w:t xml:space="preserve">the </w:t>
      </w:r>
      <w:r w:rsidR="001E246E">
        <w:rPr>
          <w:rFonts w:cstheme="minorHAnsi"/>
          <w:i/>
        </w:rPr>
        <w:t>same</w:t>
      </w:r>
      <w:r w:rsidRPr="00E2029D">
        <w:rPr>
          <w:rFonts w:cstheme="minorHAnsi"/>
          <w:i/>
        </w:rPr>
        <w:t xml:space="preserve"> or multiple formats</w:t>
      </w:r>
      <w:r w:rsidR="00AD4C45">
        <w:rPr>
          <w:rFonts w:cstheme="minorHAnsi"/>
        </w:rPr>
        <w:t xml:space="preserve"> (as specified in </w:t>
      </w:r>
      <w:r w:rsidR="00AD4C45" w:rsidRPr="00AD4C45">
        <w:rPr>
          <w:rFonts w:cstheme="minorHAnsi"/>
          <w:i/>
        </w:rPr>
        <w:t xml:space="preserve">section </w:t>
      </w:r>
      <w:r w:rsidR="00D062F8">
        <w:fldChar w:fldCharType="begin"/>
      </w:r>
      <w:r w:rsidR="00D062F8">
        <w:instrText xml:space="preserve"> REF _Ref357501590 \w \h  \* MERGEFORMAT </w:instrText>
      </w:r>
      <w:r w:rsidR="00D062F8">
        <w:fldChar w:fldCharType="separate"/>
      </w:r>
      <w:r w:rsidR="00C12D31" w:rsidRPr="00C12D31">
        <w:rPr>
          <w:rFonts w:cstheme="minorHAnsi"/>
          <w:i/>
        </w:rPr>
        <w:t>1.3</w:t>
      </w:r>
      <w:r w:rsidR="00D062F8">
        <w:fldChar w:fldCharType="end"/>
      </w:r>
      <w:r w:rsidR="00AD4C45">
        <w:rPr>
          <w:rFonts w:cstheme="minorHAnsi"/>
        </w:rPr>
        <w:t>)</w:t>
      </w:r>
      <w:r w:rsidR="00C81BA1">
        <w:rPr>
          <w:rFonts w:cstheme="minorHAnsi"/>
        </w:rPr>
        <w:t>,</w:t>
      </w:r>
      <w:r w:rsidR="00400A46">
        <w:rPr>
          <w:rFonts w:cstheme="minorHAnsi"/>
        </w:rPr>
        <w:t xml:space="preserve"> from </w:t>
      </w:r>
      <w:r w:rsidR="001E246E">
        <w:rPr>
          <w:rFonts w:cstheme="minorHAnsi"/>
          <w:i/>
        </w:rPr>
        <w:t>single</w:t>
      </w:r>
      <w:r w:rsidR="001E246E" w:rsidRPr="00E2029D">
        <w:rPr>
          <w:rFonts w:cstheme="minorHAnsi"/>
          <w:i/>
        </w:rPr>
        <w:t xml:space="preserve"> </w:t>
      </w:r>
      <w:r w:rsidR="00400A46" w:rsidRPr="00E2029D">
        <w:rPr>
          <w:rFonts w:cstheme="minorHAnsi"/>
          <w:i/>
        </w:rPr>
        <w:t>or multiple directory locations</w:t>
      </w:r>
      <w:r w:rsidR="00C81BA1">
        <w:rPr>
          <w:rFonts w:cstheme="minorHAnsi"/>
        </w:rPr>
        <w:t>, and</w:t>
      </w:r>
      <w:r w:rsidR="006D5C71">
        <w:rPr>
          <w:rFonts w:cstheme="minorHAnsi"/>
        </w:rPr>
        <w:t xml:space="preserve"> can be </w:t>
      </w:r>
      <w:r w:rsidR="00C81BA1">
        <w:rPr>
          <w:rFonts w:cstheme="minorHAnsi"/>
        </w:rPr>
        <w:t xml:space="preserve">of </w:t>
      </w:r>
      <w:r w:rsidR="006D5C71" w:rsidRPr="00E2029D">
        <w:rPr>
          <w:rFonts w:cstheme="minorHAnsi"/>
          <w:i/>
        </w:rPr>
        <w:t>different horizontal coordinate system</w:t>
      </w:r>
      <w:r w:rsidR="00C81BA1" w:rsidRPr="00E2029D">
        <w:rPr>
          <w:rFonts w:cstheme="minorHAnsi"/>
          <w:i/>
        </w:rPr>
        <w:t>s</w:t>
      </w:r>
      <w:r w:rsidRPr="008552D9">
        <w:rPr>
          <w:rFonts w:cstheme="minorHAnsi"/>
        </w:rPr>
        <w:t xml:space="preserve">. </w:t>
      </w:r>
      <w:r w:rsidR="001D3241" w:rsidRPr="008552D9">
        <w:rPr>
          <w:rFonts w:cstheme="minorHAnsi"/>
        </w:rPr>
        <w:t>However,</w:t>
      </w:r>
      <w:r w:rsidRPr="008552D9">
        <w:rPr>
          <w:rFonts w:cstheme="minorHAnsi"/>
        </w:rPr>
        <w:t xml:space="preserve"> </w:t>
      </w:r>
      <w:r w:rsidR="00AF67E8">
        <w:rPr>
          <w:rFonts w:cstheme="minorHAnsi"/>
        </w:rPr>
        <w:t>if one of</w:t>
      </w:r>
      <w:r w:rsidR="00C81BA1" w:rsidRPr="008552D9">
        <w:rPr>
          <w:rFonts w:cstheme="minorHAnsi"/>
        </w:rPr>
        <w:t xml:space="preserve"> the horizontal system</w:t>
      </w:r>
      <w:r w:rsidR="00AF67E8">
        <w:rPr>
          <w:rFonts w:cstheme="minorHAnsi"/>
        </w:rPr>
        <w:t>s</w:t>
      </w:r>
      <w:r w:rsidR="00C81BA1" w:rsidRPr="008552D9">
        <w:rPr>
          <w:rFonts w:cstheme="minorHAnsi"/>
        </w:rPr>
        <w:t xml:space="preserve"> is grid coordinates, input files </w:t>
      </w:r>
      <w:r w:rsidR="00E2029D" w:rsidRPr="00E2029D">
        <w:rPr>
          <w:rFonts w:cstheme="minorHAnsi"/>
          <w:u w:val="single"/>
        </w:rPr>
        <w:t>MUST</w:t>
      </w:r>
      <w:r w:rsidR="00C81BA1" w:rsidRPr="008552D9">
        <w:rPr>
          <w:rFonts w:cstheme="minorHAnsi"/>
        </w:rPr>
        <w:t xml:space="preserve"> be </w:t>
      </w:r>
      <w:r w:rsidR="001E246E">
        <w:rPr>
          <w:rFonts w:cstheme="minorHAnsi"/>
        </w:rPr>
        <w:t>in</w:t>
      </w:r>
      <w:r w:rsidR="001E246E" w:rsidRPr="008552D9">
        <w:rPr>
          <w:rFonts w:cstheme="minorHAnsi"/>
        </w:rPr>
        <w:t xml:space="preserve"> </w:t>
      </w:r>
      <w:r w:rsidR="00C81BA1" w:rsidRPr="008552D9">
        <w:rPr>
          <w:rFonts w:cstheme="minorHAnsi"/>
        </w:rPr>
        <w:t>the same MGA</w:t>
      </w:r>
      <w:r w:rsidR="00AF67E8">
        <w:rPr>
          <w:rFonts w:cstheme="minorHAnsi"/>
        </w:rPr>
        <w:t>/</w:t>
      </w:r>
      <w:r w:rsidR="00AF67E8" w:rsidRPr="00AF67E8">
        <w:rPr>
          <w:rFonts w:cstheme="minorHAnsi"/>
        </w:rPr>
        <w:t>UTM</w:t>
      </w:r>
      <w:r w:rsidR="00C81BA1" w:rsidRPr="008552D9">
        <w:rPr>
          <w:rFonts w:cstheme="minorHAnsi"/>
        </w:rPr>
        <w:t xml:space="preserve"> zone</w:t>
      </w:r>
      <w:r w:rsidR="002029FA">
        <w:rPr>
          <w:rFonts w:cstheme="minorHAnsi"/>
        </w:rPr>
        <w:t xml:space="preserve"> except if</w:t>
      </w:r>
      <w:r w:rsidR="008552D9" w:rsidRPr="008552D9">
        <w:rPr>
          <w:rFonts w:cstheme="minorHAnsi"/>
        </w:rPr>
        <w:t xml:space="preserve"> </w:t>
      </w:r>
      <w:r w:rsidR="00C81BA1" w:rsidRPr="007A1591">
        <w:rPr>
          <w:rFonts w:cstheme="minorHAnsi"/>
          <w:b/>
        </w:rPr>
        <w:t>HTF</w:t>
      </w:r>
      <w:r w:rsidR="00C81BA1" w:rsidRPr="008552D9">
        <w:rPr>
          <w:rFonts w:cstheme="minorHAnsi"/>
        </w:rPr>
        <w:t xml:space="preserve"> format</w:t>
      </w:r>
      <w:r w:rsidR="007A1591">
        <w:rPr>
          <w:rFonts w:cstheme="minorHAnsi"/>
        </w:rPr>
        <w:t xml:space="preserve"> </w:t>
      </w:r>
      <w:r w:rsidR="001E246E">
        <w:rPr>
          <w:rFonts w:cstheme="minorHAnsi"/>
        </w:rPr>
        <w:t>(</w:t>
      </w:r>
      <w:r w:rsidR="008552D9" w:rsidRPr="007A1591">
        <w:rPr>
          <w:rFonts w:cstheme="minorHAnsi"/>
        </w:rPr>
        <w:t>HTF</w:t>
      </w:r>
      <w:r w:rsidR="008552D9" w:rsidRPr="008552D9">
        <w:rPr>
          <w:rFonts w:cstheme="minorHAnsi"/>
        </w:rPr>
        <w:t xml:space="preserve"> format input files may be of </w:t>
      </w:r>
      <w:r w:rsidR="00C81BA1" w:rsidRPr="008552D9">
        <w:rPr>
          <w:rFonts w:cstheme="minorHAnsi"/>
        </w:rPr>
        <w:t xml:space="preserve">different </w:t>
      </w:r>
      <w:r w:rsidR="008552D9" w:rsidRPr="008552D9">
        <w:rPr>
          <w:rFonts w:cstheme="minorHAnsi"/>
        </w:rPr>
        <w:t>MGA</w:t>
      </w:r>
      <w:r w:rsidR="00AF67E8">
        <w:rPr>
          <w:rFonts w:cstheme="minorHAnsi"/>
        </w:rPr>
        <w:t>/UTM</w:t>
      </w:r>
      <w:r w:rsidR="008552D9" w:rsidRPr="008552D9">
        <w:rPr>
          <w:rFonts w:cstheme="minorHAnsi"/>
        </w:rPr>
        <w:t xml:space="preserve"> </w:t>
      </w:r>
      <w:r w:rsidR="00C81BA1" w:rsidRPr="008552D9">
        <w:rPr>
          <w:rFonts w:cstheme="minorHAnsi"/>
        </w:rPr>
        <w:t>zones</w:t>
      </w:r>
      <w:r w:rsidR="00216D10">
        <w:rPr>
          <w:rFonts w:cstheme="minorHAnsi"/>
        </w:rPr>
        <w:t xml:space="preserve"> as the zone is </w:t>
      </w:r>
      <w:r w:rsidR="00B6052F">
        <w:rPr>
          <w:rFonts w:cstheme="minorHAnsi"/>
        </w:rPr>
        <w:t>read</w:t>
      </w:r>
      <w:r w:rsidR="00216D10">
        <w:rPr>
          <w:rFonts w:cstheme="minorHAnsi"/>
        </w:rPr>
        <w:t xml:space="preserve"> from </w:t>
      </w:r>
      <w:r w:rsidR="00B6052F">
        <w:rPr>
          <w:rFonts w:cstheme="minorHAnsi"/>
        </w:rPr>
        <w:t>the file itself</w:t>
      </w:r>
      <w:r w:rsidR="001E246E">
        <w:rPr>
          <w:rFonts w:cstheme="minorHAnsi"/>
        </w:rPr>
        <w:t>)</w:t>
      </w:r>
      <w:r w:rsidR="00C81BA1" w:rsidRPr="008552D9">
        <w:rPr>
          <w:rFonts w:cstheme="minorHAnsi"/>
        </w:rPr>
        <w:t>.</w:t>
      </w:r>
      <w:r w:rsidR="008552D9">
        <w:rPr>
          <w:rFonts w:cstheme="minorHAnsi"/>
          <w:b/>
          <w:color w:val="00B050"/>
        </w:rPr>
        <w:t xml:space="preserve"> </w:t>
      </w:r>
      <w:r w:rsidR="008552D9">
        <w:rPr>
          <w:rFonts w:cstheme="minorHAnsi"/>
        </w:rPr>
        <w:t>I</w:t>
      </w:r>
      <w:r w:rsidR="00C81BA1">
        <w:rPr>
          <w:rFonts w:cstheme="minorHAnsi"/>
        </w:rPr>
        <w:t>nput files</w:t>
      </w:r>
      <w:r>
        <w:rPr>
          <w:rFonts w:cstheme="minorHAnsi"/>
        </w:rPr>
        <w:t xml:space="preserve"> </w:t>
      </w:r>
      <w:r w:rsidR="00E2029D" w:rsidRPr="00E2029D">
        <w:rPr>
          <w:rFonts w:cstheme="minorHAnsi"/>
          <w:u w:val="single"/>
        </w:rPr>
        <w:t>MUST</w:t>
      </w:r>
      <w:r>
        <w:rPr>
          <w:rFonts w:cstheme="minorHAnsi"/>
        </w:rPr>
        <w:t xml:space="preserve"> be of the</w:t>
      </w:r>
      <w:r w:rsidR="008552D9">
        <w:rPr>
          <w:rFonts w:cstheme="minorHAnsi"/>
        </w:rPr>
        <w:t xml:space="preserve"> </w:t>
      </w:r>
      <w:r w:rsidR="008552D9" w:rsidRPr="00E2029D">
        <w:rPr>
          <w:rFonts w:cstheme="minorHAnsi"/>
          <w:i/>
        </w:rPr>
        <w:t>same vertical reference system</w:t>
      </w:r>
      <w:r w:rsidR="008552D9">
        <w:rPr>
          <w:rFonts w:cstheme="minorHAnsi"/>
        </w:rPr>
        <w:t>.</w:t>
      </w:r>
    </w:p>
    <w:p w14:paraId="7457C4A3" w14:textId="7F9F13F4" w:rsidR="00B77212" w:rsidRDefault="007100A8" w:rsidP="000F405E">
      <w:pPr>
        <w:rPr>
          <w:rFonts w:cstheme="minorHAnsi"/>
        </w:rPr>
      </w:pPr>
      <w:r>
        <w:rPr>
          <w:rFonts w:cstheme="minorHAnsi"/>
        </w:rPr>
        <w:t xml:space="preserve">If a file is added in error, it can be removed by highlighting it in the list and </w:t>
      </w:r>
      <w:r w:rsidRPr="00D27BA6">
        <w:rPr>
          <w:rFonts w:cstheme="minorHAnsi"/>
          <w:i/>
        </w:rPr>
        <w:t>clicking</w:t>
      </w:r>
      <w:r>
        <w:rPr>
          <w:rFonts w:cstheme="minorHAnsi"/>
        </w:rPr>
        <w:t xml:space="preserve"> </w:t>
      </w:r>
      <w:r w:rsidRPr="007100A8">
        <w:rPr>
          <w:rFonts w:cstheme="minorHAnsi"/>
          <w:b/>
        </w:rPr>
        <w:t>Remove</w:t>
      </w:r>
      <w:r>
        <w:rPr>
          <w:rFonts w:cstheme="minorHAnsi"/>
        </w:rPr>
        <w:t xml:space="preserve">. </w:t>
      </w:r>
      <w:r w:rsidR="00AF67E8">
        <w:rPr>
          <w:rFonts w:cstheme="minorHAnsi"/>
        </w:rPr>
        <w:t>Alternatively,</w:t>
      </w:r>
      <w:r>
        <w:rPr>
          <w:rFonts w:cstheme="minorHAnsi"/>
        </w:rPr>
        <w:t xml:space="preserve"> the user can </w:t>
      </w:r>
      <w:r w:rsidR="00D27BA6" w:rsidRPr="00D27BA6">
        <w:rPr>
          <w:rFonts w:cstheme="minorHAnsi"/>
          <w:i/>
        </w:rPr>
        <w:t>click</w:t>
      </w:r>
      <w:r w:rsidR="00D27BA6">
        <w:rPr>
          <w:rFonts w:cstheme="minorHAnsi"/>
        </w:rPr>
        <w:t xml:space="preserve"> </w:t>
      </w:r>
      <w:r w:rsidRPr="007100A8">
        <w:rPr>
          <w:rFonts w:cstheme="minorHAnsi"/>
          <w:b/>
        </w:rPr>
        <w:t>Remove all</w:t>
      </w:r>
      <w:r>
        <w:rPr>
          <w:rFonts w:cstheme="minorHAnsi"/>
        </w:rPr>
        <w:t xml:space="preserve"> files from the transformation list.</w:t>
      </w:r>
    </w:p>
    <w:p w14:paraId="661F8B63" w14:textId="0E25EE53" w:rsidR="00AD4C45" w:rsidRPr="002B5023" w:rsidRDefault="007B4F5E" w:rsidP="000F405E">
      <w:pPr>
        <w:autoSpaceDE w:val="0"/>
        <w:autoSpaceDN w:val="0"/>
        <w:adjustRightInd w:val="0"/>
        <w:rPr>
          <w:rFonts w:ascii="Calibri" w:hAnsi="Calibri"/>
          <w:shd w:val="clear" w:color="auto" w:fill="FFFFFF"/>
        </w:rPr>
      </w:pPr>
      <w:r w:rsidRPr="00AD4C45">
        <w:rPr>
          <w:rFonts w:cstheme="minorHAnsi"/>
        </w:rPr>
        <w:t xml:space="preserve">Once the files to be transformed have been added to the list, </w:t>
      </w:r>
      <w:r w:rsidR="00AD4C45" w:rsidRPr="00D27BA6">
        <w:rPr>
          <w:rFonts w:cstheme="minorHAnsi"/>
          <w:i/>
        </w:rPr>
        <w:t xml:space="preserve">if the data is in </w:t>
      </w:r>
      <w:r w:rsidR="006059C2" w:rsidRPr="00D27BA6">
        <w:rPr>
          <w:rFonts w:cstheme="minorHAnsi"/>
          <w:i/>
        </w:rPr>
        <w:t>grid</w:t>
      </w:r>
      <w:r w:rsidR="00AD4C45" w:rsidRPr="00D27BA6">
        <w:rPr>
          <w:rFonts w:cstheme="minorHAnsi"/>
          <w:i/>
        </w:rPr>
        <w:t xml:space="preserve"> coordinates</w:t>
      </w:r>
      <w:r w:rsidR="00AD4C45" w:rsidRPr="00AD4C45">
        <w:rPr>
          <w:rFonts w:cstheme="minorHAnsi"/>
        </w:rPr>
        <w:t xml:space="preserve">, </w:t>
      </w:r>
      <w:r w:rsidRPr="00AD4C45">
        <w:rPr>
          <w:rFonts w:cstheme="minorHAnsi"/>
        </w:rPr>
        <w:t xml:space="preserve">the user </w:t>
      </w:r>
      <w:r w:rsidR="00D27BA6" w:rsidRPr="00D27BA6">
        <w:rPr>
          <w:rFonts w:cstheme="minorHAnsi"/>
          <w:u w:val="single"/>
        </w:rPr>
        <w:t>MUST</w:t>
      </w:r>
      <w:r w:rsidRPr="00AD4C45">
        <w:rPr>
          <w:rFonts w:cstheme="minorHAnsi"/>
        </w:rPr>
        <w:t xml:space="preserve"> specify the </w:t>
      </w:r>
      <w:r w:rsidRPr="00AD4C45">
        <w:rPr>
          <w:rFonts w:cstheme="minorHAnsi"/>
          <w:b/>
        </w:rPr>
        <w:t>MGA</w:t>
      </w:r>
      <w:r w:rsidR="00AF67E8">
        <w:rPr>
          <w:rFonts w:cstheme="minorHAnsi"/>
          <w:b/>
        </w:rPr>
        <w:t>/WGS84 UTM</w:t>
      </w:r>
      <w:r w:rsidRPr="00AD4C45">
        <w:rPr>
          <w:rFonts w:cstheme="minorHAnsi"/>
          <w:b/>
        </w:rPr>
        <w:t xml:space="preserve"> Zone</w:t>
      </w:r>
      <w:r w:rsidR="00D27BA6">
        <w:rPr>
          <w:rFonts w:cstheme="minorHAnsi"/>
          <w:b/>
        </w:rPr>
        <w:t xml:space="preserve"> </w:t>
      </w:r>
      <w:r w:rsidR="00D27BA6" w:rsidRPr="002B5023">
        <w:rPr>
          <w:rFonts w:cstheme="minorHAnsi"/>
        </w:rPr>
        <w:t xml:space="preserve">using the </w:t>
      </w:r>
      <w:proofErr w:type="gramStart"/>
      <w:r w:rsidR="00D27BA6" w:rsidRPr="00D27BA6">
        <w:rPr>
          <w:rFonts w:cstheme="minorHAnsi"/>
          <w:i/>
        </w:rPr>
        <w:t>drop down</w:t>
      </w:r>
      <w:proofErr w:type="gramEnd"/>
      <w:r w:rsidR="00D27BA6" w:rsidRPr="00D27BA6">
        <w:rPr>
          <w:rFonts w:cstheme="minorHAnsi"/>
          <w:i/>
        </w:rPr>
        <w:t xml:space="preserve"> list</w:t>
      </w:r>
      <w:r w:rsidR="00AD4C45" w:rsidRPr="00AD4C45">
        <w:rPr>
          <w:rFonts w:cstheme="minorHAnsi"/>
        </w:rPr>
        <w:t>.</w:t>
      </w:r>
      <w:r w:rsidRPr="00AD4C45">
        <w:rPr>
          <w:rFonts w:cstheme="minorHAnsi"/>
        </w:rPr>
        <w:t xml:space="preserve"> </w:t>
      </w:r>
      <w:r w:rsidR="00B6052F" w:rsidRPr="00B6052F">
        <w:rPr>
          <w:rFonts w:cstheme="minorHAnsi"/>
        </w:rPr>
        <w:t>I</w:t>
      </w:r>
      <w:r w:rsidRPr="00B6052F">
        <w:rPr>
          <w:rFonts w:cstheme="minorHAnsi"/>
        </w:rPr>
        <w:t xml:space="preserve">f the files are </w:t>
      </w:r>
      <w:r w:rsidR="00B6052F" w:rsidRPr="00B6052F">
        <w:rPr>
          <w:rFonts w:cstheme="minorHAnsi"/>
        </w:rPr>
        <w:t>in geographic coordinates</w:t>
      </w:r>
      <w:r w:rsidR="006D5C71" w:rsidRPr="00B6052F">
        <w:rPr>
          <w:rFonts w:cstheme="minorHAnsi"/>
        </w:rPr>
        <w:t xml:space="preserve"> the zone selected is </w:t>
      </w:r>
      <w:r w:rsidR="006D5C71" w:rsidRPr="00E2029D">
        <w:rPr>
          <w:rFonts w:cstheme="minorHAnsi"/>
          <w:i/>
        </w:rPr>
        <w:t>ignored</w:t>
      </w:r>
      <w:r w:rsidR="006D5C71" w:rsidRPr="00B6052F">
        <w:rPr>
          <w:rFonts w:cstheme="minorHAnsi"/>
        </w:rPr>
        <w:t>.</w:t>
      </w:r>
      <w:r w:rsidR="00AD4C45" w:rsidRPr="00AD4C45">
        <w:rPr>
          <w:rFonts w:cstheme="minorHAnsi"/>
          <w:color w:val="FF0000"/>
        </w:rPr>
        <w:t xml:space="preserve"> </w:t>
      </w:r>
      <w:r w:rsidR="00AD4C45" w:rsidRPr="00AD4C45">
        <w:rPr>
          <w:rFonts w:ascii="Calibri" w:hAnsi="Calibri" w:cs="Calibri"/>
        </w:rPr>
        <w:t xml:space="preserve">The tool </w:t>
      </w:r>
      <w:r w:rsidR="00AD4C45" w:rsidRPr="00D27BA6">
        <w:rPr>
          <w:rFonts w:ascii="Calibri" w:hAnsi="Calibri" w:cs="Calibri"/>
          <w:i/>
        </w:rPr>
        <w:t>automatically detects</w:t>
      </w:r>
      <w:r w:rsidR="00AD4C45" w:rsidRPr="00AD4C45">
        <w:rPr>
          <w:rFonts w:ascii="Calibri" w:hAnsi="Calibri" w:cs="Calibri"/>
        </w:rPr>
        <w:t xml:space="preserve"> whether the horizontal coordinates of input files are geographic or </w:t>
      </w:r>
      <w:r w:rsidR="006059C2">
        <w:rPr>
          <w:rFonts w:ascii="Calibri" w:hAnsi="Calibri" w:cs="Calibri"/>
        </w:rPr>
        <w:t>grid</w:t>
      </w:r>
      <w:r w:rsidR="00AD4C45" w:rsidRPr="00AD4C45">
        <w:rPr>
          <w:rFonts w:ascii="Calibri" w:hAnsi="Calibri" w:cs="Calibri"/>
        </w:rPr>
        <w:t>, so the MGA</w:t>
      </w:r>
      <w:r w:rsidR="00AF67E8">
        <w:rPr>
          <w:rFonts w:ascii="Calibri" w:hAnsi="Calibri" w:cs="Calibri"/>
        </w:rPr>
        <w:t>/UTM</w:t>
      </w:r>
      <w:r w:rsidR="00AD4C45" w:rsidRPr="00AD4C45">
        <w:rPr>
          <w:rFonts w:ascii="Calibri" w:hAnsi="Calibri" w:cs="Calibri"/>
        </w:rPr>
        <w:t xml:space="preserve"> </w:t>
      </w:r>
      <w:r w:rsidR="00E2029D">
        <w:rPr>
          <w:rFonts w:ascii="Calibri" w:hAnsi="Calibri" w:cs="Calibri"/>
        </w:rPr>
        <w:t>z</w:t>
      </w:r>
      <w:r w:rsidR="00AD4C45" w:rsidRPr="00AD4C45">
        <w:rPr>
          <w:rFonts w:ascii="Calibri" w:hAnsi="Calibri" w:cs="Calibri"/>
        </w:rPr>
        <w:t xml:space="preserve">one will </w:t>
      </w:r>
      <w:r w:rsidR="00D27BA6" w:rsidRPr="00D27BA6">
        <w:rPr>
          <w:rFonts w:ascii="Calibri" w:hAnsi="Calibri" w:cs="Calibri"/>
          <w:u w:val="single"/>
        </w:rPr>
        <w:t>NOT</w:t>
      </w:r>
      <w:r w:rsidR="00AD4C45" w:rsidRPr="00AD4C45">
        <w:rPr>
          <w:rFonts w:ascii="Calibri" w:hAnsi="Calibri" w:cs="Calibri"/>
        </w:rPr>
        <w:t xml:space="preserve"> affect results if input is in geographic coordinates. </w:t>
      </w:r>
      <w:r w:rsidR="00AD4C45" w:rsidRPr="006059C2">
        <w:rPr>
          <w:rFonts w:ascii="Calibri" w:hAnsi="Calibri" w:cs="Calibri"/>
        </w:rPr>
        <w:t xml:space="preserve">Also, if </w:t>
      </w:r>
      <w:r w:rsidR="00AD4C45" w:rsidRPr="00AD4C45">
        <w:rPr>
          <w:rFonts w:ascii="Calibri" w:hAnsi="Calibri"/>
          <w:color w:val="222222"/>
          <w:shd w:val="clear" w:color="auto" w:fill="FFFFFF"/>
        </w:rPr>
        <w:t xml:space="preserve">input data is in the </w:t>
      </w:r>
      <w:r w:rsidR="00AD4C45" w:rsidRPr="00E2029D">
        <w:rPr>
          <w:rFonts w:ascii="Calibri" w:hAnsi="Calibri"/>
          <w:b/>
          <w:color w:val="222222"/>
          <w:shd w:val="clear" w:color="auto" w:fill="FFFFFF"/>
        </w:rPr>
        <w:t>HTF</w:t>
      </w:r>
      <w:r w:rsidR="00AD4C45" w:rsidRPr="00AD4C45">
        <w:rPr>
          <w:rFonts w:ascii="Calibri" w:hAnsi="Calibri"/>
          <w:color w:val="222222"/>
          <w:shd w:val="clear" w:color="auto" w:fill="FFFFFF"/>
        </w:rPr>
        <w:t xml:space="preserve"> </w:t>
      </w:r>
      <w:r w:rsidR="00AD4C45" w:rsidRPr="002B5023">
        <w:rPr>
          <w:rFonts w:ascii="Calibri" w:hAnsi="Calibri"/>
          <w:shd w:val="clear" w:color="auto" w:fill="FFFFFF"/>
        </w:rPr>
        <w:t>format, the MGA</w:t>
      </w:r>
      <w:r w:rsidR="00AF67E8">
        <w:rPr>
          <w:rFonts w:ascii="Calibri" w:hAnsi="Calibri"/>
          <w:shd w:val="clear" w:color="auto" w:fill="FFFFFF"/>
        </w:rPr>
        <w:t>/UTM</w:t>
      </w:r>
      <w:r w:rsidR="00AD4C45" w:rsidRPr="002B5023">
        <w:rPr>
          <w:rFonts w:ascii="Calibri" w:hAnsi="Calibri"/>
          <w:shd w:val="clear" w:color="auto" w:fill="FFFFFF"/>
        </w:rPr>
        <w:t xml:space="preserve"> zone specified </w:t>
      </w:r>
      <w:r w:rsidR="00AD4C45" w:rsidRPr="00D27BA6">
        <w:rPr>
          <w:rFonts w:ascii="Calibri" w:hAnsi="Calibri"/>
          <w:i/>
          <w:shd w:val="clear" w:color="auto" w:fill="FFFFFF"/>
        </w:rPr>
        <w:t>within the file</w:t>
      </w:r>
      <w:r w:rsidR="00AD4C45" w:rsidRPr="002B5023">
        <w:rPr>
          <w:rFonts w:ascii="Calibri" w:hAnsi="Calibri"/>
          <w:shd w:val="clear" w:color="auto" w:fill="FFFFFF"/>
        </w:rPr>
        <w:t xml:space="preserve"> will be used in preference to the one specified by the user. As HTF has provision for either/or both geographic and grid coordinates, if there are geographic coordinates present, the software uses those in preference to avoid the need for grid to geog</w:t>
      </w:r>
      <w:r w:rsidR="006059C2" w:rsidRPr="002B5023">
        <w:rPr>
          <w:rFonts w:ascii="Calibri" w:hAnsi="Calibri"/>
          <w:shd w:val="clear" w:color="auto" w:fill="FFFFFF"/>
        </w:rPr>
        <w:t>raphic</w:t>
      </w:r>
      <w:r w:rsidR="00AD4C45" w:rsidRPr="002B5023">
        <w:rPr>
          <w:rFonts w:ascii="Calibri" w:hAnsi="Calibri"/>
          <w:shd w:val="clear" w:color="auto" w:fill="FFFFFF"/>
        </w:rPr>
        <w:t xml:space="preserve"> conversion.</w:t>
      </w:r>
    </w:p>
    <w:p w14:paraId="63333DA3" w14:textId="77777777" w:rsidR="006059C2" w:rsidRPr="002B5023" w:rsidRDefault="006059C2" w:rsidP="000F405E">
      <w:pPr>
        <w:autoSpaceDE w:val="0"/>
        <w:autoSpaceDN w:val="0"/>
        <w:adjustRightInd w:val="0"/>
        <w:rPr>
          <w:rFonts w:cstheme="minorHAnsi"/>
        </w:rPr>
      </w:pPr>
      <w:r w:rsidRPr="002B5023">
        <w:rPr>
          <w:rFonts w:cstheme="minorHAnsi"/>
        </w:rPr>
        <w:lastRenderedPageBreak/>
        <w:t xml:space="preserve">Next the user </w:t>
      </w:r>
      <w:r w:rsidR="00D27BA6" w:rsidRPr="00D27BA6">
        <w:rPr>
          <w:rFonts w:cstheme="minorHAnsi"/>
          <w:u w:val="single"/>
        </w:rPr>
        <w:t>MUST</w:t>
      </w:r>
      <w:r w:rsidRPr="002B5023">
        <w:rPr>
          <w:rFonts w:cstheme="minorHAnsi"/>
        </w:rPr>
        <w:t xml:space="preserve"> select the </w:t>
      </w:r>
      <w:r w:rsidRPr="002B5023">
        <w:rPr>
          <w:rFonts w:cstheme="minorHAnsi"/>
          <w:b/>
        </w:rPr>
        <w:t>Vertical reference of input data</w:t>
      </w:r>
      <w:r w:rsidRPr="002B5023">
        <w:rPr>
          <w:rFonts w:cstheme="minorHAnsi"/>
        </w:rPr>
        <w:t xml:space="preserve"> using the </w:t>
      </w:r>
      <w:proofErr w:type="gramStart"/>
      <w:r w:rsidRPr="00D27BA6">
        <w:rPr>
          <w:rFonts w:cstheme="minorHAnsi"/>
          <w:i/>
        </w:rPr>
        <w:t>drop down</w:t>
      </w:r>
      <w:proofErr w:type="gramEnd"/>
      <w:r w:rsidRPr="00D27BA6">
        <w:rPr>
          <w:rFonts w:cstheme="minorHAnsi"/>
          <w:i/>
        </w:rPr>
        <w:t xml:space="preserve"> list</w:t>
      </w:r>
      <w:r w:rsidRPr="002B5023">
        <w:rPr>
          <w:rFonts w:cstheme="minorHAnsi"/>
        </w:rPr>
        <w:t xml:space="preserve">. For each transformation, all input files </w:t>
      </w:r>
      <w:r w:rsidR="00D27BA6" w:rsidRPr="00D27BA6">
        <w:rPr>
          <w:rFonts w:cstheme="minorHAnsi"/>
          <w:u w:val="single"/>
        </w:rPr>
        <w:t>MUST</w:t>
      </w:r>
      <w:r w:rsidRPr="002B5023">
        <w:rPr>
          <w:rFonts w:cstheme="minorHAnsi"/>
        </w:rPr>
        <w:t xml:space="preserve"> be referenced to the </w:t>
      </w:r>
      <w:r w:rsidRPr="00D27BA6">
        <w:rPr>
          <w:rFonts w:cstheme="minorHAnsi"/>
          <w:i/>
        </w:rPr>
        <w:t xml:space="preserve">same vertical </w:t>
      </w:r>
      <w:r w:rsidR="00B6052F" w:rsidRPr="00D27BA6">
        <w:rPr>
          <w:rFonts w:cstheme="minorHAnsi"/>
          <w:i/>
        </w:rPr>
        <w:t>reference system</w:t>
      </w:r>
      <w:r w:rsidRPr="002B5023">
        <w:rPr>
          <w:rFonts w:cstheme="minorHAnsi"/>
        </w:rPr>
        <w:t>.</w:t>
      </w:r>
    </w:p>
    <w:p w14:paraId="3FD08CE7" w14:textId="77777777" w:rsidR="006059C2" w:rsidRPr="002B5023" w:rsidRDefault="006059C2" w:rsidP="000F405E">
      <w:pPr>
        <w:autoSpaceDE w:val="0"/>
        <w:autoSpaceDN w:val="0"/>
        <w:adjustRightInd w:val="0"/>
        <w:rPr>
          <w:rFonts w:ascii="Calibri" w:hAnsi="Calibri"/>
          <w:shd w:val="clear" w:color="auto" w:fill="FFFFFF"/>
        </w:rPr>
      </w:pPr>
      <w:r w:rsidRPr="002B5023">
        <w:rPr>
          <w:rFonts w:cstheme="minorHAnsi"/>
        </w:rPr>
        <w:t xml:space="preserve">The user </w:t>
      </w:r>
      <w:r w:rsidR="00D27BA6" w:rsidRPr="00D27BA6">
        <w:rPr>
          <w:rFonts w:cstheme="minorHAnsi"/>
          <w:u w:val="single"/>
        </w:rPr>
        <w:t>MUST</w:t>
      </w:r>
      <w:r w:rsidRPr="002B5023">
        <w:rPr>
          <w:rFonts w:cstheme="minorHAnsi"/>
        </w:rPr>
        <w:t xml:space="preserve"> also select the </w:t>
      </w:r>
      <w:r w:rsidRPr="002B5023">
        <w:rPr>
          <w:rFonts w:cstheme="minorHAnsi"/>
          <w:b/>
        </w:rPr>
        <w:t>Vertical reference of output data</w:t>
      </w:r>
      <w:r w:rsidRPr="002B5023">
        <w:rPr>
          <w:rFonts w:cstheme="minorHAnsi"/>
        </w:rPr>
        <w:t xml:space="preserve"> (i.e. the vertical reference surface they wish to transform data to) using the </w:t>
      </w:r>
      <w:proofErr w:type="gramStart"/>
      <w:r w:rsidRPr="00D27BA6">
        <w:rPr>
          <w:rFonts w:cstheme="minorHAnsi"/>
          <w:i/>
        </w:rPr>
        <w:t>drop down</w:t>
      </w:r>
      <w:proofErr w:type="gramEnd"/>
      <w:r w:rsidRPr="00D27BA6">
        <w:rPr>
          <w:rFonts w:cstheme="minorHAnsi"/>
          <w:i/>
        </w:rPr>
        <w:t xml:space="preserve"> list</w:t>
      </w:r>
      <w:r w:rsidRPr="002B5023">
        <w:rPr>
          <w:rFonts w:cstheme="minorHAnsi"/>
        </w:rPr>
        <w:t xml:space="preserve">. This </w:t>
      </w:r>
      <w:r w:rsidR="00D27BA6" w:rsidRPr="00D27BA6">
        <w:rPr>
          <w:rFonts w:cstheme="minorHAnsi"/>
          <w:u w:val="single"/>
        </w:rPr>
        <w:t>MUST</w:t>
      </w:r>
      <w:r w:rsidRPr="002B5023">
        <w:rPr>
          <w:rFonts w:cstheme="minorHAnsi"/>
        </w:rPr>
        <w:t xml:space="preserve"> be </w:t>
      </w:r>
      <w:r w:rsidRPr="00D27BA6">
        <w:rPr>
          <w:rFonts w:cstheme="minorHAnsi"/>
          <w:i/>
        </w:rPr>
        <w:t>different</w:t>
      </w:r>
      <w:r w:rsidRPr="002B5023">
        <w:rPr>
          <w:rFonts w:cstheme="minorHAnsi"/>
        </w:rPr>
        <w:t xml:space="preserve"> to the input vertical reference. Although the same vertical reference surface can be selected, for input and output, </w:t>
      </w:r>
      <w:r w:rsidRPr="002B5023">
        <w:rPr>
          <w:rFonts w:ascii="Calibri" w:hAnsi="Calibri"/>
          <w:shd w:val="clear" w:color="auto" w:fill="FFFFFF"/>
        </w:rPr>
        <w:t xml:space="preserve">when the user clicks </w:t>
      </w:r>
      <w:r w:rsidRPr="002B5023">
        <w:rPr>
          <w:rFonts w:ascii="Calibri" w:hAnsi="Calibri"/>
          <w:i/>
          <w:shd w:val="clear" w:color="auto" w:fill="FFFFFF"/>
        </w:rPr>
        <w:t>Process</w:t>
      </w:r>
      <w:r w:rsidRPr="002B5023">
        <w:rPr>
          <w:rFonts w:ascii="Calibri" w:hAnsi="Calibri"/>
          <w:shd w:val="clear" w:color="auto" w:fill="FFFFFF"/>
        </w:rPr>
        <w:t xml:space="preserve"> the software </w:t>
      </w:r>
      <w:r w:rsidR="00881C38" w:rsidRPr="002B5023">
        <w:rPr>
          <w:rFonts w:ascii="Calibri" w:hAnsi="Calibri"/>
          <w:shd w:val="clear" w:color="auto" w:fill="FFFFFF"/>
        </w:rPr>
        <w:t xml:space="preserve">will give an error message and will </w:t>
      </w:r>
      <w:r w:rsidR="00D27BA6" w:rsidRPr="00D27BA6">
        <w:rPr>
          <w:rFonts w:ascii="Calibri" w:hAnsi="Calibri"/>
          <w:u w:val="single"/>
          <w:shd w:val="clear" w:color="auto" w:fill="FFFFFF"/>
        </w:rPr>
        <w:t>NOT</w:t>
      </w:r>
      <w:r w:rsidR="00881C38" w:rsidRPr="002B5023">
        <w:rPr>
          <w:rFonts w:ascii="Calibri" w:hAnsi="Calibri"/>
          <w:shd w:val="clear" w:color="auto" w:fill="FFFFFF"/>
        </w:rPr>
        <w:t xml:space="preserve"> proceed if they are the same. </w:t>
      </w:r>
    </w:p>
    <w:p w14:paraId="3EBA48F8" w14:textId="706901E6" w:rsidR="00881C38" w:rsidRPr="002B5023" w:rsidRDefault="00881C38" w:rsidP="000F405E">
      <w:pPr>
        <w:autoSpaceDE w:val="0"/>
        <w:autoSpaceDN w:val="0"/>
        <w:adjustRightInd w:val="0"/>
        <w:rPr>
          <w:rFonts w:cstheme="minorHAnsi"/>
        </w:rPr>
      </w:pPr>
      <w:r w:rsidRPr="002B5023">
        <w:rPr>
          <w:rFonts w:ascii="Calibri" w:hAnsi="Calibri"/>
          <w:shd w:val="clear" w:color="auto" w:fill="FFFFFF"/>
        </w:rPr>
        <w:t xml:space="preserve">If you do not wish to use a vertical separation grid to apply the transformation, you can instead </w:t>
      </w:r>
      <w:r w:rsidR="00D27BA6" w:rsidRPr="00D27BA6">
        <w:rPr>
          <w:rFonts w:ascii="Calibri" w:hAnsi="Calibri"/>
          <w:i/>
          <w:shd w:val="clear" w:color="auto" w:fill="FFFFFF"/>
        </w:rPr>
        <w:t>tick</w:t>
      </w:r>
      <w:r w:rsidR="00D27BA6">
        <w:rPr>
          <w:rFonts w:ascii="Calibri" w:hAnsi="Calibri"/>
          <w:shd w:val="clear" w:color="auto" w:fill="FFFFFF"/>
        </w:rPr>
        <w:t xml:space="preserve"> </w:t>
      </w:r>
      <w:r w:rsidRPr="002B5023">
        <w:rPr>
          <w:rFonts w:ascii="Calibri" w:hAnsi="Calibri"/>
          <w:b/>
          <w:shd w:val="clear" w:color="auto" w:fill="FFFFFF"/>
        </w:rPr>
        <w:t>Apply block shift (m)</w:t>
      </w:r>
      <w:r w:rsidRPr="002B5023">
        <w:rPr>
          <w:rFonts w:ascii="Calibri" w:hAnsi="Calibri"/>
          <w:shd w:val="clear" w:color="auto" w:fill="FFFFFF"/>
        </w:rPr>
        <w:t xml:space="preserve">. If the block shift option is </w:t>
      </w:r>
      <w:r w:rsidR="00D27BA6">
        <w:rPr>
          <w:rFonts w:ascii="Calibri" w:hAnsi="Calibri"/>
          <w:shd w:val="clear" w:color="auto" w:fill="FFFFFF"/>
        </w:rPr>
        <w:t>ticked</w:t>
      </w:r>
      <w:r w:rsidRPr="002B5023">
        <w:rPr>
          <w:rFonts w:ascii="Calibri" w:hAnsi="Calibri"/>
          <w:shd w:val="clear" w:color="auto" w:fill="FFFFFF"/>
        </w:rPr>
        <w:t xml:space="preserve">, the vertical references of input and output data are </w:t>
      </w:r>
      <w:r w:rsidRPr="00D27BA6">
        <w:rPr>
          <w:rFonts w:ascii="Calibri" w:hAnsi="Calibri"/>
          <w:i/>
          <w:shd w:val="clear" w:color="auto" w:fill="FFFFFF"/>
        </w:rPr>
        <w:t>disabled</w:t>
      </w:r>
      <w:r w:rsidRPr="002B5023">
        <w:rPr>
          <w:rFonts w:ascii="Calibri" w:hAnsi="Calibri"/>
          <w:shd w:val="clear" w:color="auto" w:fill="FFFFFF"/>
        </w:rPr>
        <w:t xml:space="preserve">. </w:t>
      </w:r>
      <w:r w:rsidRPr="002B5023">
        <w:rPr>
          <w:rFonts w:ascii="Calibri" w:hAnsi="Calibri"/>
          <w:i/>
          <w:shd w:val="clear" w:color="auto" w:fill="FFFFFF"/>
        </w:rPr>
        <w:t>Type a value in metres</w:t>
      </w:r>
      <w:r w:rsidRPr="002B5023">
        <w:rPr>
          <w:rFonts w:ascii="Calibri" w:hAnsi="Calibri"/>
          <w:shd w:val="clear" w:color="auto" w:fill="FFFFFF"/>
        </w:rPr>
        <w:t xml:space="preserve"> to apply to input data as a block shift</w:t>
      </w:r>
      <w:r w:rsidR="006D482A">
        <w:rPr>
          <w:rFonts w:ascii="Calibri" w:hAnsi="Calibri"/>
          <w:shd w:val="clear" w:color="auto" w:fill="FFFFFF"/>
        </w:rPr>
        <w:t xml:space="preserve"> (refer to </w:t>
      </w:r>
      <w:r w:rsidR="006D482A" w:rsidRPr="006D482A">
        <w:rPr>
          <w:rFonts w:ascii="Calibri" w:hAnsi="Calibri"/>
          <w:i/>
          <w:shd w:val="clear" w:color="auto" w:fill="FFFFFF"/>
        </w:rPr>
        <w:t xml:space="preserve">section </w:t>
      </w:r>
      <w:r w:rsidR="00D062F8">
        <w:fldChar w:fldCharType="begin"/>
      </w:r>
      <w:r w:rsidR="00D062F8">
        <w:instrText xml:space="preserve"> REF _Ref361152256 \r \h  \* MERGEFORMAT </w:instrText>
      </w:r>
      <w:r w:rsidR="00D062F8">
        <w:fldChar w:fldCharType="separate"/>
      </w:r>
      <w:r w:rsidR="00C12D31" w:rsidRPr="00C12D31">
        <w:rPr>
          <w:rFonts w:ascii="Calibri" w:hAnsi="Calibri"/>
          <w:i/>
          <w:shd w:val="clear" w:color="auto" w:fill="FFFFFF"/>
        </w:rPr>
        <w:t>3.1</w:t>
      </w:r>
      <w:r w:rsidR="00D062F8">
        <w:fldChar w:fldCharType="end"/>
      </w:r>
      <w:r w:rsidR="006D482A" w:rsidRPr="006D482A">
        <w:rPr>
          <w:rFonts w:ascii="Calibri" w:hAnsi="Calibri"/>
          <w:i/>
          <w:shd w:val="clear" w:color="auto" w:fill="FFFFFF"/>
        </w:rPr>
        <w:t xml:space="preserve"> </w:t>
      </w:r>
      <w:r w:rsidR="006D482A">
        <w:rPr>
          <w:rFonts w:ascii="Calibri" w:hAnsi="Calibri"/>
          <w:i/>
          <w:shd w:val="clear" w:color="auto" w:fill="FFFFFF"/>
        </w:rPr>
        <w:t xml:space="preserve">to see </w:t>
      </w:r>
      <w:r w:rsidR="006D482A">
        <w:rPr>
          <w:rFonts w:ascii="Calibri" w:hAnsi="Calibri"/>
          <w:shd w:val="clear" w:color="auto" w:fill="FFFFFF"/>
        </w:rPr>
        <w:t>how the value is applied)</w:t>
      </w:r>
      <w:r w:rsidRPr="002B5023">
        <w:rPr>
          <w:rFonts w:ascii="Calibri" w:hAnsi="Calibri"/>
          <w:shd w:val="clear" w:color="auto" w:fill="FFFFFF"/>
        </w:rPr>
        <w:t>.</w:t>
      </w:r>
      <w:r w:rsidR="006D482A">
        <w:rPr>
          <w:rFonts w:ascii="Calibri" w:hAnsi="Calibri"/>
          <w:shd w:val="clear" w:color="auto" w:fill="FFFFFF"/>
        </w:rPr>
        <w:t xml:space="preserve"> The block shift value</w:t>
      </w:r>
      <w:r w:rsidR="00D27BA6">
        <w:rPr>
          <w:rFonts w:ascii="Calibri" w:hAnsi="Calibri"/>
          <w:shd w:val="clear" w:color="auto" w:fill="FFFFFF"/>
        </w:rPr>
        <w:t xml:space="preserve"> can be negative. It will be rounded to the </w:t>
      </w:r>
      <w:r w:rsidR="00D27BA6" w:rsidRPr="00D27BA6">
        <w:rPr>
          <w:rFonts w:ascii="Calibri" w:hAnsi="Calibri"/>
          <w:i/>
          <w:shd w:val="clear" w:color="auto" w:fill="FFFFFF"/>
        </w:rPr>
        <w:t>nearest centimetre</w:t>
      </w:r>
      <w:r w:rsidR="00D27BA6">
        <w:rPr>
          <w:rFonts w:ascii="Calibri" w:hAnsi="Calibri"/>
          <w:shd w:val="clear" w:color="auto" w:fill="FFFFFF"/>
        </w:rPr>
        <w:t>.</w:t>
      </w:r>
    </w:p>
    <w:p w14:paraId="0B8E1DC6" w14:textId="0E6086E1" w:rsidR="006059C2" w:rsidRPr="002B5023" w:rsidRDefault="00881C38" w:rsidP="000F405E">
      <w:pPr>
        <w:autoSpaceDE w:val="0"/>
        <w:autoSpaceDN w:val="0"/>
        <w:adjustRightInd w:val="0"/>
        <w:rPr>
          <w:rFonts w:ascii="Calibri" w:hAnsi="Calibri"/>
          <w:shd w:val="clear" w:color="auto" w:fill="FFFFFF"/>
        </w:rPr>
      </w:pPr>
      <w:r w:rsidRPr="00077BFF">
        <w:rPr>
          <w:rFonts w:ascii="Calibri" w:hAnsi="Calibri"/>
          <w:i/>
          <w:shd w:val="clear" w:color="auto" w:fill="FFFFFF"/>
        </w:rPr>
        <w:t>Click</w:t>
      </w:r>
      <w:r w:rsidR="006059C2" w:rsidRPr="002B5023">
        <w:rPr>
          <w:rFonts w:ascii="Calibri" w:hAnsi="Calibri"/>
          <w:shd w:val="clear" w:color="auto" w:fill="FFFFFF"/>
        </w:rPr>
        <w:t xml:space="preserve"> the </w:t>
      </w:r>
      <w:r w:rsidRPr="002B5023">
        <w:rPr>
          <w:rFonts w:ascii="Calibri" w:hAnsi="Calibri"/>
          <w:b/>
          <w:shd w:val="clear" w:color="auto" w:fill="FFFFFF"/>
        </w:rPr>
        <w:t>P</w:t>
      </w:r>
      <w:r w:rsidR="006059C2" w:rsidRPr="002B5023">
        <w:rPr>
          <w:rFonts w:ascii="Calibri" w:hAnsi="Calibri"/>
          <w:b/>
          <w:shd w:val="clear" w:color="auto" w:fill="FFFFFF"/>
        </w:rPr>
        <w:t>rocess</w:t>
      </w:r>
      <w:r w:rsidR="006059C2" w:rsidRPr="002B5023">
        <w:rPr>
          <w:rFonts w:ascii="Calibri" w:hAnsi="Calibri"/>
          <w:shd w:val="clear" w:color="auto" w:fill="FFFFFF"/>
        </w:rPr>
        <w:t xml:space="preserve"> button </w:t>
      </w:r>
      <w:r w:rsidRPr="002B5023">
        <w:rPr>
          <w:rFonts w:ascii="Calibri" w:hAnsi="Calibri"/>
          <w:shd w:val="clear" w:color="auto" w:fill="FFFFFF"/>
        </w:rPr>
        <w:t xml:space="preserve">to transform data using the parameters specified. If an error message appears, adjust your parameters as required (refer to </w:t>
      </w:r>
      <w:r w:rsidRPr="002B5023">
        <w:rPr>
          <w:rFonts w:ascii="Calibri" w:hAnsi="Calibri"/>
          <w:i/>
          <w:shd w:val="clear" w:color="auto" w:fill="FFFFFF"/>
        </w:rPr>
        <w:t xml:space="preserve">section </w:t>
      </w:r>
      <w:r w:rsidR="00262CAA">
        <w:fldChar w:fldCharType="begin"/>
      </w:r>
      <w:r w:rsidR="00026083">
        <w:rPr>
          <w:rFonts w:ascii="Calibri" w:hAnsi="Calibri"/>
          <w:i/>
          <w:shd w:val="clear" w:color="auto" w:fill="FFFFFF"/>
        </w:rPr>
        <w:instrText xml:space="preserve"> REF _Ref361300162 \r \h </w:instrText>
      </w:r>
      <w:r w:rsidR="00262CAA">
        <w:fldChar w:fldCharType="separate"/>
      </w:r>
      <w:r w:rsidR="00C12D31">
        <w:rPr>
          <w:rFonts w:ascii="Calibri" w:hAnsi="Calibri"/>
          <w:i/>
          <w:shd w:val="clear" w:color="auto" w:fill="FFFFFF"/>
        </w:rPr>
        <w:t>4.1</w:t>
      </w:r>
      <w:r w:rsidR="00262CAA">
        <w:fldChar w:fldCharType="end"/>
      </w:r>
      <w:r w:rsidRPr="002B5023">
        <w:rPr>
          <w:rFonts w:ascii="Calibri" w:hAnsi="Calibri"/>
          <w:shd w:val="clear" w:color="auto" w:fill="FFFFFF"/>
        </w:rPr>
        <w:t xml:space="preserve">). If parameters are acceptable, a </w:t>
      </w:r>
      <w:r w:rsidR="006059C2" w:rsidRPr="002B5023">
        <w:rPr>
          <w:rFonts w:ascii="Calibri" w:hAnsi="Calibri"/>
          <w:shd w:val="clear" w:color="auto" w:fill="FFFFFF"/>
        </w:rPr>
        <w:t xml:space="preserve">progress indicator </w:t>
      </w:r>
      <w:r w:rsidRPr="002B5023">
        <w:rPr>
          <w:rFonts w:ascii="Calibri" w:hAnsi="Calibri"/>
          <w:shd w:val="clear" w:color="auto" w:fill="FFFFFF"/>
        </w:rPr>
        <w:t>will appear which</w:t>
      </w:r>
      <w:r w:rsidR="006059C2" w:rsidRPr="002B5023">
        <w:rPr>
          <w:rFonts w:ascii="Calibri" w:hAnsi="Calibri"/>
          <w:shd w:val="clear" w:color="auto" w:fill="FFFFFF"/>
        </w:rPr>
        <w:t xml:space="preserve"> show</w:t>
      </w:r>
      <w:r w:rsidRPr="002B5023">
        <w:rPr>
          <w:rFonts w:ascii="Calibri" w:hAnsi="Calibri"/>
          <w:shd w:val="clear" w:color="auto" w:fill="FFFFFF"/>
        </w:rPr>
        <w:t>s</w:t>
      </w:r>
      <w:r w:rsidR="006059C2" w:rsidRPr="002B5023">
        <w:rPr>
          <w:rFonts w:ascii="Calibri" w:hAnsi="Calibri"/>
          <w:shd w:val="clear" w:color="auto" w:fill="FFFFFF"/>
        </w:rPr>
        <w:t xml:space="preserve"> a </w:t>
      </w:r>
      <w:r w:rsidR="006059C2" w:rsidRPr="00077BFF">
        <w:rPr>
          <w:rFonts w:ascii="Calibri" w:hAnsi="Calibri"/>
          <w:i/>
          <w:shd w:val="clear" w:color="auto" w:fill="FFFFFF"/>
        </w:rPr>
        <w:t>count of files</w:t>
      </w:r>
      <w:r w:rsidR="006059C2" w:rsidRPr="002B5023">
        <w:rPr>
          <w:rFonts w:ascii="Calibri" w:hAnsi="Calibri"/>
          <w:shd w:val="clear" w:color="auto" w:fill="FFFFFF"/>
        </w:rPr>
        <w:t xml:space="preserve"> </w:t>
      </w:r>
      <w:r w:rsidRPr="002B5023">
        <w:rPr>
          <w:rFonts w:ascii="Calibri" w:hAnsi="Calibri"/>
          <w:shd w:val="clear" w:color="auto" w:fill="FFFFFF"/>
        </w:rPr>
        <w:t xml:space="preserve">being </w:t>
      </w:r>
      <w:r w:rsidR="006059C2" w:rsidRPr="002B5023">
        <w:rPr>
          <w:rFonts w:ascii="Calibri" w:hAnsi="Calibri"/>
          <w:shd w:val="clear" w:color="auto" w:fill="FFFFFF"/>
        </w:rPr>
        <w:t>transformed (i</w:t>
      </w:r>
      <w:r w:rsidRPr="002B5023">
        <w:rPr>
          <w:rFonts w:ascii="Calibri" w:hAnsi="Calibri"/>
          <w:shd w:val="clear" w:color="auto" w:fill="FFFFFF"/>
        </w:rPr>
        <w:t>.</w:t>
      </w:r>
      <w:r w:rsidR="006059C2" w:rsidRPr="002B5023">
        <w:rPr>
          <w:rFonts w:ascii="Calibri" w:hAnsi="Calibri"/>
          <w:shd w:val="clear" w:color="auto" w:fill="FFFFFF"/>
        </w:rPr>
        <w:t>e</w:t>
      </w:r>
      <w:r w:rsidRPr="002B5023">
        <w:rPr>
          <w:rFonts w:ascii="Calibri" w:hAnsi="Calibri"/>
          <w:shd w:val="clear" w:color="auto" w:fill="FFFFFF"/>
        </w:rPr>
        <w:t>.</w:t>
      </w:r>
      <w:r w:rsidR="006059C2" w:rsidRPr="002B5023">
        <w:rPr>
          <w:rFonts w:ascii="Calibri" w:hAnsi="Calibri"/>
          <w:shd w:val="clear" w:color="auto" w:fill="FFFFFF"/>
        </w:rPr>
        <w:t xml:space="preserve"> ‘Processing file 3 of 7’), </w:t>
      </w:r>
      <w:r w:rsidRPr="002B5023">
        <w:rPr>
          <w:rFonts w:ascii="Calibri" w:hAnsi="Calibri"/>
          <w:shd w:val="clear" w:color="auto" w:fill="FFFFFF"/>
        </w:rPr>
        <w:t>while</w:t>
      </w:r>
      <w:r w:rsidR="006059C2" w:rsidRPr="002B5023">
        <w:rPr>
          <w:rFonts w:ascii="Calibri" w:hAnsi="Calibri"/>
          <w:shd w:val="clear" w:color="auto" w:fill="FFFFFF"/>
        </w:rPr>
        <w:t xml:space="preserve"> the progress bar shows the progress through the </w:t>
      </w:r>
      <w:r w:rsidR="006059C2" w:rsidRPr="00077BFF">
        <w:rPr>
          <w:rFonts w:ascii="Calibri" w:hAnsi="Calibri"/>
          <w:i/>
          <w:shd w:val="clear" w:color="auto" w:fill="FFFFFF"/>
        </w:rPr>
        <w:t>current</w:t>
      </w:r>
      <w:r w:rsidR="006059C2" w:rsidRPr="002B5023">
        <w:rPr>
          <w:rFonts w:ascii="Calibri" w:hAnsi="Calibri"/>
          <w:shd w:val="clear" w:color="auto" w:fill="FFFFFF"/>
        </w:rPr>
        <w:t xml:space="preserve"> file</w:t>
      </w:r>
      <w:r w:rsidRPr="002B5023">
        <w:rPr>
          <w:rFonts w:ascii="Calibri" w:hAnsi="Calibri"/>
          <w:shd w:val="clear" w:color="auto" w:fill="FFFFFF"/>
        </w:rPr>
        <w:t>.</w:t>
      </w:r>
    </w:p>
    <w:p w14:paraId="6618F9F0" w14:textId="77777777" w:rsidR="006059C2" w:rsidRPr="002B5023" w:rsidRDefault="00881C38" w:rsidP="00881C38">
      <w:pPr>
        <w:autoSpaceDE w:val="0"/>
        <w:autoSpaceDN w:val="0"/>
        <w:adjustRightInd w:val="0"/>
        <w:spacing w:line="240" w:lineRule="auto"/>
        <w:jc w:val="center"/>
        <w:rPr>
          <w:rFonts w:ascii="Calibri" w:hAnsi="Calibri"/>
          <w:sz w:val="19"/>
          <w:szCs w:val="19"/>
          <w:shd w:val="clear" w:color="auto" w:fill="FFFFFF"/>
        </w:rPr>
      </w:pPr>
      <w:r w:rsidRPr="002B5023">
        <w:rPr>
          <w:rFonts w:ascii="Calibri" w:hAnsi="Calibri"/>
          <w:noProof/>
          <w:sz w:val="19"/>
          <w:szCs w:val="19"/>
          <w:shd w:val="clear" w:color="auto" w:fill="FFFFFF"/>
          <w:lang w:eastAsia="en-AU"/>
        </w:rPr>
        <w:drawing>
          <wp:inline distT="0" distB="0" distL="0" distR="0" wp14:anchorId="3C31D064" wp14:editId="5E146976">
            <wp:extent cx="4179570" cy="1437869"/>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cstate="print"/>
                    <a:srcRect/>
                    <a:stretch>
                      <a:fillRect/>
                    </a:stretch>
                  </pic:blipFill>
                  <pic:spPr bwMode="auto">
                    <a:xfrm>
                      <a:off x="0" y="0"/>
                      <a:ext cx="4182619" cy="1438918"/>
                    </a:xfrm>
                    <a:prstGeom prst="rect">
                      <a:avLst/>
                    </a:prstGeom>
                    <a:noFill/>
                    <a:ln w="9525">
                      <a:noFill/>
                      <a:miter lim="800000"/>
                      <a:headEnd/>
                      <a:tailEnd/>
                    </a:ln>
                  </pic:spPr>
                </pic:pic>
              </a:graphicData>
            </a:graphic>
          </wp:inline>
        </w:drawing>
      </w:r>
    </w:p>
    <w:p w14:paraId="67395130" w14:textId="77777777" w:rsidR="00881C38" w:rsidRPr="002B5023" w:rsidRDefault="00881C38" w:rsidP="000F405E">
      <w:pPr>
        <w:autoSpaceDE w:val="0"/>
        <w:autoSpaceDN w:val="0"/>
        <w:adjustRightInd w:val="0"/>
        <w:rPr>
          <w:rFonts w:ascii="Calibri" w:hAnsi="Calibri" w:cs="Calibri"/>
        </w:rPr>
      </w:pPr>
      <w:r w:rsidRPr="002B5023">
        <w:rPr>
          <w:rFonts w:cstheme="minorHAnsi"/>
        </w:rPr>
        <w:t xml:space="preserve">During the </w:t>
      </w:r>
      <w:r w:rsidRPr="002B5023">
        <w:rPr>
          <w:rFonts w:cstheme="minorHAnsi"/>
          <w:b/>
        </w:rPr>
        <w:t>transformation</w:t>
      </w:r>
      <w:r w:rsidRPr="002B5023">
        <w:rPr>
          <w:rFonts w:cstheme="minorHAnsi"/>
        </w:rPr>
        <w:t xml:space="preserve"> process, the interpolation method used is </w:t>
      </w:r>
      <w:r w:rsidRPr="002B5023">
        <w:rPr>
          <w:rFonts w:cstheme="minorHAnsi"/>
          <w:i/>
        </w:rPr>
        <w:t>bilinear</w:t>
      </w:r>
      <w:r w:rsidRPr="002B5023">
        <w:rPr>
          <w:rFonts w:cstheme="minorHAnsi"/>
        </w:rPr>
        <w:t xml:space="preserve">, and </w:t>
      </w:r>
      <w:r w:rsidRPr="002B5023">
        <w:rPr>
          <w:rFonts w:ascii="Calibri" w:hAnsi="Calibri" w:cs="Calibri"/>
          <w:i/>
        </w:rPr>
        <w:t>Redfearn’s equations</w:t>
      </w:r>
      <w:r w:rsidRPr="002B5023">
        <w:rPr>
          <w:rFonts w:ascii="Calibri" w:hAnsi="Calibri" w:cs="Calibri"/>
        </w:rPr>
        <w:t xml:space="preserve"> are used for conversion from geographic to grid coordinates where required. </w:t>
      </w:r>
    </w:p>
    <w:p w14:paraId="1CEC98F3" w14:textId="77777777" w:rsidR="002B5023" w:rsidRDefault="002B5023" w:rsidP="00815035">
      <w:pPr>
        <w:shd w:val="clear" w:color="auto" w:fill="FFFFFF"/>
        <w:rPr>
          <w:rFonts w:cstheme="minorHAnsi"/>
        </w:rPr>
      </w:pPr>
      <w:r w:rsidRPr="002B5023">
        <w:rPr>
          <w:rFonts w:cstheme="minorHAnsi"/>
        </w:rPr>
        <w:t>When the transformation</w:t>
      </w:r>
      <w:r w:rsidR="004F4046">
        <w:rPr>
          <w:rFonts w:cstheme="minorHAnsi"/>
        </w:rPr>
        <w:t>s</w:t>
      </w:r>
      <w:r w:rsidRPr="002B5023">
        <w:rPr>
          <w:rFonts w:cstheme="minorHAnsi"/>
        </w:rPr>
        <w:t xml:space="preserve"> </w:t>
      </w:r>
      <w:r w:rsidR="004F4046">
        <w:rPr>
          <w:rFonts w:cstheme="minorHAnsi"/>
        </w:rPr>
        <w:t>are</w:t>
      </w:r>
      <w:r w:rsidR="004F4046" w:rsidRPr="002B5023">
        <w:rPr>
          <w:rFonts w:cstheme="minorHAnsi"/>
        </w:rPr>
        <w:t xml:space="preserve"> </w:t>
      </w:r>
      <w:r w:rsidRPr="002B5023">
        <w:rPr>
          <w:rFonts w:cstheme="minorHAnsi"/>
        </w:rPr>
        <w:t xml:space="preserve">complete, a </w:t>
      </w:r>
      <w:r>
        <w:rPr>
          <w:rFonts w:cstheme="minorHAnsi"/>
          <w:b/>
        </w:rPr>
        <w:t>Processing summary</w:t>
      </w:r>
      <w:r w:rsidRPr="002B5023">
        <w:rPr>
          <w:rFonts w:cstheme="minorHAnsi"/>
        </w:rPr>
        <w:t xml:space="preserve"> </w:t>
      </w:r>
      <w:r>
        <w:rPr>
          <w:rFonts w:cstheme="minorHAnsi"/>
        </w:rPr>
        <w:t xml:space="preserve">will appear, </w:t>
      </w:r>
      <w:r w:rsidRPr="002B5023">
        <w:rPr>
          <w:rFonts w:cstheme="minorHAnsi"/>
        </w:rPr>
        <w:t xml:space="preserve">indicating the </w:t>
      </w:r>
      <w:r w:rsidRPr="00077BFF">
        <w:rPr>
          <w:rFonts w:cstheme="minorHAnsi"/>
          <w:i/>
        </w:rPr>
        <w:t>number of processed files</w:t>
      </w:r>
      <w:r w:rsidRPr="002B5023">
        <w:rPr>
          <w:rFonts w:cstheme="minorHAnsi"/>
        </w:rPr>
        <w:t xml:space="preserve"> </w:t>
      </w:r>
      <w:r w:rsidR="00815035" w:rsidRPr="00FC399B">
        <w:rPr>
          <w:rFonts w:cstheme="minorHAnsi"/>
        </w:rPr>
        <w:t>(</w:t>
      </w:r>
      <w:r w:rsidR="00FC399B" w:rsidRPr="00FC399B">
        <w:rPr>
          <w:rFonts w:cstheme="minorHAnsi"/>
        </w:rPr>
        <w:t xml:space="preserve">i.e. </w:t>
      </w:r>
      <w:r w:rsidR="00FC399B">
        <w:rPr>
          <w:rFonts w:cstheme="minorHAnsi"/>
        </w:rPr>
        <w:t>‘</w:t>
      </w:r>
      <w:r w:rsidR="00815035" w:rsidRPr="00FC399B">
        <w:rPr>
          <w:rFonts w:ascii="Calibri" w:eastAsia="Times New Roman" w:hAnsi="Calibri" w:cs="Times New Roman"/>
          <w:color w:val="222222"/>
          <w:lang w:eastAsia="en-AU"/>
        </w:rPr>
        <w:t xml:space="preserve">Processed </w:t>
      </w:r>
      <w:r w:rsidR="00FC399B">
        <w:rPr>
          <w:rFonts w:ascii="Calibri" w:eastAsia="Times New Roman" w:hAnsi="Calibri" w:cs="Times New Roman"/>
          <w:color w:val="222222"/>
          <w:lang w:eastAsia="en-AU"/>
        </w:rPr>
        <w:t>5</w:t>
      </w:r>
      <w:r w:rsidR="00815035" w:rsidRPr="00FC399B">
        <w:rPr>
          <w:rFonts w:ascii="Calibri" w:eastAsia="Times New Roman" w:hAnsi="Calibri" w:cs="Times New Roman"/>
          <w:color w:val="222222"/>
          <w:lang w:eastAsia="en-AU"/>
        </w:rPr>
        <w:t xml:space="preserve"> file(s) of </w:t>
      </w:r>
      <w:r w:rsidR="00FC399B">
        <w:rPr>
          <w:rFonts w:ascii="Calibri" w:eastAsia="Times New Roman" w:hAnsi="Calibri" w:cs="Times New Roman"/>
          <w:color w:val="222222"/>
          <w:lang w:eastAsia="en-AU"/>
        </w:rPr>
        <w:t>5’</w:t>
      </w:r>
      <w:r w:rsidR="00815035" w:rsidRPr="00FC399B">
        <w:rPr>
          <w:rFonts w:ascii="Calibri" w:eastAsia="Times New Roman" w:hAnsi="Calibri" w:cs="Times New Roman"/>
          <w:color w:val="222222"/>
          <w:lang w:eastAsia="en-AU"/>
        </w:rPr>
        <w:t>)</w:t>
      </w:r>
      <w:r w:rsidR="00815035">
        <w:rPr>
          <w:rFonts w:ascii="Calibri" w:eastAsia="Times New Roman" w:hAnsi="Calibri" w:cs="Times New Roman"/>
          <w:color w:val="222222"/>
          <w:lang w:eastAsia="en-AU"/>
        </w:rPr>
        <w:t xml:space="preserve"> </w:t>
      </w:r>
      <w:r w:rsidRPr="002B5023">
        <w:rPr>
          <w:rFonts w:cstheme="minorHAnsi"/>
        </w:rPr>
        <w:t xml:space="preserve">and whether there were any </w:t>
      </w:r>
      <w:r w:rsidRPr="00077BFF">
        <w:rPr>
          <w:rFonts w:cstheme="minorHAnsi"/>
          <w:i/>
        </w:rPr>
        <w:t>errors</w:t>
      </w:r>
      <w:r w:rsidR="00815035">
        <w:rPr>
          <w:rFonts w:cstheme="minorHAnsi"/>
        </w:rPr>
        <w:t xml:space="preserve"> </w:t>
      </w:r>
      <w:r w:rsidR="00815035" w:rsidRPr="00FC399B">
        <w:rPr>
          <w:rFonts w:cstheme="minorHAnsi"/>
        </w:rPr>
        <w:t>(</w:t>
      </w:r>
      <w:r w:rsidR="00FC399B" w:rsidRPr="00FC399B">
        <w:rPr>
          <w:rFonts w:ascii="Calibri" w:eastAsia="Times New Roman" w:hAnsi="Calibri" w:cs="Times New Roman"/>
          <w:color w:val="222222"/>
          <w:lang w:eastAsia="en-AU"/>
        </w:rPr>
        <w:t xml:space="preserve">i.e. </w:t>
      </w:r>
      <w:r w:rsidR="00FC399B">
        <w:rPr>
          <w:rFonts w:ascii="Calibri" w:eastAsia="Times New Roman" w:hAnsi="Calibri" w:cs="Times New Roman"/>
          <w:color w:val="222222"/>
          <w:lang w:eastAsia="en-AU"/>
        </w:rPr>
        <w:t>‘</w:t>
      </w:r>
      <w:r w:rsidR="00815035" w:rsidRPr="00FC399B">
        <w:rPr>
          <w:rFonts w:ascii="Calibri" w:eastAsia="Times New Roman" w:hAnsi="Calibri" w:cs="Times New Roman"/>
          <w:color w:val="222222"/>
          <w:lang w:eastAsia="en-AU"/>
        </w:rPr>
        <w:t xml:space="preserve">Files OK: </w:t>
      </w:r>
      <w:r w:rsidR="00FC399B" w:rsidRPr="00FC399B">
        <w:rPr>
          <w:rFonts w:ascii="Calibri" w:eastAsia="Times New Roman" w:hAnsi="Calibri" w:cs="Times New Roman"/>
          <w:color w:val="222222"/>
          <w:lang w:eastAsia="en-AU"/>
        </w:rPr>
        <w:t>5</w:t>
      </w:r>
      <w:r w:rsidR="00815035" w:rsidRPr="00FC399B">
        <w:rPr>
          <w:rFonts w:ascii="Calibri" w:eastAsia="Times New Roman" w:hAnsi="Calibri" w:cs="Times New Roman"/>
          <w:color w:val="222222"/>
          <w:lang w:eastAsia="en-AU"/>
        </w:rPr>
        <w:t xml:space="preserve">, files with errors: </w:t>
      </w:r>
      <w:r w:rsidR="00FC399B" w:rsidRPr="00026320">
        <w:rPr>
          <w:rFonts w:ascii="Calibri" w:eastAsia="Times New Roman" w:hAnsi="Calibri" w:cs="Times New Roman"/>
          <w:lang w:eastAsia="en-AU"/>
        </w:rPr>
        <w:t>0’</w:t>
      </w:r>
      <w:r w:rsidR="00815035" w:rsidRPr="00026320">
        <w:rPr>
          <w:rFonts w:ascii="Calibri" w:eastAsia="Times New Roman" w:hAnsi="Calibri" w:cs="Times New Roman"/>
          <w:lang w:eastAsia="en-AU"/>
        </w:rPr>
        <w:t>).</w:t>
      </w:r>
      <w:r w:rsidR="00F36D6D" w:rsidRPr="00026320">
        <w:rPr>
          <w:rFonts w:ascii="Calibri" w:eastAsia="Times New Roman" w:hAnsi="Calibri" w:cs="Times New Roman"/>
          <w:lang w:eastAsia="en-AU"/>
        </w:rPr>
        <w:t xml:space="preserve"> T</w:t>
      </w:r>
      <w:r w:rsidR="00F36D6D" w:rsidRPr="00026320">
        <w:t>his is also output as a log file (</w:t>
      </w:r>
      <w:r w:rsidR="000B7C7C">
        <w:t>“</w:t>
      </w:r>
      <w:r w:rsidR="00F36D6D" w:rsidRPr="00026320">
        <w:t>log.txt</w:t>
      </w:r>
      <w:r w:rsidR="000B7C7C">
        <w:t>”</w:t>
      </w:r>
      <w:r w:rsidR="00F36D6D" w:rsidRPr="00026320">
        <w:t xml:space="preserve">) </w:t>
      </w:r>
      <w:r w:rsidR="00026320" w:rsidRPr="00026320">
        <w:t xml:space="preserve">which is automatically written to the same directory as the </w:t>
      </w:r>
      <w:r w:rsidR="00026320" w:rsidRPr="00026320">
        <w:rPr>
          <w:i/>
        </w:rPr>
        <w:t>last file processed</w:t>
      </w:r>
      <w:r w:rsidR="00026320" w:rsidRPr="00026320">
        <w:t>.</w:t>
      </w:r>
      <w:r w:rsidR="00753B0A" w:rsidRPr="00026320">
        <w:rPr>
          <w:rFonts w:eastAsia="Times New Roman" w:cs="Times New Roman"/>
          <w:lang w:eastAsia="en-AU"/>
        </w:rPr>
        <w:t xml:space="preserve"> </w:t>
      </w:r>
      <w:r w:rsidR="00026320">
        <w:rPr>
          <w:rFonts w:eastAsia="Times New Roman" w:cs="Times New Roman"/>
          <w:lang w:eastAsia="en-AU"/>
        </w:rPr>
        <w:t>The log file</w:t>
      </w:r>
      <w:r w:rsidR="00F36D6D" w:rsidRPr="00026320">
        <w:rPr>
          <w:rFonts w:ascii="Calibri" w:eastAsia="Times New Roman" w:hAnsi="Calibri" w:cs="Times New Roman"/>
          <w:lang w:eastAsia="en-AU"/>
        </w:rPr>
        <w:t xml:space="preserve"> </w:t>
      </w:r>
      <w:r w:rsidR="00026320" w:rsidRPr="00026320">
        <w:rPr>
          <w:rFonts w:ascii="Calibri" w:eastAsia="Times New Roman" w:hAnsi="Calibri" w:cs="Times New Roman"/>
          <w:lang w:eastAsia="en-AU"/>
        </w:rPr>
        <w:t xml:space="preserve">will be </w:t>
      </w:r>
      <w:r w:rsidR="00F36D6D" w:rsidRPr="00026320">
        <w:rPr>
          <w:rFonts w:ascii="Calibri" w:eastAsia="Times New Roman" w:hAnsi="Calibri" w:cs="Times New Roman"/>
          <w:i/>
          <w:lang w:eastAsia="en-AU"/>
        </w:rPr>
        <w:t>overwritten</w:t>
      </w:r>
      <w:r w:rsidR="00F36D6D" w:rsidRPr="00026320">
        <w:rPr>
          <w:rFonts w:ascii="Calibri" w:eastAsia="Times New Roman" w:hAnsi="Calibri" w:cs="Times New Roman"/>
          <w:lang w:eastAsia="en-AU"/>
        </w:rPr>
        <w:t xml:space="preserve"> every time a new file </w:t>
      </w:r>
      <w:r w:rsidR="00026320" w:rsidRPr="00026320">
        <w:rPr>
          <w:rFonts w:ascii="Calibri" w:eastAsia="Times New Roman" w:hAnsi="Calibri" w:cs="Times New Roman"/>
          <w:lang w:eastAsia="en-AU"/>
        </w:rPr>
        <w:t xml:space="preserve">is </w:t>
      </w:r>
      <w:r w:rsidR="00F36D6D" w:rsidRPr="00026320">
        <w:rPr>
          <w:rFonts w:ascii="Calibri" w:eastAsia="Times New Roman" w:hAnsi="Calibri" w:cs="Times New Roman"/>
          <w:lang w:eastAsia="en-AU"/>
        </w:rPr>
        <w:t>processed</w:t>
      </w:r>
      <w:r w:rsidR="00026320" w:rsidRPr="00026320">
        <w:rPr>
          <w:rFonts w:ascii="Calibri" w:eastAsia="Times New Roman" w:hAnsi="Calibri" w:cs="Times New Roman"/>
          <w:lang w:eastAsia="en-AU"/>
        </w:rPr>
        <w:t xml:space="preserve"> in the same directory</w:t>
      </w:r>
      <w:r w:rsidR="00026320">
        <w:rPr>
          <w:rFonts w:ascii="Calibri" w:eastAsia="Times New Roman" w:hAnsi="Calibri" w:cs="Times New Roman"/>
          <w:lang w:eastAsia="en-AU"/>
        </w:rPr>
        <w:t xml:space="preserve"> as an existing log file</w:t>
      </w:r>
      <w:r w:rsidR="00F36D6D" w:rsidRPr="00026320">
        <w:rPr>
          <w:rFonts w:ascii="Calibri" w:eastAsia="Times New Roman" w:hAnsi="Calibri" w:cs="Times New Roman"/>
          <w:lang w:eastAsia="en-AU"/>
        </w:rPr>
        <w:t xml:space="preserve">. To </w:t>
      </w:r>
      <w:r w:rsidR="00026320" w:rsidRPr="00026320">
        <w:rPr>
          <w:rFonts w:ascii="Calibri" w:eastAsia="Times New Roman" w:hAnsi="Calibri" w:cs="Times New Roman"/>
          <w:lang w:eastAsia="en-AU"/>
        </w:rPr>
        <w:t>retain</w:t>
      </w:r>
      <w:r w:rsidR="00F36D6D" w:rsidRPr="00026320">
        <w:rPr>
          <w:rFonts w:ascii="Calibri" w:eastAsia="Times New Roman" w:hAnsi="Calibri" w:cs="Times New Roman"/>
          <w:lang w:eastAsia="en-AU"/>
        </w:rPr>
        <w:t xml:space="preserve"> the log file, </w:t>
      </w:r>
      <w:r w:rsidR="00026320" w:rsidRPr="00026320">
        <w:rPr>
          <w:rFonts w:ascii="Calibri" w:eastAsia="Times New Roman" w:hAnsi="Calibri" w:cs="Times New Roman"/>
          <w:lang w:eastAsia="en-AU"/>
        </w:rPr>
        <w:t xml:space="preserve">rename it </w:t>
      </w:r>
      <w:r w:rsidR="00F36D6D" w:rsidRPr="00026320">
        <w:rPr>
          <w:rFonts w:ascii="Calibri" w:eastAsia="Times New Roman" w:hAnsi="Calibri" w:cs="Times New Roman"/>
          <w:lang w:eastAsia="en-AU"/>
        </w:rPr>
        <w:t>before running the tool</w:t>
      </w:r>
      <w:r w:rsidR="003824AE" w:rsidRPr="00026320">
        <w:rPr>
          <w:rFonts w:ascii="Calibri" w:eastAsia="Times New Roman" w:hAnsi="Calibri" w:cs="Times New Roman"/>
          <w:lang w:eastAsia="en-AU"/>
        </w:rPr>
        <w:t xml:space="preserve"> again</w:t>
      </w:r>
      <w:r w:rsidR="00026320">
        <w:rPr>
          <w:rFonts w:ascii="Calibri" w:eastAsia="Times New Roman" w:hAnsi="Calibri" w:cs="Times New Roman"/>
          <w:lang w:eastAsia="en-AU"/>
        </w:rPr>
        <w:t xml:space="preserve"> for files in that directory</w:t>
      </w:r>
      <w:r w:rsidR="00F36D6D" w:rsidRPr="00026320">
        <w:rPr>
          <w:rFonts w:ascii="Calibri" w:eastAsia="Times New Roman" w:hAnsi="Calibri" w:cs="Times New Roman"/>
          <w:lang w:eastAsia="en-AU"/>
        </w:rPr>
        <w:t>.</w:t>
      </w:r>
    </w:p>
    <w:p w14:paraId="3BB45514" w14:textId="77777777" w:rsidR="00077BFF" w:rsidRDefault="00077BFF" w:rsidP="00077BFF">
      <w:pPr>
        <w:autoSpaceDE w:val="0"/>
        <w:autoSpaceDN w:val="0"/>
        <w:adjustRightInd w:val="0"/>
        <w:jc w:val="center"/>
        <w:rPr>
          <w:rFonts w:ascii="Calibri" w:hAnsi="Calibri"/>
          <w:color w:val="FF0000"/>
          <w:shd w:val="clear" w:color="auto" w:fill="FFFFFF"/>
        </w:rPr>
      </w:pPr>
      <w:r>
        <w:rPr>
          <w:rFonts w:ascii="Calibri" w:hAnsi="Calibri"/>
          <w:noProof/>
          <w:color w:val="FF0000"/>
          <w:shd w:val="clear" w:color="auto" w:fill="FFFFFF"/>
          <w:lang w:eastAsia="en-AU"/>
        </w:rPr>
        <w:drawing>
          <wp:inline distT="0" distB="0" distL="0" distR="0" wp14:anchorId="501ECB9A" wp14:editId="4875B6D3">
            <wp:extent cx="2617470" cy="1421762"/>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2617470" cy="1421762"/>
                    </a:xfrm>
                    <a:prstGeom prst="rect">
                      <a:avLst/>
                    </a:prstGeom>
                    <a:noFill/>
                    <a:ln w="9525">
                      <a:noFill/>
                      <a:miter lim="800000"/>
                      <a:headEnd/>
                      <a:tailEnd/>
                    </a:ln>
                  </pic:spPr>
                </pic:pic>
              </a:graphicData>
            </a:graphic>
          </wp:inline>
        </w:drawing>
      </w:r>
    </w:p>
    <w:p w14:paraId="1030BFF4" w14:textId="77777777" w:rsidR="004E4844" w:rsidRPr="008E19BA" w:rsidRDefault="004E4844" w:rsidP="004E4844">
      <w:pPr>
        <w:rPr>
          <w:rFonts w:ascii="Calibri" w:hAnsi="Calibri"/>
          <w:shd w:val="clear" w:color="auto" w:fill="FFFFFF"/>
        </w:rPr>
      </w:pPr>
      <w:r w:rsidRPr="008E19BA">
        <w:rPr>
          <w:rFonts w:ascii="Calibri" w:hAnsi="Calibri"/>
          <w:b/>
          <w:shd w:val="clear" w:color="auto" w:fill="FFFFFF"/>
        </w:rPr>
        <w:t>Note</w:t>
      </w:r>
      <w:r>
        <w:rPr>
          <w:rFonts w:ascii="Calibri" w:hAnsi="Calibri"/>
          <w:b/>
          <w:shd w:val="clear" w:color="auto" w:fill="FFFFFF"/>
        </w:rPr>
        <w:t>.</w:t>
      </w:r>
      <w:r w:rsidRPr="008E19BA">
        <w:rPr>
          <w:rFonts w:ascii="Calibri" w:hAnsi="Calibri"/>
          <w:shd w:val="clear" w:color="auto" w:fill="FFFFFF"/>
        </w:rPr>
        <w:t xml:space="preserve"> </w:t>
      </w:r>
      <w:r>
        <w:rPr>
          <w:rFonts w:ascii="Calibri" w:hAnsi="Calibri"/>
          <w:shd w:val="clear" w:color="auto" w:fill="FFFFFF"/>
        </w:rPr>
        <w:t>E</w:t>
      </w:r>
      <w:r w:rsidRPr="008E19BA">
        <w:rPr>
          <w:rFonts w:ascii="Calibri" w:hAnsi="Calibri"/>
          <w:shd w:val="clear" w:color="auto" w:fill="FFFFFF"/>
        </w:rPr>
        <w:t xml:space="preserve">ach file </w:t>
      </w:r>
      <w:r>
        <w:rPr>
          <w:rFonts w:ascii="Calibri" w:hAnsi="Calibri"/>
          <w:shd w:val="clear" w:color="auto" w:fill="FFFFFF"/>
        </w:rPr>
        <w:t>is</w:t>
      </w:r>
      <w:r w:rsidRPr="008E19BA">
        <w:rPr>
          <w:rFonts w:ascii="Calibri" w:hAnsi="Calibri"/>
          <w:shd w:val="clear" w:color="auto" w:fill="FFFFFF"/>
        </w:rPr>
        <w:t xml:space="preserve"> processed point by point</w:t>
      </w:r>
      <w:r>
        <w:rPr>
          <w:rFonts w:ascii="Calibri" w:hAnsi="Calibri"/>
          <w:shd w:val="clear" w:color="auto" w:fill="FFFFFF"/>
        </w:rPr>
        <w:t>. P</w:t>
      </w:r>
      <w:r w:rsidRPr="00844075">
        <w:rPr>
          <w:rFonts w:ascii="Calibri" w:hAnsi="Calibri"/>
          <w:shd w:val="clear" w:color="auto" w:fill="FFFFFF"/>
        </w:rPr>
        <w:t>oint</w:t>
      </w:r>
      <w:r w:rsidRPr="00077BFF">
        <w:rPr>
          <w:rFonts w:ascii="Calibri" w:hAnsi="Calibri"/>
          <w:shd w:val="clear" w:color="auto" w:fill="FFFFFF"/>
        </w:rPr>
        <w:t>s that</w:t>
      </w:r>
      <w:r w:rsidRPr="00077BFF">
        <w:rPr>
          <w:rFonts w:ascii="Calibri" w:hAnsi="Calibri"/>
          <w:b/>
          <w:shd w:val="clear" w:color="auto" w:fill="FFFFFF"/>
        </w:rPr>
        <w:t xml:space="preserve"> </w:t>
      </w:r>
      <w:r w:rsidRPr="00077BFF">
        <w:rPr>
          <w:rFonts w:ascii="Calibri" w:hAnsi="Calibri"/>
          <w:shd w:val="clear" w:color="auto" w:fill="FFFFFF"/>
        </w:rPr>
        <w:t>fall</w:t>
      </w:r>
      <w:r w:rsidRPr="00077BFF">
        <w:rPr>
          <w:rFonts w:ascii="Calibri" w:hAnsi="Calibri"/>
          <w:b/>
          <w:shd w:val="clear" w:color="auto" w:fill="FFFFFF"/>
        </w:rPr>
        <w:t xml:space="preserve"> outside the vertical separation grid extent</w:t>
      </w:r>
      <w:r w:rsidRPr="00CE3476">
        <w:rPr>
          <w:rFonts w:ascii="Calibri" w:hAnsi="Calibri"/>
          <w:shd w:val="clear" w:color="auto" w:fill="FFFFFF"/>
        </w:rPr>
        <w:t xml:space="preserve"> will be written to a </w:t>
      </w:r>
      <w:r w:rsidRPr="00C71494">
        <w:rPr>
          <w:rFonts w:ascii="Calibri" w:hAnsi="Calibri"/>
          <w:i/>
          <w:shd w:val="clear" w:color="auto" w:fill="FFFFFF"/>
        </w:rPr>
        <w:t>separate</w:t>
      </w:r>
      <w:r w:rsidRPr="00CE3476">
        <w:rPr>
          <w:rFonts w:ascii="Calibri" w:hAnsi="Calibri"/>
          <w:shd w:val="clear" w:color="auto" w:fill="FFFFFF"/>
        </w:rPr>
        <w:t xml:space="preserve">, </w:t>
      </w:r>
      <w:r w:rsidRPr="00C71494">
        <w:rPr>
          <w:rFonts w:ascii="Calibri" w:hAnsi="Calibri"/>
          <w:i/>
          <w:shd w:val="clear" w:color="auto" w:fill="FFFFFF"/>
        </w:rPr>
        <w:t>untransformed</w:t>
      </w:r>
      <w:r w:rsidRPr="00CE3476">
        <w:rPr>
          <w:rFonts w:ascii="Calibri" w:hAnsi="Calibri"/>
          <w:shd w:val="clear" w:color="auto" w:fill="FFFFFF"/>
        </w:rPr>
        <w:t xml:space="preserve"> output. A </w:t>
      </w:r>
      <w:r w:rsidRPr="00C71494">
        <w:rPr>
          <w:rFonts w:ascii="Calibri" w:hAnsi="Calibri"/>
          <w:i/>
          <w:shd w:val="clear" w:color="auto" w:fill="FFFFFF"/>
        </w:rPr>
        <w:t>transformed</w:t>
      </w:r>
      <w:r w:rsidRPr="00CE3476">
        <w:rPr>
          <w:rFonts w:ascii="Calibri" w:hAnsi="Calibri"/>
          <w:shd w:val="clear" w:color="auto" w:fill="FFFFFF"/>
        </w:rPr>
        <w:t xml:space="preserve"> </w:t>
      </w:r>
      <w:r w:rsidRPr="00CE3476">
        <w:rPr>
          <w:rFonts w:ascii="Calibri" w:hAnsi="Calibri"/>
          <w:i/>
          <w:shd w:val="clear" w:color="auto" w:fill="FFFFFF"/>
        </w:rPr>
        <w:t xml:space="preserve">file will </w:t>
      </w:r>
      <w:r>
        <w:rPr>
          <w:rFonts w:ascii="Calibri" w:hAnsi="Calibri"/>
          <w:i/>
          <w:shd w:val="clear" w:color="auto" w:fill="FFFFFF"/>
        </w:rPr>
        <w:t xml:space="preserve">also </w:t>
      </w:r>
      <w:r w:rsidRPr="00CE3476">
        <w:rPr>
          <w:rFonts w:ascii="Calibri" w:hAnsi="Calibri"/>
          <w:i/>
          <w:shd w:val="clear" w:color="auto" w:fill="FFFFFF"/>
        </w:rPr>
        <w:t>be output</w:t>
      </w:r>
      <w:r w:rsidRPr="00CE3476">
        <w:rPr>
          <w:rFonts w:ascii="Calibri" w:hAnsi="Calibri"/>
          <w:shd w:val="clear" w:color="auto" w:fill="FFFFFF"/>
        </w:rPr>
        <w:t xml:space="preserve"> and will contain the transformed values of processed points that were </w:t>
      </w:r>
      <w:r w:rsidRPr="00CE3476">
        <w:rPr>
          <w:rFonts w:ascii="Calibri" w:hAnsi="Calibri"/>
          <w:b/>
          <w:shd w:val="clear" w:color="auto" w:fill="FFFFFF"/>
        </w:rPr>
        <w:t>inside</w:t>
      </w:r>
      <w:r w:rsidRPr="00CE3476">
        <w:rPr>
          <w:rFonts w:ascii="Calibri" w:hAnsi="Calibri"/>
          <w:shd w:val="clear" w:color="auto" w:fill="FFFFFF"/>
        </w:rPr>
        <w:t xml:space="preserve"> the grid extent.</w:t>
      </w:r>
      <w:r w:rsidRPr="008E19BA">
        <w:rPr>
          <w:rFonts w:ascii="Calibri" w:hAnsi="Calibri"/>
          <w:shd w:val="clear" w:color="auto" w:fill="FFFFFF"/>
        </w:rPr>
        <w:t xml:space="preserve"> </w:t>
      </w:r>
      <w:r>
        <w:rPr>
          <w:rFonts w:ascii="Calibri" w:hAnsi="Calibri"/>
          <w:shd w:val="clear" w:color="auto" w:fill="FFFFFF"/>
        </w:rPr>
        <w:t xml:space="preserve">The processing summary and log file will contain a count of the points that fell outside the grid extent. </w:t>
      </w:r>
      <w:r w:rsidRPr="008E19BA">
        <w:rPr>
          <w:rFonts w:ascii="Calibri" w:hAnsi="Calibri"/>
          <w:shd w:val="clear" w:color="auto" w:fill="FFFFFF"/>
        </w:rPr>
        <w:t xml:space="preserve">The transformation of any other input files will </w:t>
      </w:r>
      <w:r w:rsidRPr="00077BFF">
        <w:rPr>
          <w:rFonts w:ascii="Calibri" w:hAnsi="Calibri"/>
          <w:i/>
          <w:shd w:val="clear" w:color="auto" w:fill="FFFFFF"/>
        </w:rPr>
        <w:t>proceed</w:t>
      </w:r>
      <w:r w:rsidRPr="000170E9">
        <w:rPr>
          <w:rFonts w:ascii="Calibri" w:hAnsi="Calibri"/>
          <w:shd w:val="clear" w:color="auto" w:fill="FFFFFF"/>
        </w:rPr>
        <w:t xml:space="preserve"> as normal</w:t>
      </w:r>
      <w:r>
        <w:rPr>
          <w:rFonts w:ascii="Calibri" w:hAnsi="Calibri"/>
          <w:shd w:val="clear" w:color="auto" w:fill="FFFFFF"/>
        </w:rPr>
        <w:t>.</w:t>
      </w:r>
    </w:p>
    <w:p w14:paraId="3940A565" w14:textId="77777777" w:rsidR="00FB0C52" w:rsidRDefault="00FB0C52" w:rsidP="000F405E">
      <w:pPr>
        <w:rPr>
          <w:rFonts w:cstheme="minorHAnsi"/>
        </w:rPr>
      </w:pPr>
      <w:r w:rsidRPr="002B5023">
        <w:rPr>
          <w:rFonts w:cstheme="minorHAnsi"/>
          <w:b/>
        </w:rPr>
        <w:lastRenderedPageBreak/>
        <w:t xml:space="preserve">Output </w:t>
      </w:r>
      <w:r w:rsidR="00400A46" w:rsidRPr="002B5023">
        <w:rPr>
          <w:rFonts w:cstheme="minorHAnsi"/>
          <w:b/>
        </w:rPr>
        <w:t>files</w:t>
      </w:r>
      <w:r w:rsidR="00400A46" w:rsidRPr="002B5023">
        <w:rPr>
          <w:rFonts w:cstheme="minorHAnsi"/>
        </w:rPr>
        <w:t xml:space="preserve"> are saved in the </w:t>
      </w:r>
      <w:r w:rsidR="00400A46" w:rsidRPr="00077BFF">
        <w:rPr>
          <w:rFonts w:cstheme="minorHAnsi"/>
          <w:i/>
        </w:rPr>
        <w:t>same location as each original input file</w:t>
      </w:r>
      <w:r w:rsidR="00400A46" w:rsidRPr="002B5023">
        <w:rPr>
          <w:rFonts w:cstheme="minorHAnsi"/>
        </w:rPr>
        <w:t xml:space="preserve">, with the same input format and horizontal coordinates. The transformed heights are output to the </w:t>
      </w:r>
      <w:r w:rsidR="00400A46" w:rsidRPr="002B5023">
        <w:rPr>
          <w:rFonts w:cstheme="minorHAnsi"/>
          <w:i/>
        </w:rPr>
        <w:t>nearest centimetre</w:t>
      </w:r>
      <w:r w:rsidR="00400A46" w:rsidRPr="002B5023">
        <w:rPr>
          <w:rFonts w:cstheme="minorHAnsi"/>
        </w:rPr>
        <w:t xml:space="preserve">. The output file name </w:t>
      </w:r>
      <w:r w:rsidRPr="002B5023">
        <w:rPr>
          <w:rFonts w:cstheme="minorHAnsi"/>
        </w:rPr>
        <w:t xml:space="preserve">is </w:t>
      </w:r>
      <w:r w:rsidR="00400A46" w:rsidRPr="002B5023">
        <w:rPr>
          <w:rFonts w:cstheme="minorHAnsi"/>
        </w:rPr>
        <w:t xml:space="preserve">the </w:t>
      </w:r>
      <w:r w:rsidR="00400A46" w:rsidRPr="00077BFF">
        <w:rPr>
          <w:rFonts w:cstheme="minorHAnsi"/>
          <w:i/>
        </w:rPr>
        <w:t xml:space="preserve">same as the </w:t>
      </w:r>
      <w:r w:rsidRPr="00077BFF">
        <w:rPr>
          <w:rFonts w:cstheme="minorHAnsi"/>
          <w:i/>
        </w:rPr>
        <w:t xml:space="preserve">original </w:t>
      </w:r>
      <w:r w:rsidR="00400A46" w:rsidRPr="00077BFF">
        <w:rPr>
          <w:rFonts w:cstheme="minorHAnsi"/>
          <w:i/>
        </w:rPr>
        <w:t xml:space="preserve">file </w:t>
      </w:r>
      <w:r w:rsidRPr="00077BFF">
        <w:rPr>
          <w:rFonts w:cstheme="minorHAnsi"/>
          <w:i/>
        </w:rPr>
        <w:t xml:space="preserve">name </w:t>
      </w:r>
      <w:r w:rsidR="00400A46" w:rsidRPr="00077BFF">
        <w:rPr>
          <w:rFonts w:cstheme="minorHAnsi"/>
          <w:i/>
        </w:rPr>
        <w:t>with the addition of</w:t>
      </w:r>
      <w:r w:rsidRPr="00077BFF">
        <w:rPr>
          <w:rFonts w:cstheme="minorHAnsi"/>
          <w:i/>
        </w:rPr>
        <w:t xml:space="preserve"> </w:t>
      </w:r>
      <w:r w:rsidR="00400A46" w:rsidRPr="00077BFF">
        <w:rPr>
          <w:rFonts w:cstheme="minorHAnsi"/>
          <w:i/>
        </w:rPr>
        <w:t>an underscore and the vertical reference</w:t>
      </w:r>
      <w:r w:rsidR="00400A46" w:rsidRPr="002B5023">
        <w:rPr>
          <w:rFonts w:cstheme="minorHAnsi"/>
        </w:rPr>
        <w:t xml:space="preserve"> at the end </w:t>
      </w:r>
      <w:r w:rsidR="00D779FE" w:rsidRPr="002B5023">
        <w:rPr>
          <w:rFonts w:cstheme="minorHAnsi"/>
        </w:rPr>
        <w:t>if a grid file was used</w:t>
      </w:r>
      <w:r w:rsidR="002935AF">
        <w:rPr>
          <w:rFonts w:cstheme="minorHAnsi"/>
        </w:rPr>
        <w:t>.</w:t>
      </w:r>
      <w:r w:rsidR="00D779FE" w:rsidRPr="002B5023">
        <w:rPr>
          <w:rFonts w:cstheme="minorHAnsi"/>
        </w:rPr>
        <w:t xml:space="preserve"> </w:t>
      </w:r>
      <w:r w:rsidR="002935AF">
        <w:rPr>
          <w:rFonts w:cstheme="minorHAnsi"/>
        </w:rPr>
        <w:t>E</w:t>
      </w:r>
      <w:r w:rsidR="00400A46" w:rsidRPr="002B5023">
        <w:rPr>
          <w:rFonts w:cstheme="minorHAnsi"/>
        </w:rPr>
        <w:t xml:space="preserve">.g. </w:t>
      </w:r>
      <w:r w:rsidR="00D779FE">
        <w:rPr>
          <w:rFonts w:cstheme="minorHAnsi"/>
        </w:rPr>
        <w:t xml:space="preserve">if transforming </w:t>
      </w:r>
      <w:r w:rsidR="004C2066">
        <w:rPr>
          <w:rFonts w:cstheme="minorHAnsi"/>
        </w:rPr>
        <w:t>a file ‘</w:t>
      </w:r>
      <w:proofErr w:type="spellStart"/>
      <w:r w:rsidR="004C2066">
        <w:rPr>
          <w:rFonts w:cstheme="minorHAnsi"/>
        </w:rPr>
        <w:t>xxx.las</w:t>
      </w:r>
      <w:proofErr w:type="spellEnd"/>
      <w:r w:rsidR="004C2066">
        <w:rPr>
          <w:rFonts w:cstheme="minorHAnsi"/>
        </w:rPr>
        <w:t xml:space="preserve">’ </w:t>
      </w:r>
      <w:r w:rsidR="00D779FE">
        <w:rPr>
          <w:rFonts w:cstheme="minorHAnsi"/>
        </w:rPr>
        <w:t xml:space="preserve">from AHD to MHW, for </w:t>
      </w:r>
      <w:r w:rsidR="00CE3476">
        <w:rPr>
          <w:rFonts w:cstheme="minorHAnsi"/>
        </w:rPr>
        <w:t xml:space="preserve">transformed </w:t>
      </w:r>
      <w:r w:rsidR="00D779FE">
        <w:rPr>
          <w:rFonts w:cstheme="minorHAnsi"/>
        </w:rPr>
        <w:t xml:space="preserve">points </w:t>
      </w:r>
      <w:r w:rsidR="00D779FE" w:rsidRPr="00CE3476">
        <w:rPr>
          <w:rFonts w:cstheme="minorHAnsi"/>
          <w:i/>
        </w:rPr>
        <w:t>inside</w:t>
      </w:r>
      <w:r w:rsidR="00D779FE">
        <w:rPr>
          <w:rFonts w:cstheme="minorHAnsi"/>
        </w:rPr>
        <w:t xml:space="preserve"> the grid extent </w:t>
      </w:r>
      <w:r w:rsidR="002935AF">
        <w:rPr>
          <w:rFonts w:cstheme="minorHAnsi"/>
        </w:rPr>
        <w:t xml:space="preserve">the output name would be </w:t>
      </w:r>
      <w:r w:rsidRPr="002B5023">
        <w:rPr>
          <w:rFonts w:cstheme="minorHAnsi"/>
        </w:rPr>
        <w:t>“</w:t>
      </w:r>
      <w:proofErr w:type="spellStart"/>
      <w:r w:rsidR="00D779FE">
        <w:rPr>
          <w:rFonts w:cstheme="minorHAnsi"/>
        </w:rPr>
        <w:t>xxx</w:t>
      </w:r>
      <w:r w:rsidRPr="002B5023">
        <w:rPr>
          <w:rFonts w:cstheme="minorHAnsi"/>
        </w:rPr>
        <w:t>_</w:t>
      </w:r>
      <w:r w:rsidR="00400A46" w:rsidRPr="002B5023">
        <w:rPr>
          <w:rFonts w:cstheme="minorHAnsi"/>
        </w:rPr>
        <w:t>MHW</w:t>
      </w:r>
      <w:r w:rsidR="004C2066">
        <w:rPr>
          <w:rFonts w:cstheme="minorHAnsi"/>
        </w:rPr>
        <w:t>.las</w:t>
      </w:r>
      <w:proofErr w:type="spellEnd"/>
      <w:r w:rsidRPr="002B5023">
        <w:rPr>
          <w:rFonts w:cstheme="minorHAnsi"/>
        </w:rPr>
        <w:t>”</w:t>
      </w:r>
      <w:r w:rsidR="00D779FE">
        <w:rPr>
          <w:rFonts w:cstheme="minorHAnsi"/>
        </w:rPr>
        <w:t xml:space="preserve">, and for </w:t>
      </w:r>
      <w:r w:rsidR="00CE3476">
        <w:rPr>
          <w:rFonts w:cstheme="minorHAnsi"/>
        </w:rPr>
        <w:t xml:space="preserve">untransformed </w:t>
      </w:r>
      <w:r w:rsidR="00D779FE">
        <w:rPr>
          <w:rFonts w:cstheme="minorHAnsi"/>
        </w:rPr>
        <w:t xml:space="preserve">points </w:t>
      </w:r>
      <w:r w:rsidR="00D779FE" w:rsidRPr="00CE3476">
        <w:rPr>
          <w:rFonts w:cstheme="minorHAnsi"/>
          <w:i/>
        </w:rPr>
        <w:t>outside</w:t>
      </w:r>
      <w:r w:rsidR="00D779FE">
        <w:rPr>
          <w:rFonts w:cstheme="minorHAnsi"/>
        </w:rPr>
        <w:t xml:space="preserve"> the grid extent</w:t>
      </w:r>
      <w:r w:rsidR="00D779FE" w:rsidRPr="002B5023">
        <w:rPr>
          <w:rFonts w:cstheme="minorHAnsi"/>
        </w:rPr>
        <w:t xml:space="preserve"> </w:t>
      </w:r>
      <w:r w:rsidR="002935AF">
        <w:rPr>
          <w:rFonts w:cstheme="minorHAnsi"/>
        </w:rPr>
        <w:t xml:space="preserve">the output name would be </w:t>
      </w:r>
      <w:r w:rsidR="00D779FE" w:rsidRPr="002B5023">
        <w:rPr>
          <w:rFonts w:cstheme="minorHAnsi"/>
        </w:rPr>
        <w:t>“</w:t>
      </w:r>
      <w:proofErr w:type="spellStart"/>
      <w:r w:rsidR="00D779FE">
        <w:rPr>
          <w:rFonts w:cstheme="minorHAnsi"/>
        </w:rPr>
        <w:t>xxx</w:t>
      </w:r>
      <w:r w:rsidR="00D779FE" w:rsidRPr="002B5023">
        <w:rPr>
          <w:rFonts w:cstheme="minorHAnsi"/>
        </w:rPr>
        <w:t>_</w:t>
      </w:r>
      <w:r w:rsidR="00D779FE">
        <w:rPr>
          <w:rFonts w:cstheme="minorHAnsi"/>
        </w:rPr>
        <w:t>AHD</w:t>
      </w:r>
      <w:r w:rsidR="004C2066">
        <w:rPr>
          <w:rFonts w:cstheme="minorHAnsi"/>
        </w:rPr>
        <w:t>.las</w:t>
      </w:r>
      <w:proofErr w:type="spellEnd"/>
      <w:r w:rsidR="00D779FE" w:rsidRPr="002B5023">
        <w:rPr>
          <w:rFonts w:cstheme="minorHAnsi"/>
        </w:rPr>
        <w:t>”</w:t>
      </w:r>
      <w:r w:rsidR="00D779FE">
        <w:rPr>
          <w:rFonts w:cstheme="minorHAnsi"/>
        </w:rPr>
        <w:t>.</w:t>
      </w:r>
      <w:r w:rsidR="00400A46" w:rsidRPr="002B5023">
        <w:rPr>
          <w:rFonts w:cstheme="minorHAnsi"/>
        </w:rPr>
        <w:t xml:space="preserve"> </w:t>
      </w:r>
      <w:r w:rsidR="00D779FE">
        <w:rPr>
          <w:rFonts w:cstheme="minorHAnsi"/>
        </w:rPr>
        <w:t>I</w:t>
      </w:r>
      <w:r w:rsidR="00CC2475" w:rsidRPr="002B5023">
        <w:rPr>
          <w:rFonts w:cstheme="minorHAnsi"/>
        </w:rPr>
        <w:t xml:space="preserve">f a block shift was used an </w:t>
      </w:r>
      <w:r w:rsidR="00400A46" w:rsidRPr="002B5023">
        <w:rPr>
          <w:rFonts w:cstheme="minorHAnsi"/>
        </w:rPr>
        <w:t>un</w:t>
      </w:r>
      <w:r w:rsidR="00400A46" w:rsidRPr="00077BFF">
        <w:rPr>
          <w:rFonts w:cstheme="minorHAnsi"/>
          <w:i/>
        </w:rPr>
        <w:t>derscore and the block shift in metres</w:t>
      </w:r>
      <w:r w:rsidR="00400A46" w:rsidRPr="002B5023">
        <w:rPr>
          <w:rFonts w:cstheme="minorHAnsi"/>
        </w:rPr>
        <w:t xml:space="preserve"> a</w:t>
      </w:r>
      <w:r w:rsidR="00CC2475" w:rsidRPr="002B5023">
        <w:rPr>
          <w:rFonts w:cstheme="minorHAnsi"/>
        </w:rPr>
        <w:t>re attached to</w:t>
      </w:r>
      <w:r w:rsidR="00400A46" w:rsidRPr="002B5023">
        <w:rPr>
          <w:rFonts w:cstheme="minorHAnsi"/>
        </w:rPr>
        <w:t xml:space="preserve"> the end </w:t>
      </w:r>
      <w:r w:rsidR="00CC2475" w:rsidRPr="002B5023">
        <w:rPr>
          <w:rFonts w:cstheme="minorHAnsi"/>
        </w:rPr>
        <w:t xml:space="preserve">of the file name </w:t>
      </w:r>
      <w:r w:rsidR="00400A46" w:rsidRPr="002B5023">
        <w:rPr>
          <w:rFonts w:cstheme="minorHAnsi"/>
        </w:rPr>
        <w:t xml:space="preserve">e.g. </w:t>
      </w:r>
      <w:r w:rsidRPr="002B5023">
        <w:rPr>
          <w:rFonts w:cstheme="minorHAnsi"/>
        </w:rPr>
        <w:t>“</w:t>
      </w:r>
      <w:r w:rsidR="002935AF">
        <w:rPr>
          <w:rFonts w:cstheme="minorHAnsi"/>
        </w:rPr>
        <w:t>xxx</w:t>
      </w:r>
      <w:r w:rsidRPr="002B5023">
        <w:rPr>
          <w:rFonts w:cstheme="minorHAnsi"/>
        </w:rPr>
        <w:t>_BlockShift_</w:t>
      </w:r>
      <w:r w:rsidR="00400A46" w:rsidRPr="002B5023">
        <w:rPr>
          <w:rFonts w:cstheme="minorHAnsi"/>
        </w:rPr>
        <w:t>4</w:t>
      </w:r>
      <w:r w:rsidRPr="002B5023">
        <w:rPr>
          <w:rFonts w:cstheme="minorHAnsi"/>
        </w:rPr>
        <w:t>m</w:t>
      </w:r>
      <w:r w:rsidR="002935AF">
        <w:rPr>
          <w:rFonts w:cstheme="minorHAnsi"/>
        </w:rPr>
        <w:t>.las</w:t>
      </w:r>
      <w:r w:rsidRPr="002B5023">
        <w:rPr>
          <w:rFonts w:cstheme="minorHAnsi"/>
        </w:rPr>
        <w:t>”</w:t>
      </w:r>
      <w:r w:rsidR="00400A46" w:rsidRPr="002B5023">
        <w:rPr>
          <w:rFonts w:cstheme="minorHAnsi"/>
        </w:rPr>
        <w:t>.</w:t>
      </w:r>
    </w:p>
    <w:p w14:paraId="0015DE8D" w14:textId="77777777" w:rsidR="00FC4EBA" w:rsidRDefault="008E19BA" w:rsidP="000F405E">
      <w:pPr>
        <w:rPr>
          <w:rFonts w:ascii="Calibri" w:hAnsi="Calibri"/>
          <w:color w:val="222222"/>
          <w:shd w:val="clear" w:color="auto" w:fill="FFFFFF"/>
        </w:rPr>
      </w:pPr>
      <w:r w:rsidRPr="008E19BA">
        <w:rPr>
          <w:rFonts w:ascii="Calibri" w:hAnsi="Calibri"/>
          <w:b/>
          <w:shd w:val="clear" w:color="auto" w:fill="FFFFFF"/>
        </w:rPr>
        <w:t>Note.</w:t>
      </w:r>
      <w:r w:rsidRPr="008E19BA">
        <w:rPr>
          <w:rFonts w:ascii="Calibri" w:hAnsi="Calibri"/>
          <w:shd w:val="clear" w:color="auto" w:fill="FFFFFF"/>
        </w:rPr>
        <w:t xml:space="preserve"> The </w:t>
      </w:r>
      <w:r w:rsidRPr="00077BFF">
        <w:rPr>
          <w:rFonts w:ascii="Calibri" w:hAnsi="Calibri"/>
          <w:b/>
          <w:shd w:val="clear" w:color="auto" w:fill="FFFFFF"/>
        </w:rPr>
        <w:t>HTF format</w:t>
      </w:r>
      <w:r w:rsidRPr="008E19BA">
        <w:rPr>
          <w:rFonts w:ascii="Calibri" w:hAnsi="Calibri"/>
          <w:shd w:val="clear" w:color="auto" w:fill="FFFFFF"/>
        </w:rPr>
        <w:t xml:space="preserve"> allows </w:t>
      </w:r>
      <w:r w:rsidR="00FC4EBA" w:rsidRPr="008E19BA">
        <w:rPr>
          <w:rFonts w:ascii="Calibri" w:hAnsi="Calibri"/>
          <w:shd w:val="clear" w:color="auto" w:fill="FFFFFF"/>
        </w:rPr>
        <w:t>data line</w:t>
      </w:r>
      <w:r w:rsidRPr="008E19BA">
        <w:rPr>
          <w:rFonts w:ascii="Calibri" w:hAnsi="Calibri"/>
          <w:shd w:val="clear" w:color="auto" w:fill="FFFFFF"/>
        </w:rPr>
        <w:t>s</w:t>
      </w:r>
      <w:r w:rsidR="00FC4EBA" w:rsidRPr="008E19BA">
        <w:rPr>
          <w:rFonts w:ascii="Calibri" w:hAnsi="Calibri"/>
          <w:shd w:val="clear" w:color="auto" w:fill="FFFFFF"/>
        </w:rPr>
        <w:t xml:space="preserve"> that do </w:t>
      </w:r>
      <w:r w:rsidR="00077BFF" w:rsidRPr="00077BFF">
        <w:rPr>
          <w:rFonts w:ascii="Calibri" w:hAnsi="Calibri"/>
          <w:u w:val="single"/>
          <w:shd w:val="clear" w:color="auto" w:fill="FFFFFF"/>
        </w:rPr>
        <w:t>NOT</w:t>
      </w:r>
      <w:r w:rsidR="00FC4EBA" w:rsidRPr="008E19BA">
        <w:rPr>
          <w:rFonts w:ascii="Calibri" w:hAnsi="Calibri"/>
          <w:shd w:val="clear" w:color="auto" w:fill="FFFFFF"/>
        </w:rPr>
        <w:t xml:space="preserve"> have X </w:t>
      </w:r>
      <w:r w:rsidR="00B73E9F">
        <w:rPr>
          <w:rFonts w:ascii="Calibri" w:hAnsi="Calibri"/>
          <w:shd w:val="clear" w:color="auto" w:fill="FFFFFF"/>
        </w:rPr>
        <w:t>and/</w:t>
      </w:r>
      <w:r w:rsidR="00FC4EBA" w:rsidRPr="008E19BA">
        <w:rPr>
          <w:rFonts w:ascii="Calibri" w:hAnsi="Calibri"/>
          <w:shd w:val="clear" w:color="auto" w:fill="FFFFFF"/>
        </w:rPr>
        <w:t xml:space="preserve">or Y </w:t>
      </w:r>
      <w:r w:rsidR="00B73E9F">
        <w:rPr>
          <w:rFonts w:ascii="Calibri" w:hAnsi="Calibri"/>
          <w:shd w:val="clear" w:color="auto" w:fill="FFFFFF"/>
        </w:rPr>
        <w:t>and/</w:t>
      </w:r>
      <w:r w:rsidR="00FC4EBA" w:rsidRPr="008E19BA">
        <w:rPr>
          <w:rFonts w:ascii="Calibri" w:hAnsi="Calibri"/>
          <w:shd w:val="clear" w:color="auto" w:fill="FFFFFF"/>
        </w:rPr>
        <w:t xml:space="preserve">or Z </w:t>
      </w:r>
      <w:r w:rsidR="00B73E9F">
        <w:rPr>
          <w:rFonts w:ascii="Calibri" w:hAnsi="Calibri"/>
          <w:shd w:val="clear" w:color="auto" w:fill="FFFFFF"/>
        </w:rPr>
        <w:t>coordinates</w:t>
      </w:r>
      <w:r w:rsidR="00B73E9F" w:rsidRPr="008E19BA">
        <w:rPr>
          <w:rFonts w:ascii="Calibri" w:hAnsi="Calibri"/>
          <w:shd w:val="clear" w:color="auto" w:fill="FFFFFF"/>
        </w:rPr>
        <w:t xml:space="preserve"> </w:t>
      </w:r>
      <w:r w:rsidR="00FC4EBA" w:rsidRPr="008E19BA">
        <w:rPr>
          <w:rFonts w:ascii="Calibri" w:hAnsi="Calibri"/>
          <w:shd w:val="clear" w:color="auto" w:fill="FFFFFF"/>
        </w:rPr>
        <w:t>(according to the format spec</w:t>
      </w:r>
      <w:r w:rsidR="00077BFF">
        <w:rPr>
          <w:rFonts w:ascii="Calibri" w:hAnsi="Calibri"/>
          <w:shd w:val="clear" w:color="auto" w:fill="FFFFFF"/>
        </w:rPr>
        <w:t>ification</w:t>
      </w:r>
      <w:r w:rsidR="00FC4EBA" w:rsidRPr="008E19BA">
        <w:rPr>
          <w:rFonts w:ascii="Calibri" w:hAnsi="Calibri"/>
          <w:shd w:val="clear" w:color="auto" w:fill="FFFFFF"/>
        </w:rPr>
        <w:t xml:space="preserve"> the number can just be replaced with a ‘*’).  If the software comes across an instance of an incomplete coordinate it </w:t>
      </w:r>
      <w:r w:rsidR="00FC4EBA" w:rsidRPr="00077BFF">
        <w:rPr>
          <w:rFonts w:ascii="Calibri" w:hAnsi="Calibri"/>
          <w:i/>
          <w:shd w:val="clear" w:color="auto" w:fill="FFFFFF"/>
        </w:rPr>
        <w:t>does not transform the line</w:t>
      </w:r>
      <w:r w:rsidR="00FC4EBA" w:rsidRPr="008E19BA">
        <w:rPr>
          <w:rFonts w:ascii="Calibri" w:hAnsi="Calibri"/>
          <w:shd w:val="clear" w:color="auto" w:fill="FFFFFF"/>
        </w:rPr>
        <w:t xml:space="preserve">, it just </w:t>
      </w:r>
      <w:r w:rsidR="00FC4EBA" w:rsidRPr="00077BFF">
        <w:rPr>
          <w:rFonts w:ascii="Calibri" w:hAnsi="Calibri"/>
          <w:i/>
          <w:shd w:val="clear" w:color="auto" w:fill="FFFFFF"/>
        </w:rPr>
        <w:t>writes it directly</w:t>
      </w:r>
      <w:r w:rsidR="00FC4EBA" w:rsidRPr="008E19BA">
        <w:rPr>
          <w:rFonts w:ascii="Calibri" w:hAnsi="Calibri"/>
          <w:shd w:val="clear" w:color="auto" w:fill="FFFFFF"/>
        </w:rPr>
        <w:t xml:space="preserve"> to the </w:t>
      </w:r>
      <w:r w:rsidR="00B73E9F">
        <w:rPr>
          <w:rFonts w:ascii="Calibri" w:hAnsi="Calibri"/>
          <w:shd w:val="clear" w:color="auto" w:fill="FFFFFF"/>
        </w:rPr>
        <w:t xml:space="preserve">untransformed (outside the grid extent) </w:t>
      </w:r>
      <w:r w:rsidR="00FC4EBA" w:rsidRPr="008E19BA">
        <w:rPr>
          <w:rFonts w:ascii="Calibri" w:hAnsi="Calibri"/>
          <w:shd w:val="clear" w:color="auto" w:fill="FFFFFF"/>
        </w:rPr>
        <w:t>output file</w:t>
      </w:r>
      <w:r w:rsidRPr="008E19BA">
        <w:rPr>
          <w:rFonts w:ascii="Calibri" w:hAnsi="Calibri"/>
          <w:shd w:val="clear" w:color="auto" w:fill="FFFFFF"/>
        </w:rPr>
        <w:t xml:space="preserve"> and processing proceeds</w:t>
      </w:r>
      <w:r w:rsidR="00FC4EBA" w:rsidRPr="008E19BA">
        <w:rPr>
          <w:rFonts w:ascii="Calibri" w:hAnsi="Calibri"/>
          <w:shd w:val="clear" w:color="auto" w:fill="FFFFFF"/>
        </w:rPr>
        <w:t>.</w:t>
      </w:r>
      <w:r w:rsidR="00B73E9F">
        <w:rPr>
          <w:rFonts w:ascii="Calibri" w:hAnsi="Calibri"/>
          <w:shd w:val="clear" w:color="auto" w:fill="FFFFFF"/>
        </w:rPr>
        <w:t xml:space="preserve"> The </w:t>
      </w:r>
      <w:r w:rsidR="00B73E9F" w:rsidRPr="00806946">
        <w:rPr>
          <w:rFonts w:ascii="Calibri" w:hAnsi="Calibri"/>
          <w:b/>
          <w:shd w:val="clear" w:color="auto" w:fill="FFFFFF"/>
        </w:rPr>
        <w:t>HTF format</w:t>
      </w:r>
      <w:r w:rsidR="00B73E9F">
        <w:rPr>
          <w:rFonts w:ascii="Calibri" w:hAnsi="Calibri"/>
          <w:shd w:val="clear" w:color="auto" w:fill="FFFFFF"/>
        </w:rPr>
        <w:t xml:space="preserve"> also </w:t>
      </w:r>
      <w:r w:rsidR="00B73E9F">
        <w:rPr>
          <w:rFonts w:ascii="Calibri" w:hAnsi="Calibri"/>
          <w:color w:val="222222"/>
          <w:shd w:val="clear" w:color="auto" w:fill="FFFFFF"/>
        </w:rPr>
        <w:t xml:space="preserve">allows data lines that are marked as a rejected sounding. Such lines are </w:t>
      </w:r>
      <w:r w:rsidR="00B73E9F" w:rsidRPr="00806946">
        <w:rPr>
          <w:rFonts w:ascii="Calibri" w:hAnsi="Calibri"/>
          <w:i/>
          <w:color w:val="222222"/>
          <w:shd w:val="clear" w:color="auto" w:fill="FFFFFF"/>
        </w:rPr>
        <w:t>copied</w:t>
      </w:r>
      <w:r w:rsidR="00B73E9F">
        <w:rPr>
          <w:rFonts w:ascii="Calibri" w:hAnsi="Calibri"/>
          <w:color w:val="222222"/>
          <w:shd w:val="clear" w:color="auto" w:fill="FFFFFF"/>
        </w:rPr>
        <w:t xml:space="preserve"> into </w:t>
      </w:r>
      <w:r w:rsidR="00B16B6E">
        <w:rPr>
          <w:rFonts w:ascii="Calibri" w:hAnsi="Calibri"/>
          <w:color w:val="222222"/>
          <w:shd w:val="clear" w:color="auto" w:fill="FFFFFF"/>
        </w:rPr>
        <w:t xml:space="preserve">only </w:t>
      </w:r>
      <w:r w:rsidR="00B73E9F">
        <w:rPr>
          <w:rFonts w:ascii="Calibri" w:hAnsi="Calibri"/>
          <w:color w:val="222222"/>
          <w:shd w:val="clear" w:color="auto" w:fill="FFFFFF"/>
        </w:rPr>
        <w:t xml:space="preserve">the </w:t>
      </w:r>
      <w:r w:rsidR="00B73E9F" w:rsidRPr="00806946">
        <w:rPr>
          <w:rFonts w:ascii="Calibri" w:hAnsi="Calibri"/>
          <w:i/>
          <w:color w:val="222222"/>
          <w:shd w:val="clear" w:color="auto" w:fill="FFFFFF"/>
        </w:rPr>
        <w:t>untransformed</w:t>
      </w:r>
      <w:r w:rsidR="00B73E9F">
        <w:rPr>
          <w:rFonts w:ascii="Calibri" w:hAnsi="Calibri"/>
          <w:color w:val="222222"/>
          <w:shd w:val="clear" w:color="auto" w:fill="FFFFFF"/>
        </w:rPr>
        <w:t xml:space="preserve"> </w:t>
      </w:r>
      <w:r w:rsidR="00B73E9F">
        <w:rPr>
          <w:rFonts w:ascii="Calibri" w:hAnsi="Calibri"/>
          <w:shd w:val="clear" w:color="auto" w:fill="FFFFFF"/>
        </w:rPr>
        <w:t xml:space="preserve">(outside the grid extent) </w:t>
      </w:r>
      <w:r w:rsidR="00B73E9F">
        <w:rPr>
          <w:rFonts w:ascii="Calibri" w:hAnsi="Calibri"/>
          <w:color w:val="222222"/>
          <w:shd w:val="clear" w:color="auto" w:fill="FFFFFF"/>
        </w:rPr>
        <w:t>output file.</w:t>
      </w:r>
      <w:r w:rsidR="00B73E9F">
        <w:rPr>
          <w:rFonts w:ascii="Calibri" w:hAnsi="Calibri"/>
          <w:shd w:val="clear" w:color="auto" w:fill="FFFFFF"/>
        </w:rPr>
        <w:t xml:space="preserve"> </w:t>
      </w:r>
      <w:r w:rsidR="00B73E9F">
        <w:rPr>
          <w:rFonts w:ascii="Calibri" w:hAnsi="Calibri"/>
          <w:color w:val="222222"/>
          <w:shd w:val="clear" w:color="auto" w:fill="FFFFFF"/>
        </w:rPr>
        <w:t xml:space="preserve">Within the sounding section of </w:t>
      </w:r>
      <w:proofErr w:type="gramStart"/>
      <w:r w:rsidR="00B73E9F">
        <w:rPr>
          <w:rFonts w:ascii="Calibri" w:hAnsi="Calibri"/>
          <w:color w:val="222222"/>
          <w:shd w:val="clear" w:color="auto" w:fill="FFFFFF"/>
        </w:rPr>
        <w:t>a</w:t>
      </w:r>
      <w:proofErr w:type="gramEnd"/>
      <w:r w:rsidR="00B73E9F">
        <w:rPr>
          <w:rFonts w:ascii="Calibri" w:hAnsi="Calibri"/>
          <w:color w:val="222222"/>
          <w:shd w:val="clear" w:color="auto" w:fill="FFFFFF"/>
        </w:rPr>
        <w:t xml:space="preserve"> </w:t>
      </w:r>
      <w:r w:rsidR="00B73E9F" w:rsidRPr="00806946">
        <w:rPr>
          <w:rFonts w:ascii="Calibri" w:hAnsi="Calibri"/>
          <w:b/>
          <w:color w:val="222222"/>
          <w:shd w:val="clear" w:color="auto" w:fill="FFFFFF"/>
        </w:rPr>
        <w:t>HTF file</w:t>
      </w:r>
      <w:r w:rsidR="00B73E9F">
        <w:rPr>
          <w:rFonts w:ascii="Calibri" w:hAnsi="Calibri"/>
          <w:color w:val="222222"/>
          <w:shd w:val="clear" w:color="auto" w:fill="FFFFFF"/>
        </w:rPr>
        <w:t xml:space="preserve"> there can be comment lines that start with a ‘;’.  If a comment line is </w:t>
      </w:r>
      <w:proofErr w:type="gramStart"/>
      <w:r w:rsidR="00B73E9F">
        <w:rPr>
          <w:rFonts w:ascii="Calibri" w:hAnsi="Calibri"/>
          <w:color w:val="222222"/>
          <w:shd w:val="clear" w:color="auto" w:fill="FFFFFF"/>
        </w:rPr>
        <w:t>encountered</w:t>
      </w:r>
      <w:proofErr w:type="gramEnd"/>
      <w:r w:rsidR="00B73E9F">
        <w:rPr>
          <w:rFonts w:ascii="Calibri" w:hAnsi="Calibri"/>
          <w:color w:val="222222"/>
          <w:shd w:val="clear" w:color="auto" w:fill="FFFFFF"/>
        </w:rPr>
        <w:t xml:space="preserve"> it is </w:t>
      </w:r>
      <w:r w:rsidR="00B73E9F" w:rsidRPr="00806946">
        <w:rPr>
          <w:rFonts w:ascii="Calibri" w:hAnsi="Calibri"/>
          <w:i/>
          <w:color w:val="222222"/>
          <w:shd w:val="clear" w:color="auto" w:fill="FFFFFF"/>
        </w:rPr>
        <w:t>copied</w:t>
      </w:r>
      <w:r w:rsidR="00B73E9F">
        <w:rPr>
          <w:rFonts w:ascii="Calibri" w:hAnsi="Calibri"/>
          <w:color w:val="222222"/>
          <w:shd w:val="clear" w:color="auto" w:fill="FFFFFF"/>
        </w:rPr>
        <w:t xml:space="preserve"> into </w:t>
      </w:r>
      <w:r w:rsidR="00B73E9F" w:rsidRPr="00806946">
        <w:rPr>
          <w:rFonts w:ascii="Calibri" w:hAnsi="Calibri"/>
          <w:i/>
          <w:color w:val="222222"/>
          <w:shd w:val="clear" w:color="auto" w:fill="FFFFFF"/>
        </w:rPr>
        <w:t>both the transformed</w:t>
      </w:r>
      <w:r w:rsidR="00B73E9F">
        <w:rPr>
          <w:rFonts w:ascii="Calibri" w:hAnsi="Calibri"/>
          <w:color w:val="222222"/>
          <w:shd w:val="clear" w:color="auto" w:fill="FFFFFF"/>
        </w:rPr>
        <w:t xml:space="preserve"> (inside</w:t>
      </w:r>
      <w:r w:rsidR="00806946">
        <w:rPr>
          <w:rFonts w:ascii="Calibri" w:hAnsi="Calibri"/>
          <w:color w:val="222222"/>
          <w:shd w:val="clear" w:color="auto" w:fill="FFFFFF"/>
        </w:rPr>
        <w:t xml:space="preserve"> </w:t>
      </w:r>
      <w:r w:rsidR="00806946">
        <w:rPr>
          <w:rFonts w:ascii="Calibri" w:hAnsi="Calibri"/>
          <w:shd w:val="clear" w:color="auto" w:fill="FFFFFF"/>
        </w:rPr>
        <w:t>the grid extent</w:t>
      </w:r>
      <w:r w:rsidR="00B73E9F">
        <w:rPr>
          <w:rFonts w:ascii="Calibri" w:hAnsi="Calibri"/>
          <w:color w:val="222222"/>
          <w:shd w:val="clear" w:color="auto" w:fill="FFFFFF"/>
        </w:rPr>
        <w:t xml:space="preserve">) and </w:t>
      </w:r>
      <w:r w:rsidR="00B73E9F" w:rsidRPr="00806946">
        <w:rPr>
          <w:rFonts w:ascii="Calibri" w:hAnsi="Calibri"/>
          <w:i/>
          <w:color w:val="222222"/>
          <w:shd w:val="clear" w:color="auto" w:fill="FFFFFF"/>
        </w:rPr>
        <w:t>untransformed</w:t>
      </w:r>
      <w:r w:rsidR="00B73E9F">
        <w:rPr>
          <w:rFonts w:ascii="Calibri" w:hAnsi="Calibri"/>
          <w:color w:val="222222"/>
          <w:shd w:val="clear" w:color="auto" w:fill="FFFFFF"/>
        </w:rPr>
        <w:t xml:space="preserve"> (outside</w:t>
      </w:r>
      <w:r w:rsidR="00806946">
        <w:rPr>
          <w:rFonts w:ascii="Calibri" w:hAnsi="Calibri"/>
          <w:color w:val="222222"/>
          <w:shd w:val="clear" w:color="auto" w:fill="FFFFFF"/>
        </w:rPr>
        <w:t xml:space="preserve"> </w:t>
      </w:r>
      <w:r w:rsidR="00806946">
        <w:rPr>
          <w:rFonts w:ascii="Calibri" w:hAnsi="Calibri"/>
          <w:shd w:val="clear" w:color="auto" w:fill="FFFFFF"/>
        </w:rPr>
        <w:t>the grid extent</w:t>
      </w:r>
      <w:r w:rsidR="00B73E9F">
        <w:rPr>
          <w:rFonts w:ascii="Calibri" w:hAnsi="Calibri"/>
          <w:color w:val="222222"/>
          <w:shd w:val="clear" w:color="auto" w:fill="FFFFFF"/>
        </w:rPr>
        <w:t>) files.</w:t>
      </w:r>
    </w:p>
    <w:p w14:paraId="620765F1" w14:textId="6C182F46" w:rsidR="000B7C7C" w:rsidRDefault="001F64F7" w:rsidP="00631699">
      <w:r>
        <w:rPr>
          <w:rFonts w:ascii="Calibri" w:hAnsi="Calibri"/>
          <w:shd w:val="clear" w:color="auto" w:fill="FFFFFF"/>
        </w:rPr>
        <w:t>A</w:t>
      </w:r>
      <w:r w:rsidR="0055324C" w:rsidRPr="002A0606">
        <w:rPr>
          <w:rFonts w:ascii="Calibri" w:hAnsi="Calibri"/>
          <w:shd w:val="clear" w:color="auto" w:fill="FFFFFF"/>
        </w:rPr>
        <w:t xml:space="preserve"> </w:t>
      </w:r>
      <w:r w:rsidR="00AF7AC6" w:rsidRPr="001F64F7">
        <w:rPr>
          <w:rFonts w:ascii="Calibri" w:hAnsi="Calibri"/>
          <w:b/>
          <w:shd w:val="clear" w:color="auto" w:fill="FFFFFF"/>
        </w:rPr>
        <w:t>usage log file</w:t>
      </w:r>
      <w:r w:rsidR="00AF7AC6" w:rsidRPr="002A0606">
        <w:rPr>
          <w:rFonts w:ascii="Calibri" w:hAnsi="Calibri"/>
          <w:shd w:val="clear" w:color="auto" w:fill="FFFFFF"/>
        </w:rPr>
        <w:t xml:space="preserve"> </w:t>
      </w:r>
      <w:r w:rsidR="000B7C7C">
        <w:rPr>
          <w:rFonts w:ascii="Calibri" w:hAnsi="Calibri"/>
          <w:shd w:val="clear" w:color="auto" w:fill="FFFFFF"/>
        </w:rPr>
        <w:t xml:space="preserve">(“Application Log.txt”) </w:t>
      </w:r>
      <w:r w:rsidR="00631699" w:rsidRPr="002A0606">
        <w:rPr>
          <w:rFonts w:ascii="Calibri" w:hAnsi="Calibri"/>
          <w:shd w:val="clear" w:color="auto" w:fill="FFFFFF"/>
        </w:rPr>
        <w:t xml:space="preserve">will be output to </w:t>
      </w:r>
      <w:r w:rsidR="0055324C" w:rsidRPr="002A0606">
        <w:rPr>
          <w:rFonts w:ascii="Calibri" w:hAnsi="Calibri"/>
          <w:shd w:val="clear" w:color="auto" w:fill="FFFFFF"/>
        </w:rPr>
        <w:t>the e</w:t>
      </w:r>
      <w:r w:rsidR="00631699" w:rsidRPr="002A0606">
        <w:rPr>
          <w:rFonts w:ascii="Calibri" w:hAnsi="Calibri"/>
          <w:shd w:val="clear" w:color="auto" w:fill="FFFFFF"/>
        </w:rPr>
        <w:t>x</w:t>
      </w:r>
      <w:r w:rsidR="0055324C" w:rsidRPr="002A0606">
        <w:rPr>
          <w:rFonts w:ascii="Calibri" w:hAnsi="Calibri"/>
          <w:shd w:val="clear" w:color="auto" w:fill="FFFFFF"/>
        </w:rPr>
        <w:t>ecutable</w:t>
      </w:r>
      <w:r w:rsidR="00631699" w:rsidRPr="002A0606">
        <w:rPr>
          <w:rFonts w:ascii="Calibri" w:hAnsi="Calibri"/>
          <w:shd w:val="clear" w:color="auto" w:fill="FFFFFF"/>
        </w:rPr>
        <w:t xml:space="preserve"> </w:t>
      </w:r>
      <w:r w:rsidR="0055324C" w:rsidRPr="002A0606">
        <w:rPr>
          <w:rFonts w:ascii="Calibri" w:hAnsi="Calibri"/>
          <w:shd w:val="clear" w:color="auto" w:fill="FFFFFF"/>
        </w:rPr>
        <w:t>directory</w:t>
      </w:r>
      <w:r w:rsidR="00631699" w:rsidRPr="002A0606">
        <w:rPr>
          <w:rFonts w:ascii="Calibri" w:hAnsi="Calibri"/>
          <w:shd w:val="clear" w:color="auto" w:fill="FFFFFF"/>
        </w:rPr>
        <w:t xml:space="preserve"> </w:t>
      </w:r>
      <w:r w:rsidR="0055324C" w:rsidRPr="002A0606">
        <w:rPr>
          <w:rFonts w:ascii="Calibri" w:hAnsi="Calibri"/>
          <w:shd w:val="clear" w:color="auto" w:fill="FFFFFF"/>
        </w:rPr>
        <w:t xml:space="preserve">of the software </w:t>
      </w:r>
      <w:r w:rsidR="00631699" w:rsidRPr="002A0606">
        <w:rPr>
          <w:rFonts w:ascii="Calibri" w:hAnsi="Calibri"/>
          <w:shd w:val="clear" w:color="auto" w:fill="FFFFFF"/>
        </w:rPr>
        <w:t>when file transformation is performed</w:t>
      </w:r>
      <w:r w:rsidR="0055324C" w:rsidRPr="002A0606">
        <w:rPr>
          <w:rFonts w:ascii="Calibri" w:hAnsi="Calibri"/>
          <w:shd w:val="clear" w:color="auto" w:fill="FFFFFF"/>
        </w:rPr>
        <w:t>. One line will be written to this text file for each single/batch file transformation. If the file already exists, a new line will be appended to the file f</w:t>
      </w:r>
      <w:r w:rsidR="00631699" w:rsidRPr="002A0606">
        <w:rPr>
          <w:rFonts w:ascii="Calibri" w:hAnsi="Calibri"/>
          <w:shd w:val="clear" w:color="auto" w:fill="FFFFFF"/>
        </w:rPr>
        <w:t>o</w:t>
      </w:r>
      <w:r w:rsidR="0055324C" w:rsidRPr="002A0606">
        <w:rPr>
          <w:rFonts w:ascii="Calibri" w:hAnsi="Calibri"/>
          <w:shd w:val="clear" w:color="auto" w:fill="FFFFFF"/>
        </w:rPr>
        <w:t>r</w:t>
      </w:r>
      <w:r w:rsidR="00631699" w:rsidRPr="002A0606">
        <w:rPr>
          <w:rFonts w:ascii="Calibri" w:hAnsi="Calibri"/>
          <w:shd w:val="clear" w:color="auto" w:fill="FFFFFF"/>
        </w:rPr>
        <w:t xml:space="preserve"> each </w:t>
      </w:r>
      <w:r w:rsidR="00631699" w:rsidRPr="002A0606">
        <w:t xml:space="preserve">subsequent </w:t>
      </w:r>
      <w:r w:rsidR="0055324C" w:rsidRPr="002A0606">
        <w:rPr>
          <w:rFonts w:ascii="Calibri" w:hAnsi="Calibri"/>
          <w:shd w:val="clear" w:color="auto" w:fill="FFFFFF"/>
        </w:rPr>
        <w:t>single/batch file transformation</w:t>
      </w:r>
      <w:r w:rsidR="00631699" w:rsidRPr="002A0606">
        <w:t xml:space="preserve">. </w:t>
      </w:r>
      <w:r w:rsidR="0055324C" w:rsidRPr="002A0606">
        <w:t xml:space="preserve">The file size is capped </w:t>
      </w:r>
      <w:r>
        <w:t xml:space="preserve">and will be reset </w:t>
      </w:r>
      <w:r w:rsidR="0055324C" w:rsidRPr="002A0606">
        <w:t xml:space="preserve">at 10MB so as not to slow down your system. </w:t>
      </w:r>
      <w:r w:rsidR="00631699" w:rsidRPr="002A0606">
        <w:t xml:space="preserve">The </w:t>
      </w:r>
      <w:r w:rsidR="00F214F9">
        <w:t>ICSM PCTMSL</w:t>
      </w:r>
      <w:r w:rsidR="00631699" w:rsidRPr="002A0606">
        <w:t xml:space="preserve"> </w:t>
      </w:r>
      <w:r w:rsidR="005415DF">
        <w:t>may</w:t>
      </w:r>
      <w:r w:rsidR="00631699" w:rsidRPr="002A0606">
        <w:t xml:space="preserve"> contact you to request the log file</w:t>
      </w:r>
      <w:r w:rsidR="002A0606" w:rsidRPr="002A0606">
        <w:t xml:space="preserve"> in order to use the usage statistics</w:t>
      </w:r>
      <w:r w:rsidR="00631699" w:rsidRPr="002A0606">
        <w:t xml:space="preserve"> in reporting</w:t>
      </w:r>
      <w:r w:rsidR="005415DF">
        <w:t>,</w:t>
      </w:r>
      <w:r w:rsidR="002A0606" w:rsidRPr="002A0606">
        <w:t xml:space="preserve"> with your consent</w:t>
      </w:r>
      <w:r w:rsidR="00631699" w:rsidRPr="002A0606">
        <w:t xml:space="preserve">. </w:t>
      </w:r>
    </w:p>
    <w:p w14:paraId="50DEBA86" w14:textId="77777777" w:rsidR="00631699" w:rsidRPr="002A0606" w:rsidRDefault="00631699" w:rsidP="00631699">
      <w:pPr>
        <w:spacing w:after="0"/>
      </w:pPr>
      <w:r w:rsidRPr="002A0606">
        <w:t xml:space="preserve">The </w:t>
      </w:r>
      <w:r w:rsidR="0055324C" w:rsidRPr="002A0606">
        <w:t xml:space="preserve">data recorded in the </w:t>
      </w:r>
      <w:r w:rsidRPr="002A0606">
        <w:t>log</w:t>
      </w:r>
      <w:r w:rsidR="0055324C" w:rsidRPr="002A0606">
        <w:t xml:space="preserve"> file is</w:t>
      </w:r>
      <w:r w:rsidRPr="002A0606">
        <w:t>;</w:t>
      </w:r>
    </w:p>
    <w:p w14:paraId="0BA68458" w14:textId="77777777" w:rsidR="001F64F7" w:rsidRPr="001F64F7" w:rsidRDefault="001F64F7" w:rsidP="000B7C7C">
      <w:pPr>
        <w:pStyle w:val="ListParagraph"/>
        <w:numPr>
          <w:ilvl w:val="0"/>
          <w:numId w:val="30"/>
        </w:numPr>
        <w:spacing w:after="0"/>
      </w:pPr>
      <w:r>
        <w:t>D</w:t>
      </w:r>
      <w:r w:rsidRPr="001F64F7">
        <w:t>ate and time of transformation &lt;tab&gt;</w:t>
      </w:r>
    </w:p>
    <w:p w14:paraId="0E2FD965" w14:textId="77777777" w:rsidR="001F64F7" w:rsidRPr="001F64F7" w:rsidRDefault="001F64F7" w:rsidP="000B7C7C">
      <w:pPr>
        <w:pStyle w:val="ListParagraph"/>
        <w:numPr>
          <w:ilvl w:val="0"/>
          <w:numId w:val="30"/>
        </w:numPr>
        <w:spacing w:after="0"/>
      </w:pPr>
      <w:r>
        <w:t>I</w:t>
      </w:r>
      <w:r w:rsidRPr="001F64F7">
        <w:t>nput datum &lt;tab&gt;</w:t>
      </w:r>
    </w:p>
    <w:p w14:paraId="5CB3BEB9" w14:textId="77777777" w:rsidR="001F64F7" w:rsidRPr="001F64F7" w:rsidRDefault="001F64F7" w:rsidP="000B7C7C">
      <w:pPr>
        <w:pStyle w:val="ListParagraph"/>
        <w:numPr>
          <w:ilvl w:val="0"/>
          <w:numId w:val="30"/>
        </w:numPr>
        <w:spacing w:after="0"/>
      </w:pPr>
      <w:r>
        <w:t>O</w:t>
      </w:r>
      <w:r w:rsidRPr="001F64F7">
        <w:t>utput datum &lt;tab&gt;</w:t>
      </w:r>
    </w:p>
    <w:p w14:paraId="76A8A089" w14:textId="77777777" w:rsidR="001F64F7" w:rsidRPr="001F64F7" w:rsidRDefault="001F64F7" w:rsidP="000B7C7C">
      <w:pPr>
        <w:pStyle w:val="ListParagraph"/>
        <w:numPr>
          <w:ilvl w:val="0"/>
          <w:numId w:val="30"/>
        </w:numPr>
        <w:shd w:val="clear" w:color="auto" w:fill="FFFFFF"/>
        <w:spacing w:after="0"/>
        <w:rPr>
          <w:rFonts w:ascii="Calibri" w:eastAsia="Times New Roman" w:hAnsi="Calibri" w:cs="Times New Roman"/>
          <w:lang w:eastAsia="en-AU"/>
        </w:rPr>
      </w:pPr>
      <w:r w:rsidRPr="001F64F7">
        <w:rPr>
          <w:rFonts w:ascii="Calibri" w:eastAsia="Times New Roman" w:hAnsi="Calibri" w:cs="Times New Roman"/>
          <w:lang w:eastAsia="en-AU"/>
        </w:rPr>
        <w:t>Formats (comma separated list) &lt;tab&gt;</w:t>
      </w:r>
    </w:p>
    <w:p w14:paraId="3E23A619" w14:textId="77777777" w:rsidR="001F64F7" w:rsidRPr="001F64F7" w:rsidRDefault="001F64F7" w:rsidP="000B7C7C">
      <w:pPr>
        <w:pStyle w:val="ListParagraph"/>
        <w:numPr>
          <w:ilvl w:val="0"/>
          <w:numId w:val="30"/>
        </w:numPr>
        <w:shd w:val="clear" w:color="auto" w:fill="FFFFFF"/>
        <w:spacing w:after="0"/>
        <w:rPr>
          <w:rFonts w:ascii="Calibri" w:eastAsia="Times New Roman" w:hAnsi="Calibri" w:cs="Times New Roman"/>
          <w:lang w:eastAsia="en-AU"/>
        </w:rPr>
      </w:pPr>
      <w:r w:rsidRPr="001F64F7">
        <w:rPr>
          <w:rFonts w:ascii="Calibri" w:eastAsia="Times New Roman" w:hAnsi="Calibri" w:cs="Times New Roman"/>
          <w:lang w:eastAsia="en-AU"/>
        </w:rPr>
        <w:t>Total points transformed &lt;tab&gt;</w:t>
      </w:r>
    </w:p>
    <w:p w14:paraId="78A7F082" w14:textId="77777777" w:rsidR="001F64F7" w:rsidRPr="001F64F7" w:rsidRDefault="001F64F7" w:rsidP="000B7C7C">
      <w:pPr>
        <w:pStyle w:val="ListParagraph"/>
        <w:numPr>
          <w:ilvl w:val="0"/>
          <w:numId w:val="30"/>
        </w:numPr>
        <w:shd w:val="clear" w:color="auto" w:fill="FFFFFF"/>
        <w:spacing w:after="0"/>
        <w:rPr>
          <w:rFonts w:ascii="Calibri" w:eastAsia="Times New Roman" w:hAnsi="Calibri" w:cs="Times New Roman"/>
          <w:lang w:eastAsia="en-AU"/>
        </w:rPr>
      </w:pPr>
      <w:r w:rsidRPr="001F64F7">
        <w:rPr>
          <w:rFonts w:ascii="Calibri" w:eastAsia="Times New Roman" w:hAnsi="Calibri" w:cs="Times New Roman"/>
          <w:lang w:eastAsia="en-AU"/>
        </w:rPr>
        <w:t xml:space="preserve">Grid file </w:t>
      </w:r>
      <w:r>
        <w:rPr>
          <w:rFonts w:ascii="Calibri" w:eastAsia="Times New Roman" w:hAnsi="Calibri" w:cs="Times New Roman"/>
          <w:lang w:eastAsia="en-AU"/>
        </w:rPr>
        <w:t xml:space="preserve">name </w:t>
      </w:r>
      <w:r w:rsidRPr="001F64F7">
        <w:rPr>
          <w:rFonts w:ascii="Calibri" w:eastAsia="Times New Roman" w:hAnsi="Calibri" w:cs="Times New Roman"/>
          <w:lang w:eastAsia="en-AU"/>
        </w:rPr>
        <w:t>&lt;tab&gt;</w:t>
      </w:r>
    </w:p>
    <w:p w14:paraId="5DC2ACDA" w14:textId="77777777" w:rsidR="001F64F7" w:rsidRPr="001F64F7" w:rsidRDefault="001F64F7" w:rsidP="000B7C7C">
      <w:pPr>
        <w:pStyle w:val="ListParagraph"/>
        <w:numPr>
          <w:ilvl w:val="0"/>
          <w:numId w:val="30"/>
        </w:numPr>
        <w:shd w:val="clear" w:color="auto" w:fill="FFFFFF"/>
        <w:spacing w:after="0"/>
        <w:rPr>
          <w:rFonts w:ascii="Calibri" w:eastAsia="Times New Roman" w:hAnsi="Calibri" w:cs="Times New Roman"/>
          <w:lang w:eastAsia="en-AU"/>
        </w:rPr>
      </w:pPr>
      <w:r w:rsidRPr="001F64F7">
        <w:rPr>
          <w:rFonts w:ascii="Calibri" w:eastAsia="Times New Roman" w:hAnsi="Calibri" w:cs="Times New Roman"/>
          <w:lang w:eastAsia="en-AU"/>
        </w:rPr>
        <w:t>Depths positive/negative (depths –</w:t>
      </w:r>
      <w:proofErr w:type="spellStart"/>
      <w:r w:rsidRPr="001F64F7">
        <w:rPr>
          <w:rFonts w:ascii="Calibri" w:eastAsia="Times New Roman" w:hAnsi="Calibri" w:cs="Times New Roman"/>
          <w:lang w:eastAsia="en-AU"/>
        </w:rPr>
        <w:t>ve</w:t>
      </w:r>
      <w:proofErr w:type="spellEnd"/>
      <w:r w:rsidRPr="001F64F7">
        <w:rPr>
          <w:rFonts w:ascii="Calibri" w:eastAsia="Times New Roman" w:hAnsi="Calibri" w:cs="Times New Roman"/>
          <w:lang w:eastAsia="en-AU"/>
        </w:rPr>
        <w:t xml:space="preserve"> = 1, depths +</w:t>
      </w:r>
      <w:proofErr w:type="spellStart"/>
      <w:r w:rsidRPr="001F64F7">
        <w:rPr>
          <w:rFonts w:ascii="Calibri" w:eastAsia="Times New Roman" w:hAnsi="Calibri" w:cs="Times New Roman"/>
          <w:lang w:eastAsia="en-AU"/>
        </w:rPr>
        <w:t>ve</w:t>
      </w:r>
      <w:proofErr w:type="spellEnd"/>
      <w:r w:rsidRPr="001F64F7">
        <w:rPr>
          <w:rFonts w:ascii="Calibri" w:eastAsia="Times New Roman" w:hAnsi="Calibri" w:cs="Times New Roman"/>
          <w:lang w:eastAsia="en-AU"/>
        </w:rPr>
        <w:t xml:space="preserve"> = –1)</w:t>
      </w:r>
    </w:p>
    <w:p w14:paraId="106E0A54" w14:textId="77777777" w:rsidR="000B7C7C" w:rsidRDefault="000B7C7C" w:rsidP="00631699">
      <w:pPr>
        <w:spacing w:after="0"/>
      </w:pPr>
    </w:p>
    <w:p w14:paraId="688EF7E7" w14:textId="77777777" w:rsidR="00631699" w:rsidRPr="001F64F7" w:rsidRDefault="001F64F7" w:rsidP="000B7C7C">
      <w:r w:rsidRPr="001F64F7">
        <w:t>For example;</w:t>
      </w:r>
    </w:p>
    <w:p w14:paraId="4FC94C62" w14:textId="77777777" w:rsidR="001F64F7" w:rsidRPr="001F64F7" w:rsidRDefault="001F64F7" w:rsidP="00C14F6B">
      <w:pPr>
        <w:tabs>
          <w:tab w:val="left" w:pos="916"/>
          <w:tab w:val="left" w:pos="1560"/>
          <w:tab w:val="left" w:pos="2835"/>
          <w:tab w:val="left" w:pos="4962"/>
          <w:tab w:val="left" w:pos="5954"/>
          <w:tab w:val="left" w:pos="9214"/>
          <w:tab w:val="left" w:pos="10992"/>
          <w:tab w:val="left" w:pos="11908"/>
          <w:tab w:val="left" w:pos="12824"/>
          <w:tab w:val="left" w:pos="13740"/>
          <w:tab w:val="left" w:pos="14656"/>
        </w:tabs>
        <w:spacing w:after="0" w:line="240" w:lineRule="auto"/>
        <w:rPr>
          <w:rFonts w:eastAsia="Times New Roman" w:cs="Courier New"/>
          <w:color w:val="000000"/>
          <w:sz w:val="12"/>
          <w:szCs w:val="12"/>
          <w:lang w:eastAsia="en-AU"/>
        </w:rPr>
      </w:pPr>
      <w:r w:rsidRPr="001F64F7">
        <w:rPr>
          <w:rFonts w:eastAsia="Times New Roman" w:cs="Courier New"/>
          <w:color w:val="000000"/>
          <w:sz w:val="12"/>
          <w:szCs w:val="12"/>
          <w:lang w:eastAsia="en-AU"/>
        </w:rPr>
        <w:t>09/10/2013 20:49</w:t>
      </w:r>
      <w:r w:rsidRPr="001F64F7">
        <w:rPr>
          <w:rFonts w:eastAsia="Times New Roman" w:cs="Courier New"/>
          <w:color w:val="000000"/>
          <w:sz w:val="12"/>
          <w:szCs w:val="12"/>
          <w:lang w:eastAsia="en-AU"/>
        </w:rPr>
        <w:tab/>
        <w:t>NULL</w:t>
      </w:r>
      <w:r w:rsidRPr="001F64F7">
        <w:rPr>
          <w:rFonts w:eastAsia="Times New Roman" w:cs="Courier New"/>
          <w:color w:val="000000"/>
          <w:sz w:val="12"/>
          <w:szCs w:val="12"/>
          <w:lang w:eastAsia="en-AU"/>
        </w:rPr>
        <w:tab/>
        <w:t>Block Shift</w:t>
      </w:r>
      <w:r w:rsidRPr="001F64F7">
        <w:rPr>
          <w:rFonts w:eastAsia="Times New Roman" w:cs="Courier New"/>
          <w:color w:val="000000"/>
          <w:sz w:val="12"/>
          <w:szCs w:val="12"/>
          <w:lang w:eastAsia="en-AU"/>
        </w:rPr>
        <w:tab/>
        <w:t>HTF</w:t>
      </w:r>
      <w:r w:rsidRPr="001F64F7">
        <w:rPr>
          <w:rFonts w:eastAsia="Times New Roman" w:cs="Courier New"/>
          <w:color w:val="000000"/>
          <w:sz w:val="12"/>
          <w:szCs w:val="12"/>
          <w:lang w:eastAsia="en-AU"/>
        </w:rPr>
        <w:tab/>
        <w:t>10</w:t>
      </w:r>
      <w:r w:rsidRPr="001F64F7">
        <w:rPr>
          <w:rFonts w:eastAsia="Times New Roman" w:cs="Courier New"/>
          <w:color w:val="000000"/>
          <w:sz w:val="12"/>
          <w:szCs w:val="12"/>
          <w:lang w:eastAsia="en-AU"/>
        </w:rPr>
        <w:tab/>
        <w:t>AusCoastVDT_VerticalSeparation_Grid_25092013.VDTGrid</w:t>
      </w:r>
      <w:r w:rsidRPr="001F64F7">
        <w:rPr>
          <w:rFonts w:eastAsia="Times New Roman" w:cs="Courier New"/>
          <w:color w:val="000000"/>
          <w:sz w:val="12"/>
          <w:szCs w:val="12"/>
          <w:lang w:eastAsia="en-AU"/>
        </w:rPr>
        <w:tab/>
        <w:t>1</w:t>
      </w:r>
    </w:p>
    <w:p w14:paraId="788421EA" w14:textId="77777777" w:rsidR="001F64F7" w:rsidRPr="001F64F7" w:rsidRDefault="001F64F7" w:rsidP="00C14F6B">
      <w:pPr>
        <w:tabs>
          <w:tab w:val="left" w:pos="916"/>
          <w:tab w:val="left" w:pos="1560"/>
          <w:tab w:val="left" w:pos="2835"/>
          <w:tab w:val="left" w:pos="4962"/>
          <w:tab w:val="left" w:pos="5954"/>
          <w:tab w:val="left" w:pos="9214"/>
          <w:tab w:val="left" w:pos="9356"/>
          <w:tab w:val="left" w:pos="10992"/>
          <w:tab w:val="left" w:pos="11908"/>
          <w:tab w:val="left" w:pos="12824"/>
          <w:tab w:val="left" w:pos="13740"/>
          <w:tab w:val="left" w:pos="14656"/>
        </w:tabs>
        <w:spacing w:after="0" w:line="240" w:lineRule="auto"/>
        <w:rPr>
          <w:rFonts w:eastAsia="Times New Roman" w:cs="Courier New"/>
          <w:color w:val="000000"/>
          <w:sz w:val="12"/>
          <w:szCs w:val="12"/>
          <w:lang w:eastAsia="en-AU"/>
        </w:rPr>
      </w:pPr>
      <w:r w:rsidRPr="001F64F7">
        <w:rPr>
          <w:rFonts w:eastAsia="Times New Roman" w:cs="Courier New"/>
          <w:color w:val="000000"/>
          <w:sz w:val="12"/>
          <w:szCs w:val="12"/>
          <w:lang w:eastAsia="en-AU"/>
        </w:rPr>
        <w:t>13/10/2013 18:08</w:t>
      </w:r>
      <w:r w:rsidRPr="001F64F7">
        <w:rPr>
          <w:rFonts w:eastAsia="Times New Roman" w:cs="Courier New"/>
          <w:color w:val="000000"/>
          <w:sz w:val="12"/>
          <w:szCs w:val="12"/>
          <w:lang w:eastAsia="en-AU"/>
        </w:rPr>
        <w:tab/>
        <w:t>NULL</w:t>
      </w:r>
      <w:r w:rsidRPr="001F64F7">
        <w:rPr>
          <w:rFonts w:eastAsia="Times New Roman" w:cs="Courier New"/>
          <w:color w:val="000000"/>
          <w:sz w:val="12"/>
          <w:szCs w:val="12"/>
          <w:lang w:eastAsia="en-AU"/>
        </w:rPr>
        <w:tab/>
        <w:t>Block Shift</w:t>
      </w:r>
      <w:r w:rsidRPr="001F64F7">
        <w:rPr>
          <w:rFonts w:eastAsia="Times New Roman" w:cs="Courier New"/>
          <w:color w:val="000000"/>
          <w:sz w:val="12"/>
          <w:szCs w:val="12"/>
          <w:lang w:eastAsia="en-AU"/>
        </w:rPr>
        <w:tab/>
        <w:t>ESRI ASC</w:t>
      </w:r>
      <w:r w:rsidR="00C14F6B">
        <w:rPr>
          <w:rFonts w:eastAsia="Times New Roman" w:cs="Courier New"/>
          <w:color w:val="000000"/>
          <w:sz w:val="12"/>
          <w:szCs w:val="12"/>
          <w:lang w:eastAsia="en-AU"/>
        </w:rPr>
        <w:t>II Grid, Generic text, HTF, LAS</w:t>
      </w:r>
      <w:r w:rsidR="00C14F6B">
        <w:rPr>
          <w:rFonts w:eastAsia="Times New Roman" w:cs="Courier New"/>
          <w:color w:val="000000"/>
          <w:sz w:val="12"/>
          <w:szCs w:val="12"/>
          <w:lang w:eastAsia="en-AU"/>
        </w:rPr>
        <w:tab/>
      </w:r>
      <w:r w:rsidRPr="001F64F7">
        <w:rPr>
          <w:rFonts w:eastAsia="Times New Roman" w:cs="Courier New"/>
          <w:color w:val="000000"/>
          <w:sz w:val="12"/>
          <w:szCs w:val="12"/>
          <w:lang w:eastAsia="en-AU"/>
        </w:rPr>
        <w:t>4504438</w:t>
      </w:r>
      <w:r w:rsidRPr="001F64F7">
        <w:rPr>
          <w:rFonts w:eastAsia="Times New Roman" w:cs="Courier New"/>
          <w:color w:val="000000"/>
          <w:sz w:val="12"/>
          <w:szCs w:val="12"/>
          <w:lang w:eastAsia="en-AU"/>
        </w:rPr>
        <w:tab/>
        <w:t>AusCoastVDT_VerticalSeparation_Grid_25092013.VDTGrid</w:t>
      </w:r>
      <w:r w:rsidRPr="001F64F7">
        <w:rPr>
          <w:rFonts w:eastAsia="Times New Roman" w:cs="Courier New"/>
          <w:color w:val="000000"/>
          <w:sz w:val="12"/>
          <w:szCs w:val="12"/>
          <w:lang w:eastAsia="en-AU"/>
        </w:rPr>
        <w:tab/>
        <w:t>1</w:t>
      </w:r>
    </w:p>
    <w:p w14:paraId="001617CE" w14:textId="77777777" w:rsidR="001F64F7" w:rsidRPr="001F64F7" w:rsidRDefault="001F64F7" w:rsidP="00C14F6B">
      <w:pPr>
        <w:tabs>
          <w:tab w:val="left" w:pos="916"/>
          <w:tab w:val="left" w:pos="1560"/>
          <w:tab w:val="left" w:pos="2835"/>
          <w:tab w:val="left" w:pos="4962"/>
          <w:tab w:val="left" w:pos="5954"/>
          <w:tab w:val="left" w:pos="9214"/>
          <w:tab w:val="left" w:pos="10992"/>
          <w:tab w:val="left" w:pos="11908"/>
          <w:tab w:val="left" w:pos="12824"/>
          <w:tab w:val="left" w:pos="13740"/>
          <w:tab w:val="left" w:pos="14656"/>
        </w:tabs>
        <w:spacing w:after="0" w:line="240" w:lineRule="auto"/>
        <w:rPr>
          <w:rFonts w:eastAsia="Times New Roman" w:cs="Courier New"/>
          <w:color w:val="000000"/>
          <w:sz w:val="12"/>
          <w:szCs w:val="12"/>
          <w:lang w:eastAsia="en-AU"/>
        </w:rPr>
      </w:pPr>
      <w:r w:rsidRPr="001F64F7">
        <w:rPr>
          <w:rFonts w:eastAsia="Times New Roman" w:cs="Courier New"/>
          <w:color w:val="000000"/>
          <w:sz w:val="12"/>
          <w:szCs w:val="12"/>
          <w:lang w:eastAsia="en-AU"/>
        </w:rPr>
        <w:t>13/10/2013 18:11</w:t>
      </w:r>
      <w:r w:rsidRPr="001F64F7">
        <w:rPr>
          <w:rFonts w:eastAsia="Times New Roman" w:cs="Courier New"/>
          <w:color w:val="000000"/>
          <w:sz w:val="12"/>
          <w:szCs w:val="12"/>
          <w:lang w:eastAsia="en-AU"/>
        </w:rPr>
        <w:tab/>
        <w:t>MHWN</w:t>
      </w:r>
      <w:r w:rsidRPr="001F64F7">
        <w:rPr>
          <w:rFonts w:eastAsia="Times New Roman" w:cs="Courier New"/>
          <w:color w:val="000000"/>
          <w:sz w:val="12"/>
          <w:szCs w:val="12"/>
          <w:lang w:eastAsia="en-AU"/>
        </w:rPr>
        <w:tab/>
        <w:t>Ellipsoid (GDA94)</w:t>
      </w:r>
      <w:r w:rsidRPr="001F64F7">
        <w:rPr>
          <w:rFonts w:eastAsia="Times New Roman" w:cs="Courier New"/>
          <w:color w:val="000000"/>
          <w:sz w:val="12"/>
          <w:szCs w:val="12"/>
          <w:lang w:eastAsia="en-AU"/>
        </w:rPr>
        <w:tab/>
        <w:t>Generic text</w:t>
      </w:r>
      <w:r w:rsidRPr="001F64F7">
        <w:rPr>
          <w:rFonts w:eastAsia="Times New Roman" w:cs="Courier New"/>
          <w:color w:val="000000"/>
          <w:sz w:val="12"/>
          <w:szCs w:val="12"/>
          <w:lang w:eastAsia="en-AU"/>
        </w:rPr>
        <w:tab/>
        <w:t>2724711</w:t>
      </w:r>
      <w:r w:rsidRPr="001F64F7">
        <w:rPr>
          <w:rFonts w:eastAsia="Times New Roman" w:cs="Courier New"/>
          <w:color w:val="000000"/>
          <w:sz w:val="12"/>
          <w:szCs w:val="12"/>
          <w:lang w:eastAsia="en-AU"/>
        </w:rPr>
        <w:tab/>
        <w:t>AusCoastVDT_VerticalSeparation_Grid_25092013.VDTGrid</w:t>
      </w:r>
      <w:r w:rsidRPr="001F64F7">
        <w:rPr>
          <w:rFonts w:eastAsia="Times New Roman" w:cs="Courier New"/>
          <w:color w:val="000000"/>
          <w:sz w:val="12"/>
          <w:szCs w:val="12"/>
          <w:lang w:eastAsia="en-AU"/>
        </w:rPr>
        <w:tab/>
        <w:t>1</w:t>
      </w:r>
    </w:p>
    <w:p w14:paraId="6A9BEECF" w14:textId="77777777" w:rsidR="001F64F7" w:rsidRPr="001F64F7" w:rsidRDefault="001F64F7" w:rsidP="00C14F6B">
      <w:pPr>
        <w:tabs>
          <w:tab w:val="left" w:pos="916"/>
          <w:tab w:val="left" w:pos="1560"/>
          <w:tab w:val="left" w:pos="2835"/>
          <w:tab w:val="left" w:pos="4962"/>
          <w:tab w:val="left" w:pos="5954"/>
          <w:tab w:val="left" w:pos="9214"/>
          <w:tab w:val="left" w:pos="10992"/>
          <w:tab w:val="left" w:pos="11908"/>
          <w:tab w:val="left" w:pos="12824"/>
          <w:tab w:val="left" w:pos="13740"/>
          <w:tab w:val="left" w:pos="14656"/>
        </w:tabs>
        <w:spacing w:after="0" w:line="240" w:lineRule="auto"/>
        <w:rPr>
          <w:rFonts w:eastAsia="Times New Roman" w:cs="Courier New"/>
          <w:color w:val="000000"/>
          <w:sz w:val="12"/>
          <w:szCs w:val="12"/>
          <w:lang w:eastAsia="en-AU"/>
        </w:rPr>
      </w:pPr>
      <w:r w:rsidRPr="001F64F7">
        <w:rPr>
          <w:rFonts w:eastAsia="Times New Roman" w:cs="Courier New"/>
          <w:color w:val="000000"/>
          <w:sz w:val="12"/>
          <w:szCs w:val="12"/>
          <w:lang w:eastAsia="en-AU"/>
        </w:rPr>
        <w:t>13/10/2013 18:15</w:t>
      </w:r>
      <w:r w:rsidRPr="001F64F7">
        <w:rPr>
          <w:rFonts w:eastAsia="Times New Roman" w:cs="Courier New"/>
          <w:color w:val="000000"/>
          <w:sz w:val="12"/>
          <w:szCs w:val="12"/>
          <w:lang w:eastAsia="en-AU"/>
        </w:rPr>
        <w:tab/>
        <w:t>MHWN</w:t>
      </w:r>
      <w:r w:rsidRPr="001F64F7">
        <w:rPr>
          <w:rFonts w:eastAsia="Times New Roman" w:cs="Courier New"/>
          <w:color w:val="000000"/>
          <w:sz w:val="12"/>
          <w:szCs w:val="12"/>
          <w:lang w:eastAsia="en-AU"/>
        </w:rPr>
        <w:tab/>
        <w:t>Ellipsoid (GDA94)</w:t>
      </w:r>
      <w:r w:rsidRPr="001F64F7">
        <w:rPr>
          <w:rFonts w:eastAsia="Times New Roman" w:cs="Courier New"/>
          <w:color w:val="000000"/>
          <w:sz w:val="12"/>
          <w:szCs w:val="12"/>
          <w:lang w:eastAsia="en-AU"/>
        </w:rPr>
        <w:tab/>
        <w:t>LAS</w:t>
      </w:r>
      <w:r w:rsidRPr="001F64F7">
        <w:rPr>
          <w:rFonts w:eastAsia="Times New Roman" w:cs="Courier New"/>
          <w:color w:val="000000"/>
          <w:sz w:val="12"/>
          <w:szCs w:val="12"/>
          <w:lang w:eastAsia="en-AU"/>
        </w:rPr>
        <w:tab/>
        <w:t>61</w:t>
      </w:r>
      <w:r w:rsidRPr="001F64F7">
        <w:rPr>
          <w:rFonts w:eastAsia="Times New Roman" w:cs="Courier New"/>
          <w:color w:val="000000"/>
          <w:sz w:val="12"/>
          <w:szCs w:val="12"/>
          <w:lang w:eastAsia="en-AU"/>
        </w:rPr>
        <w:tab/>
        <w:t>AusCoastVDT_VerticalSeparation_Grid_25092013.VDTGrid</w:t>
      </w:r>
      <w:r w:rsidRPr="001F64F7">
        <w:rPr>
          <w:rFonts w:eastAsia="Times New Roman" w:cs="Courier New"/>
          <w:color w:val="000000"/>
          <w:sz w:val="12"/>
          <w:szCs w:val="12"/>
          <w:lang w:eastAsia="en-AU"/>
        </w:rPr>
        <w:tab/>
        <w:t>-1</w:t>
      </w:r>
    </w:p>
    <w:p w14:paraId="7B256525" w14:textId="77777777" w:rsidR="001F64F7" w:rsidRPr="001F64F7" w:rsidRDefault="001F64F7" w:rsidP="001F64F7">
      <w:pPr>
        <w:spacing w:after="0"/>
        <w:rPr>
          <w:color w:val="FF0000"/>
        </w:rPr>
      </w:pPr>
    </w:p>
    <w:p w14:paraId="64A64422" w14:textId="77777777" w:rsidR="000B7C7C" w:rsidRDefault="000B7C7C">
      <w:pPr>
        <w:rPr>
          <w:rFonts w:asciiTheme="majorHAnsi" w:eastAsiaTheme="majorEastAsia" w:hAnsiTheme="majorHAnsi" w:cstheme="majorBidi"/>
          <w:b/>
          <w:bCs/>
          <w:color w:val="4F81BD" w:themeColor="accent1"/>
          <w:sz w:val="26"/>
          <w:szCs w:val="26"/>
        </w:rPr>
      </w:pPr>
      <w:r>
        <w:br w:type="page"/>
      </w:r>
    </w:p>
    <w:p w14:paraId="5990CAC1" w14:textId="77777777" w:rsidR="00FB0C52" w:rsidRPr="00CD56C9" w:rsidRDefault="00FB0C52" w:rsidP="00DB02C7">
      <w:pPr>
        <w:pStyle w:val="Heading2"/>
        <w:numPr>
          <w:ilvl w:val="0"/>
          <w:numId w:val="3"/>
        </w:numPr>
      </w:pPr>
      <w:bookmarkStart w:id="25" w:name="_Toc466022095"/>
      <w:r>
        <w:lastRenderedPageBreak/>
        <w:t>Point Transformation Tab</w:t>
      </w:r>
      <w:r w:rsidR="00145262" w:rsidRPr="00145262">
        <w:rPr>
          <w:color w:val="FF0000"/>
        </w:rPr>
        <w:t xml:space="preserve"> </w:t>
      </w:r>
      <w:r w:rsidR="00145262" w:rsidRPr="00432228">
        <w:t xml:space="preserve">&amp; </w:t>
      </w:r>
      <w:r w:rsidR="006B4E5F">
        <w:t>Coast</w:t>
      </w:r>
      <w:r w:rsidR="003C746A">
        <w:t xml:space="preserve"> </w:t>
      </w:r>
      <w:r w:rsidR="00145262" w:rsidRPr="00432228">
        <w:t>Map</w:t>
      </w:r>
      <w:bookmarkEnd w:id="25"/>
    </w:p>
    <w:p w14:paraId="22BF385D" w14:textId="77777777" w:rsidR="002041A7" w:rsidRPr="002041A7" w:rsidRDefault="002041A7" w:rsidP="00DD1A03">
      <w:pPr>
        <w:rPr>
          <w:rFonts w:cstheme="minorHAnsi"/>
        </w:rPr>
      </w:pPr>
      <w:r w:rsidRPr="002041A7">
        <w:rPr>
          <w:rFonts w:cstheme="minorHAnsi"/>
        </w:rPr>
        <w:t xml:space="preserve">This part of the tool is for the transformation of </w:t>
      </w:r>
      <w:r w:rsidRPr="00077BFF">
        <w:rPr>
          <w:rFonts w:cstheme="minorHAnsi"/>
          <w:i/>
        </w:rPr>
        <w:t>single point</w:t>
      </w:r>
      <w:r>
        <w:rPr>
          <w:rFonts w:cstheme="minorHAnsi"/>
        </w:rPr>
        <w:t xml:space="preserve"> </w:t>
      </w:r>
      <w:r w:rsidRPr="002041A7">
        <w:rPr>
          <w:rFonts w:cstheme="minorHAnsi"/>
        </w:rPr>
        <w:t>elevation data.</w:t>
      </w:r>
    </w:p>
    <w:p w14:paraId="1CE210FE" w14:textId="20818A3F" w:rsidR="004771AE" w:rsidRDefault="005415DF" w:rsidP="00A44395">
      <w:pPr>
        <w:jc w:val="center"/>
        <w:rPr>
          <w:rFonts w:cstheme="minorHAnsi"/>
        </w:rPr>
      </w:pPr>
      <w:r>
        <w:rPr>
          <w:noProof/>
          <w:lang w:eastAsia="en-AU"/>
        </w:rPr>
        <w:drawing>
          <wp:inline distT="0" distB="0" distL="0" distR="0" wp14:anchorId="5FE0F7E4" wp14:editId="2C29AF5C">
            <wp:extent cx="2954743" cy="32994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985366" cy="3333656"/>
                    </a:xfrm>
                    <a:prstGeom prst="rect">
                      <a:avLst/>
                    </a:prstGeom>
                  </pic:spPr>
                </pic:pic>
              </a:graphicData>
            </a:graphic>
          </wp:inline>
        </w:drawing>
      </w:r>
      <w:r>
        <w:rPr>
          <w:rFonts w:cstheme="minorHAnsi"/>
          <w:noProof/>
          <w:lang w:eastAsia="en-AU"/>
        </w:rPr>
        <w:t xml:space="preserve"> </w:t>
      </w:r>
      <w:r w:rsidR="00A9367E">
        <w:rPr>
          <w:rFonts w:cstheme="minorHAnsi"/>
          <w:noProof/>
          <w:lang w:eastAsia="en-AU"/>
        </w:rPr>
        <w:drawing>
          <wp:inline distT="0" distB="0" distL="0" distR="0" wp14:anchorId="3F139EB2" wp14:editId="6D7FA8D8">
            <wp:extent cx="3200400" cy="3121090"/>
            <wp:effectExtent l="0" t="0" r="0" b="0"/>
            <wp:docPr id="33" name="Picture 15" descr="D:\CRCSI_Dropbox\Dropbox\Coastal and Business Projects\Projects\04_2013_AusCoastVDT\Docs\images\CoastMa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CRCSI_Dropbox\Dropbox\Coastal and Business Projects\Projects\04_2013_AusCoastVDT\Docs\images\CoastMap.tif"/>
                    <pic:cNvPicPr>
                      <a:picLocks noChangeAspect="1" noChangeArrowheads="1"/>
                    </pic:cNvPicPr>
                  </pic:nvPicPr>
                  <pic:blipFill>
                    <a:blip r:embed="rId29" cstate="print"/>
                    <a:srcRect/>
                    <a:stretch>
                      <a:fillRect/>
                    </a:stretch>
                  </pic:blipFill>
                  <pic:spPr bwMode="auto">
                    <a:xfrm>
                      <a:off x="0" y="0"/>
                      <a:ext cx="3218340" cy="3138585"/>
                    </a:xfrm>
                    <a:prstGeom prst="rect">
                      <a:avLst/>
                    </a:prstGeom>
                    <a:noFill/>
                    <a:ln w="9525">
                      <a:noFill/>
                      <a:miter lim="800000"/>
                      <a:headEnd/>
                      <a:tailEnd/>
                    </a:ln>
                  </pic:spPr>
                </pic:pic>
              </a:graphicData>
            </a:graphic>
          </wp:inline>
        </w:drawing>
      </w:r>
    </w:p>
    <w:p w14:paraId="27B2A582" w14:textId="66853966" w:rsidR="002041A7" w:rsidRDefault="00EC6B60" w:rsidP="00FF293A">
      <w:pPr>
        <w:rPr>
          <w:rFonts w:cstheme="minorHAnsi"/>
        </w:rPr>
      </w:pPr>
      <w:r>
        <w:rPr>
          <w:rFonts w:cstheme="minorHAnsi"/>
        </w:rPr>
        <w:t xml:space="preserve">When the </w:t>
      </w:r>
      <w:r>
        <w:rPr>
          <w:rFonts w:cstheme="minorHAnsi"/>
          <w:i/>
        </w:rPr>
        <w:t>Point</w:t>
      </w:r>
      <w:r w:rsidRPr="00B77212">
        <w:rPr>
          <w:rFonts w:cstheme="minorHAnsi"/>
          <w:i/>
        </w:rPr>
        <w:t xml:space="preserve"> Transformation</w:t>
      </w:r>
      <w:r>
        <w:rPr>
          <w:rFonts w:cstheme="minorHAnsi"/>
        </w:rPr>
        <w:t xml:space="preserve"> tab is selected, the </w:t>
      </w:r>
      <w:r w:rsidRPr="00EC6B60">
        <w:rPr>
          <w:rFonts w:cstheme="minorHAnsi"/>
          <w:i/>
        </w:rPr>
        <w:t>Coast Map</w:t>
      </w:r>
      <w:r>
        <w:rPr>
          <w:rFonts w:cstheme="minorHAnsi"/>
        </w:rPr>
        <w:t xml:space="preserve"> automatically appears. </w:t>
      </w:r>
      <w:r w:rsidR="002041A7">
        <w:rPr>
          <w:rFonts w:cstheme="minorHAnsi"/>
        </w:rPr>
        <w:t xml:space="preserve">At the top of the </w:t>
      </w:r>
      <w:r w:rsidR="002041A7">
        <w:rPr>
          <w:rFonts w:cstheme="minorHAnsi"/>
          <w:i/>
        </w:rPr>
        <w:t>Point</w:t>
      </w:r>
      <w:r w:rsidR="002041A7" w:rsidRPr="00B77212">
        <w:rPr>
          <w:rFonts w:cstheme="minorHAnsi"/>
          <w:i/>
        </w:rPr>
        <w:t xml:space="preserve"> Transformation</w:t>
      </w:r>
      <w:r w:rsidR="002041A7">
        <w:rPr>
          <w:rFonts w:cstheme="minorHAnsi"/>
        </w:rPr>
        <w:t xml:space="preserve"> tab, the tool </w:t>
      </w:r>
      <w:r w:rsidR="002041A7" w:rsidRPr="00077BFF">
        <w:rPr>
          <w:rFonts w:cstheme="minorHAnsi"/>
          <w:b/>
        </w:rPr>
        <w:t>states the grid file in use</w:t>
      </w:r>
      <w:r w:rsidR="002041A7">
        <w:rPr>
          <w:rFonts w:cstheme="minorHAnsi"/>
        </w:rPr>
        <w:t xml:space="preserve">. </w:t>
      </w:r>
      <w:r w:rsidR="002A4E92" w:rsidRPr="002A4E92">
        <w:rPr>
          <w:rFonts w:cstheme="minorHAnsi"/>
        </w:rPr>
        <w:t xml:space="preserve">It </w:t>
      </w:r>
      <w:r w:rsidR="002A4E92" w:rsidRPr="00077BFF">
        <w:rPr>
          <w:rFonts w:cstheme="minorHAnsi"/>
          <w:i/>
        </w:rPr>
        <w:t>d</w:t>
      </w:r>
      <w:r w:rsidR="002041A7" w:rsidRPr="00077BFF">
        <w:rPr>
          <w:rFonts w:cstheme="minorHAnsi"/>
          <w:i/>
        </w:rPr>
        <w:t xml:space="preserve">efaults to </w:t>
      </w:r>
      <w:r w:rsidR="005415DF">
        <w:rPr>
          <w:rFonts w:cstheme="minorHAnsi"/>
          <w:i/>
        </w:rPr>
        <w:t xml:space="preserve">the </w:t>
      </w:r>
      <w:r w:rsidR="007F6D4D" w:rsidRPr="00077BFF">
        <w:rPr>
          <w:rFonts w:cstheme="minorHAnsi"/>
          <w:i/>
        </w:rPr>
        <w:t xml:space="preserve">last </w:t>
      </w:r>
      <w:r w:rsidR="00574207" w:rsidRPr="00077BFF">
        <w:rPr>
          <w:rFonts w:cstheme="minorHAnsi"/>
          <w:i/>
        </w:rPr>
        <w:t>grid</w:t>
      </w:r>
      <w:r w:rsidR="007F6D4D" w:rsidRPr="00077BFF">
        <w:rPr>
          <w:rFonts w:cstheme="minorHAnsi"/>
          <w:i/>
        </w:rPr>
        <w:t xml:space="preserve"> used</w:t>
      </w:r>
      <w:r w:rsidR="007F6D4D" w:rsidRPr="002A4E92">
        <w:rPr>
          <w:rFonts w:cstheme="minorHAnsi"/>
        </w:rPr>
        <w:t>.</w:t>
      </w:r>
      <w:r w:rsidR="002041A7" w:rsidRPr="002A4E92">
        <w:rPr>
          <w:rFonts w:cstheme="minorHAnsi"/>
        </w:rPr>
        <w:t xml:space="preserve"> </w:t>
      </w:r>
      <w:r w:rsidR="002041A7" w:rsidRPr="0023011E">
        <w:rPr>
          <w:rFonts w:cstheme="minorHAnsi"/>
        </w:rPr>
        <w:t xml:space="preserve">To change the grid file, use the </w:t>
      </w:r>
      <w:r w:rsidR="002041A7" w:rsidRPr="0023011E">
        <w:rPr>
          <w:rFonts w:cstheme="minorHAnsi"/>
          <w:i/>
        </w:rPr>
        <w:t>Grid File</w:t>
      </w:r>
      <w:r w:rsidR="005415DF">
        <w:rPr>
          <w:rFonts w:cstheme="minorHAnsi"/>
        </w:rPr>
        <w:t xml:space="preserve"> tab</w:t>
      </w:r>
      <w:r w:rsidR="002041A7" w:rsidRPr="0023011E">
        <w:rPr>
          <w:rFonts w:cstheme="minorHAnsi"/>
        </w:rPr>
        <w:t xml:space="preserve"> </w:t>
      </w:r>
      <w:r w:rsidR="005415DF">
        <w:rPr>
          <w:rFonts w:cstheme="minorHAnsi"/>
        </w:rPr>
        <w:t>(</w:t>
      </w:r>
      <w:r w:rsidR="002041A7" w:rsidRPr="0023011E">
        <w:rPr>
          <w:rFonts w:cstheme="minorHAnsi"/>
        </w:rPr>
        <w:t xml:space="preserve">refer to </w:t>
      </w:r>
      <w:r w:rsidR="002041A7" w:rsidRPr="0023011E">
        <w:rPr>
          <w:rFonts w:cstheme="minorHAnsi"/>
          <w:i/>
        </w:rPr>
        <w:t xml:space="preserve">section </w:t>
      </w:r>
      <w:r w:rsidR="00AB2205">
        <w:fldChar w:fldCharType="begin"/>
      </w:r>
      <w:r w:rsidR="00AB2205">
        <w:rPr>
          <w:rFonts w:cstheme="minorHAnsi"/>
          <w:i/>
        </w:rPr>
        <w:instrText xml:space="preserve"> REF _Ref369693042 \r \h </w:instrText>
      </w:r>
      <w:r w:rsidR="00AB2205">
        <w:fldChar w:fldCharType="separate"/>
      </w:r>
      <w:r w:rsidR="00C12D31">
        <w:rPr>
          <w:rFonts w:cstheme="minorHAnsi"/>
          <w:i/>
        </w:rPr>
        <w:t>3.4</w:t>
      </w:r>
      <w:r w:rsidR="00AB2205">
        <w:fldChar w:fldCharType="end"/>
      </w:r>
      <w:r w:rsidR="005415DF">
        <w:t>)</w:t>
      </w:r>
      <w:r w:rsidR="002041A7" w:rsidRPr="0023011E">
        <w:rPr>
          <w:rFonts w:cstheme="minorHAnsi"/>
        </w:rPr>
        <w:t>.</w:t>
      </w:r>
    </w:p>
    <w:p w14:paraId="0B843FC6" w14:textId="77777777" w:rsidR="00FF293A" w:rsidRPr="002F2AB0" w:rsidRDefault="002041A7" w:rsidP="00FF293A">
      <w:pPr>
        <w:shd w:val="clear" w:color="auto" w:fill="FFFFFF"/>
        <w:rPr>
          <w:rFonts w:ascii="Calibri" w:eastAsia="Times New Roman" w:hAnsi="Calibri" w:cs="Times New Roman"/>
          <w:color w:val="222222"/>
          <w:lang w:eastAsia="en-AU"/>
        </w:rPr>
      </w:pPr>
      <w:r>
        <w:rPr>
          <w:rFonts w:cstheme="minorHAnsi"/>
        </w:rPr>
        <w:t>T</w:t>
      </w:r>
      <w:r w:rsidR="000838FB">
        <w:rPr>
          <w:rFonts w:cstheme="minorHAnsi"/>
        </w:rPr>
        <w:t>he</w:t>
      </w:r>
      <w:r w:rsidR="00AA71C5">
        <w:rPr>
          <w:rFonts w:cstheme="minorHAnsi"/>
        </w:rPr>
        <w:t xml:space="preserve"> tool can</w:t>
      </w:r>
      <w:r>
        <w:rPr>
          <w:rFonts w:cstheme="minorHAnsi"/>
        </w:rPr>
        <w:t xml:space="preserve"> transform </w:t>
      </w:r>
      <w:r w:rsidRPr="00EA6BB3">
        <w:rPr>
          <w:rFonts w:cstheme="minorHAnsi"/>
          <w:i/>
        </w:rPr>
        <w:t>point heights</w:t>
      </w:r>
      <w:r w:rsidR="00AA71C5" w:rsidRPr="00EA6BB3">
        <w:rPr>
          <w:rFonts w:cstheme="minorHAnsi"/>
          <w:i/>
        </w:rPr>
        <w:t xml:space="preserve"> in geographic coordinates</w:t>
      </w:r>
      <w:r w:rsidR="00AA71C5">
        <w:rPr>
          <w:rFonts w:cstheme="minorHAnsi"/>
        </w:rPr>
        <w:t xml:space="preserve"> within the grid file extent. </w:t>
      </w:r>
      <w:r w:rsidR="002C0315">
        <w:rPr>
          <w:rFonts w:cstheme="minorHAnsi"/>
        </w:rPr>
        <w:t xml:space="preserve">Using the </w:t>
      </w:r>
      <w:r w:rsidR="002C0315" w:rsidRPr="002C0315">
        <w:rPr>
          <w:rFonts w:cstheme="minorHAnsi"/>
          <w:i/>
        </w:rPr>
        <w:t>Point Transformation</w:t>
      </w:r>
      <w:r w:rsidR="002C0315">
        <w:rPr>
          <w:rFonts w:cstheme="minorHAnsi"/>
        </w:rPr>
        <w:t xml:space="preserve"> tab </w:t>
      </w:r>
      <w:proofErr w:type="gramStart"/>
      <w:r w:rsidR="002C0315">
        <w:rPr>
          <w:rFonts w:cstheme="minorHAnsi"/>
          <w:i/>
        </w:rPr>
        <w:t>t</w:t>
      </w:r>
      <w:r w:rsidR="00AA71C5" w:rsidRPr="00EA6BB3">
        <w:rPr>
          <w:rFonts w:cstheme="minorHAnsi"/>
          <w:i/>
        </w:rPr>
        <w:t>ype</w:t>
      </w:r>
      <w:proofErr w:type="gramEnd"/>
      <w:r w:rsidR="00AA71C5">
        <w:rPr>
          <w:rFonts w:cstheme="minorHAnsi"/>
        </w:rPr>
        <w:t xml:space="preserve"> the </w:t>
      </w:r>
      <w:r w:rsidRPr="002041A7">
        <w:rPr>
          <w:rFonts w:cstheme="minorHAnsi"/>
          <w:b/>
        </w:rPr>
        <w:t>Latitude</w:t>
      </w:r>
      <w:r>
        <w:rPr>
          <w:rFonts w:cstheme="minorHAnsi"/>
        </w:rPr>
        <w:t xml:space="preserve"> </w:t>
      </w:r>
      <w:r w:rsidR="00AA71C5">
        <w:rPr>
          <w:rFonts w:cstheme="minorHAnsi"/>
        </w:rPr>
        <w:t xml:space="preserve">(remember the negative for the southern hemisphere) </w:t>
      </w:r>
      <w:r>
        <w:rPr>
          <w:rFonts w:cstheme="minorHAnsi"/>
        </w:rPr>
        <w:t xml:space="preserve">and </w:t>
      </w:r>
      <w:r w:rsidRPr="002041A7">
        <w:rPr>
          <w:rFonts w:cstheme="minorHAnsi"/>
          <w:b/>
        </w:rPr>
        <w:t>Longitude</w:t>
      </w:r>
      <w:r>
        <w:rPr>
          <w:rFonts w:cstheme="minorHAnsi"/>
        </w:rPr>
        <w:t xml:space="preserve"> </w:t>
      </w:r>
      <w:r w:rsidR="00AA71C5">
        <w:rPr>
          <w:rFonts w:cstheme="minorHAnsi"/>
        </w:rPr>
        <w:t xml:space="preserve">of the point </w:t>
      </w:r>
      <w:r w:rsidR="00EC6B60">
        <w:rPr>
          <w:rFonts w:cstheme="minorHAnsi"/>
        </w:rPr>
        <w:t xml:space="preserve">to be transformed </w:t>
      </w:r>
      <w:r>
        <w:rPr>
          <w:rFonts w:cstheme="minorHAnsi"/>
        </w:rPr>
        <w:t xml:space="preserve">in </w:t>
      </w:r>
      <w:r w:rsidRPr="00EA6BB3">
        <w:rPr>
          <w:rFonts w:cstheme="minorHAnsi"/>
          <w:i/>
        </w:rPr>
        <w:t>decimal degrees</w:t>
      </w:r>
      <w:r w:rsidRPr="00B77212">
        <w:rPr>
          <w:rFonts w:cstheme="minorHAnsi"/>
        </w:rPr>
        <w:t>.</w:t>
      </w:r>
      <w:r>
        <w:rPr>
          <w:rFonts w:cstheme="minorHAnsi"/>
        </w:rPr>
        <w:t xml:space="preserve"> </w:t>
      </w:r>
      <w:r w:rsidR="00AA71C5" w:rsidRPr="00EA6BB3">
        <w:rPr>
          <w:rFonts w:cstheme="minorHAnsi"/>
          <w:i/>
        </w:rPr>
        <w:t>Type</w:t>
      </w:r>
      <w:r w:rsidR="00AA71C5">
        <w:rPr>
          <w:rFonts w:cstheme="minorHAnsi"/>
        </w:rPr>
        <w:t xml:space="preserve"> the </w:t>
      </w:r>
      <w:r w:rsidR="00AA71C5" w:rsidRPr="00026320">
        <w:rPr>
          <w:rFonts w:cstheme="minorHAnsi"/>
          <w:b/>
        </w:rPr>
        <w:t>Height</w:t>
      </w:r>
      <w:r w:rsidR="00026320" w:rsidRPr="00026320">
        <w:rPr>
          <w:rFonts w:cstheme="minorHAnsi"/>
          <w:b/>
        </w:rPr>
        <w:t>/Depth</w:t>
      </w:r>
      <w:r w:rsidR="00AA71C5">
        <w:rPr>
          <w:rFonts w:cstheme="minorHAnsi"/>
        </w:rPr>
        <w:t xml:space="preserve"> in </w:t>
      </w:r>
      <w:r w:rsidR="00AA71C5" w:rsidRPr="00EA6BB3">
        <w:rPr>
          <w:rFonts w:cstheme="minorHAnsi"/>
          <w:i/>
        </w:rPr>
        <w:t>metres</w:t>
      </w:r>
      <w:r w:rsidR="00AA71C5">
        <w:rPr>
          <w:rFonts w:cstheme="minorHAnsi"/>
        </w:rPr>
        <w:t xml:space="preserve"> </w:t>
      </w:r>
      <w:r w:rsidR="00EC6B60">
        <w:rPr>
          <w:rFonts w:cstheme="minorHAnsi"/>
        </w:rPr>
        <w:t xml:space="preserve">of the point to be transformed </w:t>
      </w:r>
      <w:r w:rsidR="00AA71C5">
        <w:rPr>
          <w:rFonts w:cstheme="minorHAnsi"/>
        </w:rPr>
        <w:t xml:space="preserve">and select </w:t>
      </w:r>
      <w:r w:rsidR="00EC6B60">
        <w:rPr>
          <w:rFonts w:cstheme="minorHAnsi"/>
        </w:rPr>
        <w:t>its</w:t>
      </w:r>
      <w:r w:rsidR="00AA71C5">
        <w:rPr>
          <w:rFonts w:cstheme="minorHAnsi"/>
        </w:rPr>
        <w:t xml:space="preserve"> </w:t>
      </w:r>
      <w:r w:rsidR="00B6052F">
        <w:rPr>
          <w:rFonts w:cstheme="minorHAnsi"/>
          <w:b/>
        </w:rPr>
        <w:t>Vertical reference</w:t>
      </w:r>
      <w:r w:rsidR="00AA71C5">
        <w:rPr>
          <w:rFonts w:cstheme="minorHAnsi"/>
        </w:rPr>
        <w:t xml:space="preserve"> </w:t>
      </w:r>
      <w:r w:rsidR="00EA6BB3" w:rsidRPr="002B5023">
        <w:rPr>
          <w:rFonts w:cstheme="minorHAnsi"/>
        </w:rPr>
        <w:t xml:space="preserve">using the </w:t>
      </w:r>
      <w:proofErr w:type="gramStart"/>
      <w:r w:rsidR="00EA6BB3" w:rsidRPr="00D27BA6">
        <w:rPr>
          <w:rFonts w:cstheme="minorHAnsi"/>
          <w:i/>
        </w:rPr>
        <w:t>drop down</w:t>
      </w:r>
      <w:proofErr w:type="gramEnd"/>
      <w:r w:rsidR="00EA6BB3" w:rsidRPr="00D27BA6">
        <w:rPr>
          <w:rFonts w:cstheme="minorHAnsi"/>
          <w:i/>
        </w:rPr>
        <w:t xml:space="preserve"> list</w:t>
      </w:r>
      <w:r w:rsidR="00AA71C5">
        <w:rPr>
          <w:rFonts w:cstheme="minorHAnsi"/>
        </w:rPr>
        <w:t>.</w:t>
      </w:r>
      <w:r w:rsidR="002C0315">
        <w:rPr>
          <w:rFonts w:cstheme="minorHAnsi"/>
        </w:rPr>
        <w:t xml:space="preserve"> </w:t>
      </w:r>
      <w:r w:rsidR="00FF293A">
        <w:rPr>
          <w:rFonts w:ascii="Calibri" w:eastAsia="Times New Roman" w:hAnsi="Calibri" w:cs="Times New Roman"/>
          <w:color w:val="222222"/>
          <w:lang w:eastAsia="en-AU"/>
        </w:rPr>
        <w:t>When a</w:t>
      </w:r>
      <w:r w:rsidR="00FF293A" w:rsidRPr="002F2AB0">
        <w:rPr>
          <w:rFonts w:ascii="Calibri" w:eastAsia="Times New Roman" w:hAnsi="Calibri" w:cs="Times New Roman"/>
          <w:color w:val="222222"/>
          <w:lang w:eastAsia="en-AU"/>
        </w:rPr>
        <w:t xml:space="preserve"> lat</w:t>
      </w:r>
      <w:r w:rsidR="00FF293A">
        <w:rPr>
          <w:rFonts w:ascii="Calibri" w:eastAsia="Times New Roman" w:hAnsi="Calibri" w:cs="Times New Roman"/>
          <w:color w:val="222222"/>
          <w:lang w:eastAsia="en-AU"/>
        </w:rPr>
        <w:t xml:space="preserve">itude and </w:t>
      </w:r>
      <w:r w:rsidR="00FF293A" w:rsidRPr="002F2AB0">
        <w:rPr>
          <w:rFonts w:ascii="Calibri" w:eastAsia="Times New Roman" w:hAnsi="Calibri" w:cs="Times New Roman"/>
          <w:color w:val="222222"/>
          <w:lang w:eastAsia="en-AU"/>
        </w:rPr>
        <w:t>lon</w:t>
      </w:r>
      <w:r w:rsidR="00FF293A">
        <w:rPr>
          <w:rFonts w:ascii="Calibri" w:eastAsia="Times New Roman" w:hAnsi="Calibri" w:cs="Times New Roman"/>
          <w:color w:val="222222"/>
          <w:lang w:eastAsia="en-AU"/>
        </w:rPr>
        <w:t>gitude are typed</w:t>
      </w:r>
      <w:r w:rsidR="00FF293A" w:rsidRPr="002F2AB0">
        <w:rPr>
          <w:rFonts w:ascii="Calibri" w:eastAsia="Times New Roman" w:hAnsi="Calibri" w:cs="Times New Roman"/>
          <w:color w:val="222222"/>
          <w:lang w:eastAsia="en-AU"/>
        </w:rPr>
        <w:t xml:space="preserve"> into the </w:t>
      </w:r>
      <w:r w:rsidR="00FF293A" w:rsidRPr="00FF293A">
        <w:rPr>
          <w:rFonts w:ascii="Calibri" w:eastAsia="Times New Roman" w:hAnsi="Calibri" w:cs="Times New Roman"/>
          <w:i/>
          <w:color w:val="222222"/>
          <w:lang w:eastAsia="en-AU"/>
        </w:rPr>
        <w:t>Point Transformation</w:t>
      </w:r>
      <w:r w:rsidR="00FF293A">
        <w:rPr>
          <w:rFonts w:ascii="Calibri" w:eastAsia="Times New Roman" w:hAnsi="Calibri" w:cs="Times New Roman"/>
          <w:color w:val="222222"/>
          <w:lang w:eastAsia="en-AU"/>
        </w:rPr>
        <w:t xml:space="preserve"> tab,</w:t>
      </w:r>
      <w:r w:rsidR="00FF293A" w:rsidRPr="002F2AB0">
        <w:rPr>
          <w:rFonts w:ascii="Calibri" w:eastAsia="Times New Roman" w:hAnsi="Calibri" w:cs="Times New Roman"/>
          <w:color w:val="222222"/>
          <w:lang w:eastAsia="en-AU"/>
        </w:rPr>
        <w:t xml:space="preserve"> the point</w:t>
      </w:r>
      <w:r w:rsidR="00FF293A">
        <w:rPr>
          <w:rFonts w:ascii="Calibri" w:eastAsia="Times New Roman" w:hAnsi="Calibri" w:cs="Times New Roman"/>
          <w:color w:val="222222"/>
          <w:lang w:eastAsia="en-AU"/>
        </w:rPr>
        <w:t xml:space="preserve"> is</w:t>
      </w:r>
      <w:r w:rsidR="00FF293A" w:rsidRPr="002F2AB0">
        <w:rPr>
          <w:rFonts w:ascii="Calibri" w:eastAsia="Times New Roman" w:hAnsi="Calibri" w:cs="Times New Roman"/>
          <w:color w:val="222222"/>
          <w:lang w:eastAsia="en-AU"/>
        </w:rPr>
        <w:t xml:space="preserve"> draw</w:t>
      </w:r>
      <w:r w:rsidR="00FF293A">
        <w:rPr>
          <w:rFonts w:ascii="Calibri" w:eastAsia="Times New Roman" w:hAnsi="Calibri" w:cs="Times New Roman"/>
          <w:color w:val="222222"/>
          <w:lang w:eastAsia="en-AU"/>
        </w:rPr>
        <w:t>n</w:t>
      </w:r>
      <w:r w:rsidR="00FF293A" w:rsidRPr="002F2AB0">
        <w:rPr>
          <w:rFonts w:ascii="Calibri" w:eastAsia="Times New Roman" w:hAnsi="Calibri" w:cs="Times New Roman"/>
          <w:color w:val="222222"/>
          <w:lang w:eastAsia="en-AU"/>
        </w:rPr>
        <w:t xml:space="preserve"> </w:t>
      </w:r>
      <w:r w:rsidR="00FF293A">
        <w:rPr>
          <w:rFonts w:ascii="Calibri" w:eastAsia="Times New Roman" w:hAnsi="Calibri" w:cs="Times New Roman"/>
          <w:color w:val="222222"/>
          <w:lang w:eastAsia="en-AU"/>
        </w:rPr>
        <w:t>o</w:t>
      </w:r>
      <w:r w:rsidR="00FF293A" w:rsidRPr="002F2AB0">
        <w:rPr>
          <w:rFonts w:ascii="Calibri" w:eastAsia="Times New Roman" w:hAnsi="Calibri" w:cs="Times New Roman"/>
          <w:color w:val="222222"/>
          <w:lang w:eastAsia="en-AU"/>
        </w:rPr>
        <w:t xml:space="preserve">n the </w:t>
      </w:r>
      <w:r w:rsidR="00EC6B60">
        <w:rPr>
          <w:rFonts w:ascii="Calibri" w:eastAsia="Times New Roman" w:hAnsi="Calibri" w:cs="Times New Roman"/>
          <w:b/>
          <w:color w:val="222222"/>
          <w:lang w:eastAsia="en-AU"/>
        </w:rPr>
        <w:t>Coast</w:t>
      </w:r>
      <w:r w:rsidR="00FF293A" w:rsidRPr="00FF293A">
        <w:rPr>
          <w:rFonts w:ascii="Calibri" w:eastAsia="Times New Roman" w:hAnsi="Calibri" w:cs="Times New Roman"/>
          <w:b/>
          <w:color w:val="222222"/>
          <w:lang w:eastAsia="en-AU"/>
        </w:rPr>
        <w:t xml:space="preserve"> Map</w:t>
      </w:r>
      <w:r w:rsidR="00FF293A" w:rsidRPr="002F2AB0">
        <w:rPr>
          <w:rFonts w:ascii="Calibri" w:eastAsia="Times New Roman" w:hAnsi="Calibri" w:cs="Times New Roman"/>
          <w:color w:val="222222"/>
          <w:lang w:eastAsia="en-AU"/>
        </w:rPr>
        <w:t xml:space="preserve"> </w:t>
      </w:r>
      <w:r w:rsidR="00FF293A">
        <w:rPr>
          <w:rFonts w:ascii="Calibri" w:eastAsia="Times New Roman" w:hAnsi="Calibri" w:cs="Times New Roman"/>
          <w:color w:val="222222"/>
          <w:lang w:eastAsia="en-AU"/>
        </w:rPr>
        <w:t>as a green dot if it is inside the transformation grid or as a red dot if it is outside the grid.</w:t>
      </w:r>
      <w:r w:rsidR="00FF293A" w:rsidRPr="002F2AB0">
        <w:rPr>
          <w:rFonts w:ascii="Calibri" w:eastAsia="Times New Roman" w:hAnsi="Calibri" w:cs="Times New Roman"/>
          <w:color w:val="222222"/>
          <w:lang w:eastAsia="en-AU"/>
        </w:rPr>
        <w:t xml:space="preserve"> The map will pan to display </w:t>
      </w:r>
      <w:r w:rsidR="00FF293A">
        <w:rPr>
          <w:rFonts w:ascii="Calibri" w:eastAsia="Times New Roman" w:hAnsi="Calibri" w:cs="Times New Roman"/>
          <w:color w:val="222222"/>
          <w:lang w:eastAsia="en-AU"/>
        </w:rPr>
        <w:t>the point if necessary</w:t>
      </w:r>
      <w:r w:rsidR="00FF293A" w:rsidRPr="002F2AB0">
        <w:rPr>
          <w:rFonts w:ascii="Calibri" w:eastAsia="Times New Roman" w:hAnsi="Calibri" w:cs="Times New Roman"/>
          <w:color w:val="222222"/>
          <w:lang w:eastAsia="en-AU"/>
        </w:rPr>
        <w:t>.</w:t>
      </w:r>
    </w:p>
    <w:p w14:paraId="6B8F56B5" w14:textId="77777777" w:rsidR="002C0315" w:rsidRPr="002F2AB0" w:rsidRDefault="002C0315" w:rsidP="00FF293A">
      <w:pPr>
        <w:shd w:val="clear" w:color="auto" w:fill="FFFFFF"/>
        <w:rPr>
          <w:rFonts w:ascii="Calibri" w:eastAsia="Times New Roman" w:hAnsi="Calibri" w:cs="Times New Roman"/>
          <w:color w:val="222222"/>
          <w:lang w:eastAsia="en-AU"/>
        </w:rPr>
      </w:pPr>
      <w:r>
        <w:rPr>
          <w:rFonts w:cstheme="minorHAnsi"/>
        </w:rPr>
        <w:t xml:space="preserve">Alternatively, use the </w:t>
      </w:r>
      <w:r w:rsidR="00EC6B60">
        <w:rPr>
          <w:rFonts w:cstheme="minorHAnsi"/>
          <w:b/>
        </w:rPr>
        <w:t>Coast</w:t>
      </w:r>
      <w:r w:rsidRPr="002C0315">
        <w:rPr>
          <w:rFonts w:cstheme="minorHAnsi"/>
          <w:b/>
        </w:rPr>
        <w:t xml:space="preserve"> Map</w:t>
      </w:r>
      <w:r>
        <w:rPr>
          <w:rFonts w:cstheme="minorHAnsi"/>
        </w:rPr>
        <w:t xml:space="preserve"> to specify the point to transform</w:t>
      </w:r>
      <w:r w:rsidRPr="002A0606">
        <w:rPr>
          <w:rFonts w:cstheme="minorHAnsi"/>
        </w:rPr>
        <w:t>.</w:t>
      </w:r>
      <w:r w:rsidRPr="002A0606">
        <w:rPr>
          <w:rFonts w:ascii="Calibri" w:eastAsia="Times New Roman" w:hAnsi="Calibri" w:cs="Times New Roman"/>
          <w:lang w:eastAsia="en-AU"/>
        </w:rPr>
        <w:t xml:space="preserve"> </w:t>
      </w:r>
      <w:r w:rsidR="00514B22" w:rsidRPr="002A0606">
        <w:rPr>
          <w:rFonts w:ascii="Calibri" w:eastAsia="Times New Roman" w:hAnsi="Calibri" w:cs="Times New Roman"/>
          <w:lang w:eastAsia="en-AU"/>
        </w:rPr>
        <w:t xml:space="preserve">Towns are displayed on the Coast Map to assist </w:t>
      </w:r>
      <w:r w:rsidR="000F4D2B" w:rsidRPr="002A0606">
        <w:rPr>
          <w:rFonts w:ascii="Calibri" w:eastAsia="Times New Roman" w:hAnsi="Calibri" w:cs="Times New Roman"/>
          <w:lang w:eastAsia="en-AU"/>
        </w:rPr>
        <w:t>with location.</w:t>
      </w:r>
      <w:r w:rsidR="00514B22" w:rsidRPr="002A0606">
        <w:rPr>
          <w:rFonts w:ascii="Calibri" w:eastAsia="Times New Roman" w:hAnsi="Calibri" w:cs="Times New Roman"/>
          <w:lang w:eastAsia="en-AU"/>
        </w:rPr>
        <w:t xml:space="preserve"> </w:t>
      </w:r>
      <w:r w:rsidRPr="002A0606">
        <w:rPr>
          <w:rFonts w:ascii="Calibri" w:eastAsia="Times New Roman" w:hAnsi="Calibri" w:cs="Times New Roman"/>
          <w:i/>
          <w:lang w:eastAsia="en-AU"/>
        </w:rPr>
        <w:t>Double right click</w:t>
      </w:r>
      <w:r w:rsidRPr="002A0606">
        <w:rPr>
          <w:rFonts w:ascii="Calibri" w:eastAsia="Times New Roman" w:hAnsi="Calibri" w:cs="Times New Roman"/>
          <w:lang w:eastAsia="en-AU"/>
        </w:rPr>
        <w:t xml:space="preserve"> on the map and the latitude</w:t>
      </w:r>
      <w:r>
        <w:rPr>
          <w:rFonts w:ascii="Calibri" w:eastAsia="Times New Roman" w:hAnsi="Calibri" w:cs="Times New Roman"/>
          <w:color w:val="222222"/>
          <w:lang w:eastAsia="en-AU"/>
        </w:rPr>
        <w:t xml:space="preserve"> and</w:t>
      </w:r>
      <w:r w:rsidRPr="002F2AB0">
        <w:rPr>
          <w:rFonts w:ascii="Calibri" w:eastAsia="Times New Roman" w:hAnsi="Calibri" w:cs="Times New Roman"/>
          <w:color w:val="222222"/>
          <w:lang w:eastAsia="en-AU"/>
        </w:rPr>
        <w:t xml:space="preserve"> lon</w:t>
      </w:r>
      <w:r>
        <w:rPr>
          <w:rFonts w:ascii="Calibri" w:eastAsia="Times New Roman" w:hAnsi="Calibri" w:cs="Times New Roman"/>
          <w:color w:val="222222"/>
          <w:lang w:eastAsia="en-AU"/>
        </w:rPr>
        <w:t>gitude</w:t>
      </w:r>
      <w:r w:rsidRPr="002F2AB0">
        <w:rPr>
          <w:rFonts w:ascii="Calibri" w:eastAsia="Times New Roman" w:hAnsi="Calibri" w:cs="Times New Roman"/>
          <w:color w:val="222222"/>
          <w:lang w:eastAsia="en-AU"/>
        </w:rPr>
        <w:t xml:space="preserve"> of the mouse position </w:t>
      </w:r>
      <w:r w:rsidR="006B4E5F">
        <w:rPr>
          <w:rFonts w:ascii="Calibri" w:eastAsia="Times New Roman" w:hAnsi="Calibri" w:cs="Times New Roman"/>
          <w:color w:val="222222"/>
          <w:lang w:eastAsia="en-AU"/>
        </w:rPr>
        <w:t>are</w:t>
      </w:r>
      <w:r w:rsidRPr="002F2AB0">
        <w:rPr>
          <w:rFonts w:ascii="Calibri" w:eastAsia="Times New Roman" w:hAnsi="Calibri" w:cs="Times New Roman"/>
          <w:color w:val="222222"/>
          <w:lang w:eastAsia="en-AU"/>
        </w:rPr>
        <w:t xml:space="preserve"> copied into the </w:t>
      </w:r>
      <w:r w:rsidRPr="002C0315">
        <w:rPr>
          <w:rFonts w:ascii="Calibri" w:eastAsia="Times New Roman" w:hAnsi="Calibri" w:cs="Times New Roman"/>
          <w:i/>
          <w:color w:val="222222"/>
          <w:lang w:eastAsia="en-AU"/>
        </w:rPr>
        <w:t>P</w:t>
      </w:r>
      <w:r w:rsidRPr="002F2AB0">
        <w:rPr>
          <w:rFonts w:ascii="Calibri" w:eastAsia="Times New Roman" w:hAnsi="Calibri" w:cs="Times New Roman"/>
          <w:i/>
          <w:color w:val="222222"/>
          <w:lang w:eastAsia="en-AU"/>
        </w:rPr>
        <w:t xml:space="preserve">oint </w:t>
      </w:r>
      <w:r w:rsidRPr="002C0315">
        <w:rPr>
          <w:rFonts w:ascii="Calibri" w:eastAsia="Times New Roman" w:hAnsi="Calibri" w:cs="Times New Roman"/>
          <w:i/>
          <w:color w:val="222222"/>
          <w:lang w:eastAsia="en-AU"/>
        </w:rPr>
        <w:t>T</w:t>
      </w:r>
      <w:r w:rsidRPr="002F2AB0">
        <w:rPr>
          <w:rFonts w:ascii="Calibri" w:eastAsia="Times New Roman" w:hAnsi="Calibri" w:cs="Times New Roman"/>
          <w:i/>
          <w:color w:val="222222"/>
          <w:lang w:eastAsia="en-AU"/>
        </w:rPr>
        <w:t>ransformation</w:t>
      </w:r>
      <w:r w:rsidRPr="002F2AB0">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tab. If a</w:t>
      </w:r>
      <w:r w:rsidRPr="002F2AB0">
        <w:rPr>
          <w:rFonts w:ascii="Calibri" w:eastAsia="Times New Roman" w:hAnsi="Calibri" w:cs="Times New Roman"/>
          <w:color w:val="222222"/>
          <w:lang w:eastAsia="en-AU"/>
        </w:rPr>
        <w:t xml:space="preserve"> green dot </w:t>
      </w:r>
      <w:r>
        <w:rPr>
          <w:rFonts w:ascii="Calibri" w:eastAsia="Times New Roman" w:hAnsi="Calibri" w:cs="Times New Roman"/>
          <w:color w:val="222222"/>
          <w:lang w:eastAsia="en-AU"/>
        </w:rPr>
        <w:t>appears at the point clicked, it</w:t>
      </w:r>
      <w:r w:rsidRPr="002F2AB0">
        <w:rPr>
          <w:rFonts w:ascii="Calibri" w:eastAsia="Times New Roman" w:hAnsi="Calibri" w:cs="Times New Roman"/>
          <w:color w:val="222222"/>
          <w:lang w:eastAsia="en-AU"/>
        </w:rPr>
        <w:t xml:space="preserve"> is inside the </w:t>
      </w:r>
      <w:r>
        <w:rPr>
          <w:rFonts w:ascii="Calibri" w:eastAsia="Times New Roman" w:hAnsi="Calibri" w:cs="Times New Roman"/>
          <w:color w:val="222222"/>
          <w:lang w:eastAsia="en-AU"/>
        </w:rPr>
        <w:t xml:space="preserve">transformation </w:t>
      </w:r>
      <w:r w:rsidR="00E654AF" w:rsidRPr="002F2AB0">
        <w:rPr>
          <w:rFonts w:ascii="Calibri" w:eastAsia="Times New Roman" w:hAnsi="Calibri" w:cs="Times New Roman"/>
          <w:color w:val="222222"/>
          <w:lang w:eastAsia="en-AU"/>
        </w:rPr>
        <w:t>grid;</w:t>
      </w:r>
      <w:r w:rsidRPr="002F2AB0">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otherwise if a r</w:t>
      </w:r>
      <w:r w:rsidRPr="002F2AB0">
        <w:rPr>
          <w:rFonts w:ascii="Calibri" w:eastAsia="Times New Roman" w:hAnsi="Calibri" w:cs="Times New Roman"/>
          <w:color w:val="222222"/>
          <w:lang w:eastAsia="en-AU"/>
        </w:rPr>
        <w:t xml:space="preserve">ed </w:t>
      </w:r>
      <w:r>
        <w:rPr>
          <w:rFonts w:ascii="Calibri" w:eastAsia="Times New Roman" w:hAnsi="Calibri" w:cs="Times New Roman"/>
          <w:color w:val="222222"/>
          <w:lang w:eastAsia="en-AU"/>
        </w:rPr>
        <w:t xml:space="preserve">dot appears the point is </w:t>
      </w:r>
      <w:r w:rsidRPr="002F2AB0">
        <w:rPr>
          <w:rFonts w:ascii="Calibri" w:eastAsia="Times New Roman" w:hAnsi="Calibri" w:cs="Times New Roman"/>
          <w:color w:val="222222"/>
          <w:lang w:eastAsia="en-AU"/>
        </w:rPr>
        <w:t>outside</w:t>
      </w:r>
      <w:r>
        <w:rPr>
          <w:rFonts w:ascii="Calibri" w:eastAsia="Times New Roman" w:hAnsi="Calibri" w:cs="Times New Roman"/>
          <w:color w:val="222222"/>
          <w:lang w:eastAsia="en-AU"/>
        </w:rPr>
        <w:t xml:space="preserve"> the grid and will not be transformed</w:t>
      </w:r>
      <w:r w:rsidRPr="002F2AB0">
        <w:rPr>
          <w:rFonts w:ascii="Calibri" w:eastAsia="Times New Roman" w:hAnsi="Calibri" w:cs="Times New Roman"/>
          <w:color w:val="222222"/>
          <w:lang w:eastAsia="en-AU"/>
        </w:rPr>
        <w:t>.</w:t>
      </w:r>
      <w:r w:rsidR="00025C8E">
        <w:rPr>
          <w:rFonts w:ascii="Calibri" w:eastAsia="Times New Roman" w:hAnsi="Calibri" w:cs="Times New Roman"/>
          <w:color w:val="222222"/>
          <w:lang w:eastAsia="en-AU"/>
        </w:rPr>
        <w:t xml:space="preserve"> The transformation of a point clicked on the map uses the </w:t>
      </w:r>
      <w:r w:rsidR="00025C8E" w:rsidRPr="00026320">
        <w:rPr>
          <w:rFonts w:cstheme="minorHAnsi"/>
          <w:b/>
        </w:rPr>
        <w:t>Height</w:t>
      </w:r>
      <w:r w:rsidR="00026320" w:rsidRPr="00026320">
        <w:rPr>
          <w:rFonts w:cstheme="minorHAnsi"/>
          <w:b/>
        </w:rPr>
        <w:t>/Depth</w:t>
      </w:r>
      <w:r w:rsidR="00025C8E">
        <w:rPr>
          <w:rFonts w:cstheme="minorHAnsi"/>
        </w:rPr>
        <w:t xml:space="preserve"> and </w:t>
      </w:r>
      <w:r w:rsidR="00025C8E">
        <w:rPr>
          <w:rFonts w:cstheme="minorHAnsi"/>
          <w:b/>
        </w:rPr>
        <w:t xml:space="preserve">Vertical reference </w:t>
      </w:r>
      <w:r w:rsidR="00025C8E" w:rsidRPr="00025C8E">
        <w:rPr>
          <w:rFonts w:cstheme="minorHAnsi"/>
        </w:rPr>
        <w:t xml:space="preserve">specified on the </w:t>
      </w:r>
      <w:r w:rsidR="00025C8E" w:rsidRPr="002C0315">
        <w:rPr>
          <w:rFonts w:ascii="Calibri" w:eastAsia="Times New Roman" w:hAnsi="Calibri" w:cs="Times New Roman"/>
          <w:i/>
          <w:color w:val="222222"/>
          <w:lang w:eastAsia="en-AU"/>
        </w:rPr>
        <w:t>P</w:t>
      </w:r>
      <w:r w:rsidR="00025C8E" w:rsidRPr="002F2AB0">
        <w:rPr>
          <w:rFonts w:ascii="Calibri" w:eastAsia="Times New Roman" w:hAnsi="Calibri" w:cs="Times New Roman"/>
          <w:i/>
          <w:color w:val="222222"/>
          <w:lang w:eastAsia="en-AU"/>
        </w:rPr>
        <w:t xml:space="preserve">oint </w:t>
      </w:r>
      <w:r w:rsidR="00025C8E" w:rsidRPr="002C0315">
        <w:rPr>
          <w:rFonts w:ascii="Calibri" w:eastAsia="Times New Roman" w:hAnsi="Calibri" w:cs="Times New Roman"/>
          <w:i/>
          <w:color w:val="222222"/>
          <w:lang w:eastAsia="en-AU"/>
        </w:rPr>
        <w:t>T</w:t>
      </w:r>
      <w:r w:rsidR="00025C8E" w:rsidRPr="002F2AB0">
        <w:rPr>
          <w:rFonts w:ascii="Calibri" w:eastAsia="Times New Roman" w:hAnsi="Calibri" w:cs="Times New Roman"/>
          <w:i/>
          <w:color w:val="222222"/>
          <w:lang w:eastAsia="en-AU"/>
        </w:rPr>
        <w:t>ransformation</w:t>
      </w:r>
      <w:r w:rsidR="00025C8E" w:rsidRPr="002F2AB0">
        <w:rPr>
          <w:rFonts w:ascii="Calibri" w:eastAsia="Times New Roman" w:hAnsi="Calibri" w:cs="Times New Roman"/>
          <w:color w:val="222222"/>
          <w:lang w:eastAsia="en-AU"/>
        </w:rPr>
        <w:t xml:space="preserve"> </w:t>
      </w:r>
      <w:r w:rsidR="00025C8E">
        <w:rPr>
          <w:rFonts w:ascii="Calibri" w:eastAsia="Times New Roman" w:hAnsi="Calibri" w:cs="Times New Roman"/>
          <w:color w:val="222222"/>
          <w:lang w:eastAsia="en-AU"/>
        </w:rPr>
        <w:t>tab.</w:t>
      </w:r>
      <w:r w:rsidR="006B4E5F">
        <w:rPr>
          <w:rFonts w:ascii="Calibri" w:eastAsia="Times New Roman" w:hAnsi="Calibri" w:cs="Times New Roman"/>
          <w:color w:val="222222"/>
          <w:lang w:eastAsia="en-AU"/>
        </w:rPr>
        <w:t xml:space="preserve"> A height </w:t>
      </w:r>
      <w:r w:rsidR="00B16B6E" w:rsidRPr="00B16B6E">
        <w:rPr>
          <w:rFonts w:ascii="Calibri" w:eastAsia="Times New Roman" w:hAnsi="Calibri" w:cs="Times New Roman"/>
          <w:color w:val="222222"/>
          <w:u w:val="single"/>
          <w:lang w:eastAsia="en-AU"/>
        </w:rPr>
        <w:t>MUST</w:t>
      </w:r>
      <w:r w:rsidR="006B4E5F">
        <w:rPr>
          <w:rFonts w:ascii="Calibri" w:eastAsia="Times New Roman" w:hAnsi="Calibri" w:cs="Times New Roman"/>
          <w:color w:val="222222"/>
          <w:lang w:eastAsia="en-AU"/>
        </w:rPr>
        <w:t xml:space="preserve"> be entered to enable double right click on the map.</w:t>
      </w:r>
    </w:p>
    <w:p w14:paraId="74FE5E67" w14:textId="77777777" w:rsidR="00984249" w:rsidRDefault="00C215D9" w:rsidP="00FF293A">
      <w:pPr>
        <w:autoSpaceDE w:val="0"/>
        <w:autoSpaceDN w:val="0"/>
        <w:adjustRightInd w:val="0"/>
        <w:rPr>
          <w:rFonts w:ascii="Calibri" w:hAnsi="Calibri" w:cs="Calibri"/>
        </w:rPr>
      </w:pPr>
      <w:r>
        <w:rPr>
          <w:rFonts w:ascii="Calibri" w:hAnsi="Calibri" w:cs="Calibri"/>
        </w:rPr>
        <w:t>As the values are typed</w:t>
      </w:r>
      <w:r w:rsidR="00A5609D">
        <w:rPr>
          <w:rFonts w:ascii="Calibri" w:hAnsi="Calibri" w:cs="Calibri"/>
        </w:rPr>
        <w:t>/</w:t>
      </w:r>
      <w:r w:rsidR="009D3213">
        <w:rPr>
          <w:rFonts w:ascii="Calibri" w:hAnsi="Calibri" w:cs="Calibri"/>
        </w:rPr>
        <w:t>edited</w:t>
      </w:r>
      <w:r w:rsidR="00A5609D">
        <w:rPr>
          <w:rFonts w:ascii="Calibri" w:hAnsi="Calibri" w:cs="Calibri"/>
        </w:rPr>
        <w:t xml:space="preserve"> or added via map click</w:t>
      </w:r>
      <w:r>
        <w:rPr>
          <w:rFonts w:ascii="Calibri" w:hAnsi="Calibri" w:cs="Calibri"/>
        </w:rPr>
        <w:t xml:space="preserve">, the </w:t>
      </w:r>
      <w:r w:rsidR="00FB0C52">
        <w:rPr>
          <w:rFonts w:ascii="Calibri" w:hAnsi="Calibri" w:cs="Calibri"/>
        </w:rPr>
        <w:t>tool automatically generate</w:t>
      </w:r>
      <w:r>
        <w:rPr>
          <w:rFonts w:ascii="Calibri" w:hAnsi="Calibri" w:cs="Calibri"/>
        </w:rPr>
        <w:t>s</w:t>
      </w:r>
      <w:r w:rsidR="00FB0C52">
        <w:rPr>
          <w:rFonts w:ascii="Calibri" w:hAnsi="Calibri" w:cs="Calibri"/>
        </w:rPr>
        <w:t xml:space="preserve"> </w:t>
      </w:r>
      <w:r w:rsidR="004771AE">
        <w:rPr>
          <w:rFonts w:ascii="Calibri" w:hAnsi="Calibri" w:cs="Calibri"/>
        </w:rPr>
        <w:t xml:space="preserve">the </w:t>
      </w:r>
      <w:r w:rsidR="004771AE" w:rsidRPr="004771AE">
        <w:rPr>
          <w:rFonts w:ascii="Calibri" w:hAnsi="Calibri" w:cs="Calibri"/>
          <w:b/>
        </w:rPr>
        <w:t>Transformation results</w:t>
      </w:r>
      <w:r w:rsidR="00A5609D" w:rsidRPr="00A5609D">
        <w:rPr>
          <w:rFonts w:ascii="Calibri" w:hAnsi="Calibri" w:cs="Calibri"/>
        </w:rPr>
        <w:t xml:space="preserve"> (if the point is inside the grid)</w:t>
      </w:r>
      <w:r w:rsidR="004771AE">
        <w:rPr>
          <w:rFonts w:ascii="Calibri" w:hAnsi="Calibri" w:cs="Calibri"/>
        </w:rPr>
        <w:t xml:space="preserve">. These are </w:t>
      </w:r>
      <w:r w:rsidR="007B6F75">
        <w:rPr>
          <w:rFonts w:ascii="Calibri" w:hAnsi="Calibri" w:cs="Calibri"/>
        </w:rPr>
        <w:t xml:space="preserve">displayed as </w:t>
      </w:r>
      <w:r w:rsidR="00FB0C52">
        <w:rPr>
          <w:rFonts w:ascii="Calibri" w:hAnsi="Calibri" w:cs="Calibri"/>
        </w:rPr>
        <w:t>a tabular diagram</w:t>
      </w:r>
      <w:r w:rsidR="00984249">
        <w:rPr>
          <w:rFonts w:ascii="Calibri" w:hAnsi="Calibri" w:cs="Calibri"/>
        </w:rPr>
        <w:t xml:space="preserve"> including the columns;</w:t>
      </w:r>
    </w:p>
    <w:p w14:paraId="5D7890F9" w14:textId="77777777" w:rsidR="00984249" w:rsidRPr="00984249" w:rsidRDefault="00984249" w:rsidP="00DB02C7">
      <w:pPr>
        <w:pStyle w:val="ListParagraph"/>
        <w:numPr>
          <w:ilvl w:val="0"/>
          <w:numId w:val="17"/>
        </w:numPr>
        <w:autoSpaceDE w:val="0"/>
        <w:autoSpaceDN w:val="0"/>
        <w:adjustRightInd w:val="0"/>
        <w:ind w:left="709"/>
        <w:rPr>
          <w:rFonts w:cstheme="minorHAnsi"/>
        </w:rPr>
      </w:pPr>
      <w:r w:rsidRPr="00984249">
        <w:rPr>
          <w:rFonts w:ascii="Calibri" w:hAnsi="Calibri" w:cs="Calibri"/>
          <w:b/>
        </w:rPr>
        <w:t>Vertical reference</w:t>
      </w:r>
      <w:r>
        <w:rPr>
          <w:rFonts w:ascii="Calibri" w:hAnsi="Calibri" w:cs="Calibri"/>
        </w:rPr>
        <w:t xml:space="preserve"> surface which each separation value is relative to. </w:t>
      </w:r>
      <w:r w:rsidRPr="00984249">
        <w:rPr>
          <w:rFonts w:ascii="Calibri" w:hAnsi="Calibri" w:cs="Calibri"/>
        </w:rPr>
        <w:t xml:space="preserve">The vertical reference surfaces </w:t>
      </w:r>
      <w:r w:rsidRPr="006D53B8">
        <w:rPr>
          <w:rFonts w:ascii="Calibri" w:hAnsi="Calibri" w:cs="Calibri"/>
        </w:rPr>
        <w:t xml:space="preserve">are </w:t>
      </w:r>
      <w:r w:rsidRPr="006D53B8">
        <w:rPr>
          <w:rFonts w:cstheme="minorHAnsi"/>
        </w:rPr>
        <w:t xml:space="preserve">always </w:t>
      </w:r>
      <w:r w:rsidRPr="006D53B8">
        <w:rPr>
          <w:rFonts w:cstheme="minorHAnsi"/>
          <w:i/>
        </w:rPr>
        <w:t>displayed in height order</w:t>
      </w:r>
      <w:r w:rsidRPr="006D53B8">
        <w:rPr>
          <w:rFonts w:cstheme="minorHAnsi"/>
        </w:rPr>
        <w:t xml:space="preserve">. The </w:t>
      </w:r>
      <w:r w:rsidRPr="00984249">
        <w:rPr>
          <w:rFonts w:cstheme="minorHAnsi"/>
        </w:rPr>
        <w:t xml:space="preserve">tidal datums stay in </w:t>
      </w:r>
      <w:r w:rsidRPr="006D53B8">
        <w:rPr>
          <w:rFonts w:cstheme="minorHAnsi"/>
        </w:rPr>
        <w:t>their order</w:t>
      </w:r>
      <w:r w:rsidR="000B7C7C">
        <w:rPr>
          <w:rFonts w:cstheme="minorHAnsi"/>
        </w:rPr>
        <w:t xml:space="preserve"> </w:t>
      </w:r>
      <w:r w:rsidR="000B7C7C" w:rsidRPr="006D53B8">
        <w:rPr>
          <w:rFonts w:cstheme="minorHAnsi"/>
        </w:rPr>
        <w:t xml:space="preserve">(the diurnal and semidiurnal pairs may </w:t>
      </w:r>
      <w:r w:rsidR="000B7C7C">
        <w:rPr>
          <w:rFonts w:cstheme="minorHAnsi"/>
        </w:rPr>
        <w:t>switch</w:t>
      </w:r>
      <w:r w:rsidR="000B7C7C" w:rsidRPr="006D53B8">
        <w:rPr>
          <w:rFonts w:cstheme="minorHAnsi"/>
        </w:rPr>
        <w:t>)</w:t>
      </w:r>
      <w:r w:rsidRPr="006D53B8">
        <w:rPr>
          <w:rFonts w:cstheme="minorHAnsi"/>
        </w:rPr>
        <w:t>,</w:t>
      </w:r>
      <w:r w:rsidRPr="00984249">
        <w:rPr>
          <w:rFonts w:cstheme="minorHAnsi"/>
        </w:rPr>
        <w:t xml:space="preserve"> while the ellipsoid moves up or down depending on location.</w:t>
      </w:r>
      <w:r w:rsidR="00D90764">
        <w:rPr>
          <w:rFonts w:cstheme="minorHAnsi"/>
        </w:rPr>
        <w:t xml:space="preserve"> The order </w:t>
      </w:r>
      <w:r w:rsidR="00641966" w:rsidRPr="00641966">
        <w:rPr>
          <w:rFonts w:cstheme="minorHAnsi"/>
          <w:i/>
        </w:rPr>
        <w:t xml:space="preserve">reverses </w:t>
      </w:r>
      <w:r w:rsidR="00641966" w:rsidRPr="00641966">
        <w:rPr>
          <w:rFonts w:cstheme="minorHAnsi"/>
        </w:rPr>
        <w:t>to indicate</w:t>
      </w:r>
      <w:r w:rsidR="00641966" w:rsidRPr="00641966">
        <w:rPr>
          <w:rFonts w:cstheme="minorHAnsi"/>
          <w:i/>
        </w:rPr>
        <w:t xml:space="preserve"> depths are positive</w:t>
      </w:r>
      <w:r w:rsidR="00641966">
        <w:rPr>
          <w:rFonts w:cstheme="minorHAnsi"/>
        </w:rPr>
        <w:t>.</w:t>
      </w:r>
    </w:p>
    <w:p w14:paraId="3BF3DEDC" w14:textId="77777777" w:rsidR="005415DF" w:rsidRDefault="005415DF">
      <w:pPr>
        <w:rPr>
          <w:rFonts w:ascii="Calibri" w:hAnsi="Calibri" w:cs="Calibri"/>
          <w:b/>
        </w:rPr>
      </w:pPr>
      <w:r>
        <w:rPr>
          <w:rFonts w:ascii="Calibri" w:hAnsi="Calibri" w:cs="Calibri"/>
          <w:b/>
        </w:rPr>
        <w:br w:type="page"/>
      </w:r>
    </w:p>
    <w:p w14:paraId="755E8E86" w14:textId="0E80A2C1" w:rsidR="00984249" w:rsidRPr="00984249" w:rsidRDefault="00EA6BB3" w:rsidP="00DB02C7">
      <w:pPr>
        <w:pStyle w:val="ListParagraph"/>
        <w:numPr>
          <w:ilvl w:val="0"/>
          <w:numId w:val="17"/>
        </w:numPr>
        <w:autoSpaceDE w:val="0"/>
        <w:autoSpaceDN w:val="0"/>
        <w:adjustRightInd w:val="0"/>
        <w:ind w:left="709"/>
        <w:rPr>
          <w:rFonts w:ascii="Calibri" w:hAnsi="Calibri" w:cs="Calibri"/>
        </w:rPr>
      </w:pPr>
      <w:r w:rsidRPr="00984249">
        <w:rPr>
          <w:rFonts w:ascii="Calibri" w:hAnsi="Calibri" w:cs="Calibri"/>
          <w:b/>
        </w:rPr>
        <w:lastRenderedPageBreak/>
        <w:t>Ellipsoid (GDA94</w:t>
      </w:r>
      <w:r w:rsidR="004A7D55">
        <w:rPr>
          <w:rFonts w:ascii="Calibri" w:hAnsi="Calibri" w:cs="Calibri"/>
          <w:b/>
        </w:rPr>
        <w:t>/WGS</w:t>
      </w:r>
      <w:proofErr w:type="gramStart"/>
      <w:r w:rsidR="004A7D55">
        <w:rPr>
          <w:rFonts w:ascii="Calibri" w:hAnsi="Calibri" w:cs="Calibri"/>
          <w:b/>
        </w:rPr>
        <w:t>84</w:t>
      </w:r>
      <w:r w:rsidRPr="00984249">
        <w:rPr>
          <w:rFonts w:ascii="Calibri" w:hAnsi="Calibri" w:cs="Calibri"/>
          <w:b/>
        </w:rPr>
        <w:t>)(</w:t>
      </w:r>
      <w:proofErr w:type="gramEnd"/>
      <w:r w:rsidRPr="00984249">
        <w:rPr>
          <w:rFonts w:ascii="Calibri" w:hAnsi="Calibri" w:cs="Calibri"/>
          <w:b/>
        </w:rPr>
        <w:t>m)</w:t>
      </w:r>
      <w:r w:rsidRPr="00984249">
        <w:rPr>
          <w:rFonts w:ascii="Calibri" w:hAnsi="Calibri" w:cs="Calibri"/>
        </w:rPr>
        <w:t xml:space="preserve"> which is the vertical separation </w:t>
      </w:r>
      <w:r w:rsidR="00984249">
        <w:rPr>
          <w:rFonts w:ascii="Calibri" w:hAnsi="Calibri" w:cs="Calibri"/>
        </w:rPr>
        <w:t>in metres between the GRS80 ellipsoid (GDA94)</w:t>
      </w:r>
      <w:r w:rsidR="004A7D55">
        <w:rPr>
          <w:rFonts w:ascii="Calibri" w:hAnsi="Calibri" w:cs="Calibri"/>
        </w:rPr>
        <w:t xml:space="preserve">/WGS84 ellipsoid (WGS84) </w:t>
      </w:r>
      <w:r w:rsidRPr="00984249">
        <w:rPr>
          <w:rFonts w:ascii="Calibri" w:hAnsi="Calibri" w:cs="Calibri"/>
        </w:rPr>
        <w:t xml:space="preserve">and </w:t>
      </w:r>
      <w:r w:rsidR="00984249">
        <w:rPr>
          <w:rFonts w:ascii="Calibri" w:hAnsi="Calibri" w:cs="Calibri"/>
        </w:rPr>
        <w:t xml:space="preserve">each </w:t>
      </w:r>
      <w:r w:rsidR="00984249" w:rsidRPr="00984249">
        <w:rPr>
          <w:rFonts w:ascii="Calibri" w:hAnsi="Calibri" w:cs="Calibri"/>
          <w:i/>
        </w:rPr>
        <w:t>vertical reference</w:t>
      </w:r>
      <w:r w:rsidR="00984249" w:rsidRPr="00984249">
        <w:rPr>
          <w:rFonts w:ascii="Calibri" w:hAnsi="Calibri" w:cs="Calibri"/>
        </w:rPr>
        <w:t xml:space="preserve"> surface</w:t>
      </w:r>
      <w:r w:rsidR="00984249">
        <w:rPr>
          <w:rFonts w:ascii="Calibri" w:hAnsi="Calibri" w:cs="Calibri"/>
        </w:rPr>
        <w:t xml:space="preserve"> at the point entered</w:t>
      </w:r>
      <w:r w:rsidR="004F4046">
        <w:rPr>
          <w:rFonts w:ascii="Calibri" w:hAnsi="Calibri" w:cs="Calibri"/>
        </w:rPr>
        <w:t>. Hence for the ‘Ellipsoid (GDA94</w:t>
      </w:r>
      <w:r w:rsidR="004A7D55">
        <w:rPr>
          <w:rFonts w:ascii="Calibri" w:hAnsi="Calibri" w:cs="Calibri"/>
        </w:rPr>
        <w:t>/WGS84</w:t>
      </w:r>
      <w:r w:rsidR="004F4046">
        <w:rPr>
          <w:rFonts w:ascii="Calibri" w:hAnsi="Calibri" w:cs="Calibri"/>
        </w:rPr>
        <w:t xml:space="preserve">)’ </w:t>
      </w:r>
      <w:r w:rsidR="004F4046" w:rsidRPr="00984249">
        <w:rPr>
          <w:rFonts w:ascii="Calibri" w:hAnsi="Calibri" w:cs="Calibri"/>
        </w:rPr>
        <w:t xml:space="preserve">vertical </w:t>
      </w:r>
      <w:r w:rsidR="004F4046" w:rsidRPr="004F4046">
        <w:rPr>
          <w:rFonts w:ascii="Calibri" w:hAnsi="Calibri" w:cs="Calibri"/>
        </w:rPr>
        <w:t>reference</w:t>
      </w:r>
      <w:r w:rsidR="004F4046">
        <w:rPr>
          <w:rFonts w:ascii="Calibri" w:hAnsi="Calibri" w:cs="Calibri"/>
        </w:rPr>
        <w:t xml:space="preserve">, the </w:t>
      </w:r>
      <w:r w:rsidR="004F4046" w:rsidRPr="00984249">
        <w:rPr>
          <w:rFonts w:ascii="Calibri" w:hAnsi="Calibri" w:cs="Calibri"/>
        </w:rPr>
        <w:t>separation</w:t>
      </w:r>
      <w:r w:rsidR="004F4046">
        <w:rPr>
          <w:rFonts w:ascii="Calibri" w:hAnsi="Calibri" w:cs="Calibri"/>
        </w:rPr>
        <w:t xml:space="preserve"> is always zero. A negative value indicates the ellipsoid surface is </w:t>
      </w:r>
      <w:r w:rsidR="004F4046" w:rsidRPr="00DD1A03">
        <w:rPr>
          <w:rFonts w:ascii="Calibri" w:hAnsi="Calibri" w:cs="Calibri"/>
          <w:i/>
        </w:rPr>
        <w:t>above</w:t>
      </w:r>
      <w:r w:rsidR="004F4046">
        <w:rPr>
          <w:rFonts w:ascii="Calibri" w:hAnsi="Calibri" w:cs="Calibri"/>
        </w:rPr>
        <w:t xml:space="preserve"> </w:t>
      </w:r>
      <w:r w:rsidR="00DD1A03">
        <w:rPr>
          <w:rFonts w:ascii="Calibri" w:hAnsi="Calibri" w:cs="Calibri"/>
        </w:rPr>
        <w:t xml:space="preserve">the datum in question. </w:t>
      </w:r>
    </w:p>
    <w:p w14:paraId="478EA45D" w14:textId="1606D3D0" w:rsidR="00026BB8" w:rsidRPr="00026BB8" w:rsidRDefault="00EA6BB3" w:rsidP="00DB02C7">
      <w:pPr>
        <w:pStyle w:val="ListParagraph"/>
        <w:numPr>
          <w:ilvl w:val="0"/>
          <w:numId w:val="17"/>
        </w:numPr>
        <w:autoSpaceDE w:val="0"/>
        <w:autoSpaceDN w:val="0"/>
        <w:adjustRightInd w:val="0"/>
        <w:ind w:left="709"/>
        <w:rPr>
          <w:rFonts w:cstheme="minorHAnsi"/>
        </w:rPr>
      </w:pPr>
      <w:r w:rsidRPr="00026320">
        <w:rPr>
          <w:rFonts w:ascii="Calibri" w:hAnsi="Calibri" w:cs="Calibri"/>
          <w:b/>
        </w:rPr>
        <w:t>Height</w:t>
      </w:r>
      <w:r w:rsidR="00026320" w:rsidRPr="00026320">
        <w:rPr>
          <w:rFonts w:ascii="Calibri" w:hAnsi="Calibri" w:cs="Calibri"/>
          <w:b/>
        </w:rPr>
        <w:t>/Depth</w:t>
      </w:r>
      <w:r w:rsidRPr="00984249">
        <w:rPr>
          <w:rFonts w:ascii="Calibri" w:hAnsi="Calibri" w:cs="Calibri"/>
          <w:b/>
        </w:rPr>
        <w:t xml:space="preserve"> (m)</w:t>
      </w:r>
      <w:r w:rsidRPr="00984249">
        <w:rPr>
          <w:rFonts w:ascii="Calibri" w:hAnsi="Calibri" w:cs="Calibri"/>
        </w:rPr>
        <w:t xml:space="preserve"> </w:t>
      </w:r>
      <w:r w:rsidR="00984249">
        <w:rPr>
          <w:rFonts w:ascii="Calibri" w:hAnsi="Calibri" w:cs="Calibri"/>
        </w:rPr>
        <w:t xml:space="preserve">which is the </w:t>
      </w:r>
      <w:r w:rsidR="004F4046">
        <w:rPr>
          <w:rFonts w:ascii="Calibri" w:hAnsi="Calibri" w:cs="Calibri"/>
        </w:rPr>
        <w:t>height</w:t>
      </w:r>
      <w:r w:rsidR="006612B3">
        <w:rPr>
          <w:rFonts w:ascii="Calibri" w:hAnsi="Calibri" w:cs="Calibri"/>
        </w:rPr>
        <w:t>/depth</w:t>
      </w:r>
      <w:r w:rsidR="00984249">
        <w:rPr>
          <w:rFonts w:ascii="Calibri" w:hAnsi="Calibri" w:cs="Calibri"/>
        </w:rPr>
        <w:t xml:space="preserve"> in metres</w:t>
      </w:r>
      <w:r w:rsidR="00FB0C52" w:rsidRPr="00984249">
        <w:rPr>
          <w:rFonts w:ascii="Calibri" w:hAnsi="Calibri" w:cs="Calibri"/>
        </w:rPr>
        <w:t xml:space="preserve"> </w:t>
      </w:r>
      <w:r w:rsidR="004F4046">
        <w:rPr>
          <w:rFonts w:ascii="Calibri" w:hAnsi="Calibri" w:cs="Calibri"/>
        </w:rPr>
        <w:t>of</w:t>
      </w:r>
      <w:r w:rsidR="004F4046" w:rsidRPr="00984249">
        <w:rPr>
          <w:rFonts w:ascii="Calibri" w:hAnsi="Calibri" w:cs="Calibri"/>
        </w:rPr>
        <w:t xml:space="preserve"> </w:t>
      </w:r>
      <w:r w:rsidR="007B6F75" w:rsidRPr="00984249">
        <w:rPr>
          <w:rFonts w:ascii="Calibri" w:hAnsi="Calibri" w:cs="Calibri"/>
        </w:rPr>
        <w:t xml:space="preserve">the point entered </w:t>
      </w:r>
      <w:r w:rsidR="004F4046">
        <w:rPr>
          <w:rFonts w:ascii="Calibri" w:hAnsi="Calibri" w:cs="Calibri"/>
        </w:rPr>
        <w:t>above</w:t>
      </w:r>
      <w:r w:rsidR="000B7FE0">
        <w:rPr>
          <w:rFonts w:ascii="Calibri" w:hAnsi="Calibri" w:cs="Calibri"/>
        </w:rPr>
        <w:t xml:space="preserve">/below (depending on the </w:t>
      </w:r>
      <w:r w:rsidR="004A7D55">
        <w:rPr>
          <w:rFonts w:ascii="Calibri" w:hAnsi="Calibri" w:cs="Calibri"/>
        </w:rPr>
        <w:t>user’s</w:t>
      </w:r>
      <w:r w:rsidR="000B7FE0">
        <w:rPr>
          <w:rFonts w:ascii="Calibri" w:hAnsi="Calibri" w:cs="Calibri"/>
        </w:rPr>
        <w:t xml:space="preserve"> </w:t>
      </w:r>
      <w:r w:rsidR="00A5609D">
        <w:rPr>
          <w:rFonts w:ascii="Calibri" w:hAnsi="Calibri" w:cs="Calibri"/>
        </w:rPr>
        <w:t xml:space="preserve">depth </w:t>
      </w:r>
      <w:r w:rsidR="000B7FE0">
        <w:rPr>
          <w:rFonts w:ascii="Calibri" w:hAnsi="Calibri" w:cs="Calibri"/>
        </w:rPr>
        <w:t>setting)</w:t>
      </w:r>
      <w:r w:rsidR="004F4046" w:rsidRPr="00984249">
        <w:rPr>
          <w:rFonts w:ascii="Calibri" w:hAnsi="Calibri" w:cs="Calibri"/>
        </w:rPr>
        <w:t xml:space="preserve"> </w:t>
      </w:r>
      <w:r w:rsidR="007B6F75" w:rsidRPr="00984249">
        <w:rPr>
          <w:rFonts w:ascii="Calibri" w:hAnsi="Calibri" w:cs="Calibri"/>
        </w:rPr>
        <w:t xml:space="preserve">each </w:t>
      </w:r>
      <w:r w:rsidR="00984249" w:rsidRPr="00984249">
        <w:rPr>
          <w:rFonts w:ascii="Calibri" w:hAnsi="Calibri" w:cs="Calibri"/>
          <w:i/>
        </w:rPr>
        <w:t>vertical reference</w:t>
      </w:r>
      <w:r w:rsidR="00984249" w:rsidRPr="00984249">
        <w:rPr>
          <w:rFonts w:ascii="Calibri" w:hAnsi="Calibri" w:cs="Calibri"/>
        </w:rPr>
        <w:t xml:space="preserve"> </w:t>
      </w:r>
      <w:r w:rsidR="007B6F75" w:rsidRPr="00984249">
        <w:rPr>
          <w:rFonts w:ascii="Calibri" w:hAnsi="Calibri" w:cs="Calibri"/>
        </w:rPr>
        <w:t>surface</w:t>
      </w:r>
      <w:r w:rsidR="00C215D9" w:rsidRPr="00984249">
        <w:rPr>
          <w:rFonts w:ascii="Calibri" w:hAnsi="Calibri" w:cs="Calibri"/>
        </w:rPr>
        <w:t xml:space="preserve">. </w:t>
      </w:r>
    </w:p>
    <w:p w14:paraId="46445D06" w14:textId="77777777" w:rsidR="00026BB8" w:rsidRPr="00026BB8" w:rsidRDefault="000B7FE0" w:rsidP="00026BB8">
      <w:pPr>
        <w:pStyle w:val="ListParagraph"/>
        <w:numPr>
          <w:ilvl w:val="1"/>
          <w:numId w:val="17"/>
        </w:numPr>
        <w:autoSpaceDE w:val="0"/>
        <w:autoSpaceDN w:val="0"/>
        <w:adjustRightInd w:val="0"/>
        <w:rPr>
          <w:rFonts w:cstheme="minorHAnsi"/>
        </w:rPr>
      </w:pPr>
      <w:r>
        <w:rPr>
          <w:rFonts w:ascii="Calibri" w:hAnsi="Calibri" w:cs="Calibri"/>
        </w:rPr>
        <w:t xml:space="preserve">If </w:t>
      </w:r>
      <w:r w:rsidR="005C5B8E">
        <w:rPr>
          <w:rFonts w:ascii="Calibri" w:hAnsi="Calibri" w:cs="Calibri"/>
          <w:i/>
        </w:rPr>
        <w:t>D</w:t>
      </w:r>
      <w:r w:rsidRPr="000E5E9A">
        <w:rPr>
          <w:rFonts w:ascii="Calibri" w:hAnsi="Calibri" w:cs="Calibri"/>
          <w:i/>
        </w:rPr>
        <w:t xml:space="preserve">epths </w:t>
      </w:r>
      <w:r w:rsidR="000E5E9A" w:rsidRPr="000E5E9A">
        <w:rPr>
          <w:rFonts w:ascii="Calibri" w:hAnsi="Calibri" w:cs="Calibri"/>
          <w:i/>
        </w:rPr>
        <w:t>negative</w:t>
      </w:r>
      <w:r w:rsidR="005C5B8E">
        <w:rPr>
          <w:rFonts w:ascii="Calibri" w:hAnsi="Calibri" w:cs="Calibri"/>
          <w:i/>
        </w:rPr>
        <w:t>/Heights positive</w:t>
      </w:r>
      <w:r>
        <w:rPr>
          <w:rFonts w:ascii="Calibri" w:hAnsi="Calibri" w:cs="Calibri"/>
        </w:rPr>
        <w:t>, a</w:t>
      </w:r>
      <w:r w:rsidR="004F4046">
        <w:rPr>
          <w:rFonts w:ascii="Calibri" w:hAnsi="Calibri" w:cs="Calibri"/>
        </w:rPr>
        <w:t xml:space="preserve"> negative </w:t>
      </w:r>
      <w:r w:rsidR="004D09FA" w:rsidRPr="004D09FA">
        <w:rPr>
          <w:rFonts w:ascii="Calibri" w:hAnsi="Calibri" w:cs="Calibri"/>
          <w:u w:val="single"/>
        </w:rPr>
        <w:t>depth</w:t>
      </w:r>
      <w:r w:rsidR="004F4046">
        <w:rPr>
          <w:rFonts w:ascii="Calibri" w:hAnsi="Calibri" w:cs="Calibri"/>
        </w:rPr>
        <w:t xml:space="preserve"> </w:t>
      </w:r>
      <w:r w:rsidR="000E5E9A">
        <w:rPr>
          <w:rFonts w:ascii="Calibri" w:hAnsi="Calibri" w:cs="Calibri"/>
        </w:rPr>
        <w:t xml:space="preserve">result </w:t>
      </w:r>
      <w:r w:rsidR="004F4046">
        <w:rPr>
          <w:rFonts w:ascii="Calibri" w:hAnsi="Calibri" w:cs="Calibri"/>
        </w:rPr>
        <w:t xml:space="preserve">indicates the point entered is </w:t>
      </w:r>
      <w:r w:rsidR="004F4046" w:rsidRPr="000E5E9A">
        <w:rPr>
          <w:rFonts w:ascii="Calibri" w:hAnsi="Calibri" w:cs="Calibri"/>
          <w:i/>
        </w:rPr>
        <w:t>below</w:t>
      </w:r>
      <w:r w:rsidR="004F4046">
        <w:rPr>
          <w:rFonts w:ascii="Calibri" w:hAnsi="Calibri" w:cs="Calibri"/>
        </w:rPr>
        <w:t xml:space="preserve"> the vertical reference surface</w:t>
      </w:r>
      <w:r w:rsidR="00DD1A03">
        <w:rPr>
          <w:rFonts w:ascii="Calibri" w:hAnsi="Calibri" w:cs="Calibri"/>
        </w:rPr>
        <w:t xml:space="preserve"> in question</w:t>
      </w:r>
      <w:r w:rsidR="004F4046">
        <w:rPr>
          <w:rFonts w:ascii="Calibri" w:hAnsi="Calibri" w:cs="Calibri"/>
        </w:rPr>
        <w:t xml:space="preserve">. </w:t>
      </w:r>
      <w:r w:rsidR="004D09FA">
        <w:rPr>
          <w:rFonts w:ascii="Calibri" w:hAnsi="Calibri" w:cs="Calibri"/>
        </w:rPr>
        <w:t xml:space="preserve">If </w:t>
      </w:r>
      <w:r w:rsidR="005C5B8E">
        <w:rPr>
          <w:rFonts w:ascii="Calibri" w:hAnsi="Calibri" w:cs="Calibri"/>
          <w:i/>
        </w:rPr>
        <w:t>D</w:t>
      </w:r>
      <w:r w:rsidR="005C5B8E" w:rsidRPr="000E5E9A">
        <w:rPr>
          <w:rFonts w:ascii="Calibri" w:hAnsi="Calibri" w:cs="Calibri"/>
          <w:i/>
        </w:rPr>
        <w:t>epths negative</w:t>
      </w:r>
      <w:r w:rsidR="005C5B8E">
        <w:rPr>
          <w:rFonts w:ascii="Calibri" w:hAnsi="Calibri" w:cs="Calibri"/>
          <w:i/>
        </w:rPr>
        <w:t>/Heights positive</w:t>
      </w:r>
      <w:r w:rsidR="004D09FA">
        <w:rPr>
          <w:rFonts w:ascii="Calibri" w:hAnsi="Calibri" w:cs="Calibri"/>
        </w:rPr>
        <w:t xml:space="preserve">, a positive </w:t>
      </w:r>
      <w:r w:rsidR="004D09FA" w:rsidRPr="004D09FA">
        <w:rPr>
          <w:rFonts w:ascii="Calibri" w:hAnsi="Calibri" w:cs="Calibri"/>
          <w:u w:val="single"/>
        </w:rPr>
        <w:t>height</w:t>
      </w:r>
      <w:r w:rsidR="004D09FA">
        <w:rPr>
          <w:rFonts w:ascii="Calibri" w:hAnsi="Calibri" w:cs="Calibri"/>
        </w:rPr>
        <w:t xml:space="preserve"> result indicates the point entered is </w:t>
      </w:r>
      <w:r w:rsidR="004D09FA">
        <w:rPr>
          <w:rFonts w:ascii="Calibri" w:hAnsi="Calibri" w:cs="Calibri"/>
          <w:i/>
        </w:rPr>
        <w:t>above</w:t>
      </w:r>
      <w:r w:rsidR="004D09FA">
        <w:rPr>
          <w:rFonts w:ascii="Calibri" w:hAnsi="Calibri" w:cs="Calibri"/>
        </w:rPr>
        <w:t xml:space="preserve"> the vertical reference surface in question. </w:t>
      </w:r>
    </w:p>
    <w:p w14:paraId="47B195D5" w14:textId="77777777" w:rsidR="00026BB8" w:rsidRPr="00026BB8" w:rsidRDefault="000E5E9A" w:rsidP="00026BB8">
      <w:pPr>
        <w:pStyle w:val="ListParagraph"/>
        <w:numPr>
          <w:ilvl w:val="1"/>
          <w:numId w:val="17"/>
        </w:numPr>
        <w:autoSpaceDE w:val="0"/>
        <w:autoSpaceDN w:val="0"/>
        <w:adjustRightInd w:val="0"/>
        <w:rPr>
          <w:rFonts w:cstheme="minorHAnsi"/>
        </w:rPr>
      </w:pPr>
      <w:r>
        <w:rPr>
          <w:rFonts w:ascii="Calibri" w:hAnsi="Calibri" w:cs="Calibri"/>
        </w:rPr>
        <w:t xml:space="preserve">If </w:t>
      </w:r>
      <w:r w:rsidR="005C5B8E">
        <w:rPr>
          <w:rFonts w:ascii="Calibri" w:hAnsi="Calibri" w:cs="Calibri"/>
          <w:i/>
        </w:rPr>
        <w:t>D</w:t>
      </w:r>
      <w:r w:rsidRPr="000E5E9A">
        <w:rPr>
          <w:rFonts w:ascii="Calibri" w:hAnsi="Calibri" w:cs="Calibri"/>
          <w:i/>
        </w:rPr>
        <w:t>epths positive</w:t>
      </w:r>
      <w:r w:rsidR="005C5B8E">
        <w:rPr>
          <w:rFonts w:ascii="Calibri" w:hAnsi="Calibri" w:cs="Calibri"/>
          <w:i/>
        </w:rPr>
        <w:t>/Heights negative</w:t>
      </w:r>
      <w:r>
        <w:rPr>
          <w:rFonts w:ascii="Calibri" w:hAnsi="Calibri" w:cs="Calibri"/>
        </w:rPr>
        <w:t xml:space="preserve">, a </w:t>
      </w:r>
      <w:r w:rsidR="004D09FA">
        <w:rPr>
          <w:rFonts w:ascii="Calibri" w:hAnsi="Calibri" w:cs="Calibri"/>
        </w:rPr>
        <w:t>positive</w:t>
      </w:r>
      <w:r>
        <w:rPr>
          <w:rFonts w:ascii="Calibri" w:hAnsi="Calibri" w:cs="Calibri"/>
        </w:rPr>
        <w:t xml:space="preserve"> </w:t>
      </w:r>
      <w:r w:rsidR="004D09FA">
        <w:rPr>
          <w:rFonts w:ascii="Calibri" w:hAnsi="Calibri" w:cs="Calibri"/>
          <w:u w:val="single"/>
        </w:rPr>
        <w:t>depth</w:t>
      </w:r>
      <w:r>
        <w:rPr>
          <w:rFonts w:ascii="Calibri" w:hAnsi="Calibri" w:cs="Calibri"/>
        </w:rPr>
        <w:t xml:space="preserve"> result indicates the point entered is </w:t>
      </w:r>
      <w:r w:rsidR="004D09FA">
        <w:rPr>
          <w:rFonts w:ascii="Calibri" w:hAnsi="Calibri" w:cs="Calibri"/>
          <w:i/>
        </w:rPr>
        <w:t>below</w:t>
      </w:r>
      <w:r>
        <w:rPr>
          <w:rFonts w:ascii="Calibri" w:hAnsi="Calibri" w:cs="Calibri"/>
        </w:rPr>
        <w:t xml:space="preserve"> the vertical reference surface in question. </w:t>
      </w:r>
      <w:r w:rsidR="004D09FA">
        <w:rPr>
          <w:rFonts w:ascii="Calibri" w:hAnsi="Calibri" w:cs="Calibri"/>
        </w:rPr>
        <w:t xml:space="preserve">If </w:t>
      </w:r>
      <w:r w:rsidR="005C5B8E">
        <w:rPr>
          <w:rFonts w:ascii="Calibri" w:hAnsi="Calibri" w:cs="Calibri"/>
          <w:i/>
        </w:rPr>
        <w:t>D</w:t>
      </w:r>
      <w:r w:rsidR="005C5B8E" w:rsidRPr="000E5E9A">
        <w:rPr>
          <w:rFonts w:ascii="Calibri" w:hAnsi="Calibri" w:cs="Calibri"/>
          <w:i/>
        </w:rPr>
        <w:t>epths positive</w:t>
      </w:r>
      <w:r w:rsidR="005C5B8E">
        <w:rPr>
          <w:rFonts w:ascii="Calibri" w:hAnsi="Calibri" w:cs="Calibri"/>
          <w:i/>
        </w:rPr>
        <w:t>/Heights negative</w:t>
      </w:r>
      <w:r w:rsidR="004D09FA">
        <w:rPr>
          <w:rFonts w:ascii="Calibri" w:hAnsi="Calibri" w:cs="Calibri"/>
        </w:rPr>
        <w:t xml:space="preserve">, a negative </w:t>
      </w:r>
      <w:r w:rsidR="004D09FA" w:rsidRPr="004D09FA">
        <w:rPr>
          <w:rFonts w:ascii="Calibri" w:hAnsi="Calibri" w:cs="Calibri"/>
          <w:u w:val="single"/>
        </w:rPr>
        <w:t>height</w:t>
      </w:r>
      <w:r w:rsidR="004D09FA">
        <w:rPr>
          <w:rFonts w:ascii="Calibri" w:hAnsi="Calibri" w:cs="Calibri"/>
        </w:rPr>
        <w:t xml:space="preserve"> result indicates the point entered is </w:t>
      </w:r>
      <w:r w:rsidR="004D09FA" w:rsidRPr="000E5E9A">
        <w:rPr>
          <w:rFonts w:ascii="Calibri" w:hAnsi="Calibri" w:cs="Calibri"/>
          <w:i/>
        </w:rPr>
        <w:t>above</w:t>
      </w:r>
      <w:r w:rsidR="004D09FA">
        <w:rPr>
          <w:rFonts w:ascii="Calibri" w:hAnsi="Calibri" w:cs="Calibri"/>
        </w:rPr>
        <w:t xml:space="preserve"> the vertical reference surface in question. </w:t>
      </w:r>
    </w:p>
    <w:p w14:paraId="02CDE061" w14:textId="77777777" w:rsidR="00FB0C52" w:rsidRDefault="00574207" w:rsidP="00026BB8">
      <w:pPr>
        <w:pStyle w:val="ListParagraph"/>
        <w:numPr>
          <w:ilvl w:val="1"/>
          <w:numId w:val="17"/>
        </w:numPr>
        <w:autoSpaceDE w:val="0"/>
        <w:autoSpaceDN w:val="0"/>
        <w:adjustRightInd w:val="0"/>
        <w:rPr>
          <w:rFonts w:cstheme="minorHAnsi"/>
        </w:rPr>
      </w:pPr>
      <w:r w:rsidRPr="00984249">
        <w:rPr>
          <w:rFonts w:cstheme="minorHAnsi"/>
        </w:rPr>
        <w:t>I</w:t>
      </w:r>
      <w:r w:rsidR="007B6F75" w:rsidRPr="00984249">
        <w:rPr>
          <w:rFonts w:cstheme="minorHAnsi"/>
        </w:rPr>
        <w:t xml:space="preserve">f </w:t>
      </w:r>
      <w:r w:rsidRPr="00984249">
        <w:rPr>
          <w:rFonts w:cstheme="minorHAnsi"/>
        </w:rPr>
        <w:t xml:space="preserve">an </w:t>
      </w:r>
      <w:r w:rsidRPr="007B0F58">
        <w:rPr>
          <w:rFonts w:cstheme="minorHAnsi"/>
          <w:i/>
        </w:rPr>
        <w:t>alternate</w:t>
      </w:r>
      <w:r w:rsidRPr="00984249">
        <w:rPr>
          <w:rFonts w:cstheme="minorHAnsi"/>
        </w:rPr>
        <w:t xml:space="preserve"> grid to the one </w:t>
      </w:r>
      <w:r w:rsidRPr="007B0F58">
        <w:rPr>
          <w:rFonts w:cstheme="minorHAnsi"/>
          <w:i/>
        </w:rPr>
        <w:t>supplied</w:t>
      </w:r>
      <w:r w:rsidRPr="00984249">
        <w:rPr>
          <w:rFonts w:cstheme="minorHAnsi"/>
        </w:rPr>
        <w:t xml:space="preserve"> </w:t>
      </w:r>
      <w:r w:rsidR="00EA6BB3" w:rsidRPr="00984249">
        <w:rPr>
          <w:rFonts w:cstheme="minorHAnsi"/>
        </w:rPr>
        <w:t xml:space="preserve">with the tool </w:t>
      </w:r>
      <w:r w:rsidRPr="00984249">
        <w:rPr>
          <w:rFonts w:cstheme="minorHAnsi"/>
        </w:rPr>
        <w:t xml:space="preserve">is </w:t>
      </w:r>
      <w:r w:rsidR="00EA6BB3" w:rsidRPr="00984249">
        <w:rPr>
          <w:rFonts w:cstheme="minorHAnsi"/>
        </w:rPr>
        <w:t xml:space="preserve">being </w:t>
      </w:r>
      <w:r w:rsidRPr="00984249">
        <w:rPr>
          <w:rFonts w:cstheme="minorHAnsi"/>
        </w:rPr>
        <w:t xml:space="preserve">used </w:t>
      </w:r>
      <w:r w:rsidR="00EA6BB3" w:rsidRPr="00984249">
        <w:rPr>
          <w:rFonts w:cstheme="minorHAnsi"/>
        </w:rPr>
        <w:t xml:space="preserve">(i.e. </w:t>
      </w:r>
      <w:r w:rsidR="000E5E9A">
        <w:rPr>
          <w:rFonts w:cstheme="minorHAnsi"/>
        </w:rPr>
        <w:t xml:space="preserve">a grid </w:t>
      </w:r>
      <w:r w:rsidRPr="00984249">
        <w:rPr>
          <w:rFonts w:cstheme="minorHAnsi"/>
        </w:rPr>
        <w:t xml:space="preserve">that </w:t>
      </w:r>
      <w:r w:rsidR="000F4D2B">
        <w:rPr>
          <w:rFonts w:cstheme="minorHAnsi"/>
        </w:rPr>
        <w:t>does not provide all fifteen surfaces</w:t>
      </w:r>
      <w:r w:rsidR="00EA6BB3" w:rsidRPr="00984249">
        <w:rPr>
          <w:rFonts w:cstheme="minorHAnsi"/>
        </w:rPr>
        <w:t>)</w:t>
      </w:r>
      <w:r w:rsidRPr="00984249">
        <w:rPr>
          <w:rFonts w:cstheme="minorHAnsi"/>
        </w:rPr>
        <w:t>,</w:t>
      </w:r>
      <w:r w:rsidR="009D3213" w:rsidRPr="00984249">
        <w:rPr>
          <w:rFonts w:cstheme="minorHAnsi"/>
        </w:rPr>
        <w:t xml:space="preserve"> </w:t>
      </w:r>
      <w:r w:rsidRPr="00984249">
        <w:rPr>
          <w:rFonts w:cstheme="minorHAnsi"/>
        </w:rPr>
        <w:t xml:space="preserve">the </w:t>
      </w:r>
      <w:r w:rsidR="00EA6BB3" w:rsidRPr="00984249">
        <w:rPr>
          <w:rFonts w:ascii="Calibri" w:hAnsi="Calibri" w:cs="Calibri"/>
        </w:rPr>
        <w:t>transformation results</w:t>
      </w:r>
      <w:r w:rsidR="00EA6BB3" w:rsidRPr="00984249">
        <w:rPr>
          <w:rFonts w:cstheme="minorHAnsi"/>
        </w:rPr>
        <w:t xml:space="preserve"> </w:t>
      </w:r>
      <w:r w:rsidRPr="00984249">
        <w:rPr>
          <w:rFonts w:cstheme="minorHAnsi"/>
        </w:rPr>
        <w:t>for</w:t>
      </w:r>
      <w:r w:rsidR="009D3213" w:rsidRPr="00984249">
        <w:rPr>
          <w:rFonts w:cstheme="minorHAnsi"/>
        </w:rPr>
        <w:t xml:space="preserve"> </w:t>
      </w:r>
      <w:r w:rsidRPr="00984249">
        <w:rPr>
          <w:rFonts w:cstheme="minorHAnsi"/>
        </w:rPr>
        <w:t xml:space="preserve">the unknown </w:t>
      </w:r>
      <w:r w:rsidR="000F4D2B">
        <w:rPr>
          <w:rFonts w:cstheme="minorHAnsi"/>
        </w:rPr>
        <w:t>surfaces</w:t>
      </w:r>
      <w:r w:rsidRPr="00984249">
        <w:rPr>
          <w:rFonts w:cstheme="minorHAnsi"/>
        </w:rPr>
        <w:t xml:space="preserve"> will be</w:t>
      </w:r>
      <w:r w:rsidRPr="00984249">
        <w:rPr>
          <w:rFonts w:cstheme="minorHAnsi"/>
          <w:color w:val="FF0000"/>
        </w:rPr>
        <w:t xml:space="preserve"> </w:t>
      </w:r>
      <w:r w:rsidR="00DD1A03" w:rsidRPr="00DD1A03">
        <w:rPr>
          <w:rFonts w:cstheme="minorHAnsi"/>
        </w:rPr>
        <w:t>zeros (mimicking the ellipsoid-ellipsoid separation)</w:t>
      </w:r>
      <w:r w:rsidR="00EA6BB3" w:rsidRPr="00DD1A03">
        <w:rPr>
          <w:rFonts w:cstheme="minorHAnsi"/>
        </w:rPr>
        <w:t xml:space="preserve">. </w:t>
      </w:r>
    </w:p>
    <w:p w14:paraId="2F258E1B" w14:textId="77777777" w:rsidR="00DF2C97" w:rsidRDefault="00A5609D" w:rsidP="00DA1CD5">
      <w:pPr>
        <w:shd w:val="clear" w:color="auto" w:fill="FFFFFF"/>
        <w:rPr>
          <w:rFonts w:ascii="Calibri" w:eastAsia="Times New Roman" w:hAnsi="Calibri" w:cs="Times New Roman"/>
          <w:color w:val="222222"/>
          <w:lang w:eastAsia="en-AU"/>
        </w:rPr>
      </w:pPr>
      <w:r w:rsidRPr="00A5609D">
        <w:rPr>
          <w:rFonts w:cstheme="minorHAnsi"/>
        </w:rPr>
        <w:t xml:space="preserve">The </w:t>
      </w:r>
      <w:r w:rsidR="00DF2C97">
        <w:rPr>
          <w:rFonts w:cstheme="minorHAnsi"/>
          <w:b/>
        </w:rPr>
        <w:t>Coast</w:t>
      </w:r>
      <w:r w:rsidRPr="00A5609D">
        <w:rPr>
          <w:rFonts w:cstheme="minorHAnsi"/>
          <w:b/>
        </w:rPr>
        <w:t xml:space="preserve"> Map</w:t>
      </w:r>
      <w:r w:rsidRPr="00A5609D">
        <w:rPr>
          <w:rFonts w:cstheme="minorHAnsi"/>
        </w:rPr>
        <w:t xml:space="preserve"> opens automatically when the user </w:t>
      </w:r>
      <w:r w:rsidR="00DF2C97">
        <w:rPr>
          <w:rFonts w:cstheme="minorHAnsi"/>
        </w:rPr>
        <w:t>selects</w:t>
      </w:r>
      <w:r w:rsidRPr="00A5609D">
        <w:rPr>
          <w:rFonts w:cstheme="minorHAnsi"/>
        </w:rPr>
        <w:t xml:space="preserve"> the </w:t>
      </w:r>
      <w:r w:rsidRPr="00A5609D">
        <w:rPr>
          <w:rFonts w:cstheme="minorHAnsi"/>
          <w:i/>
        </w:rPr>
        <w:t>Point Transformation</w:t>
      </w:r>
      <w:r w:rsidRPr="00A5609D">
        <w:rPr>
          <w:rFonts w:cstheme="minorHAnsi"/>
        </w:rPr>
        <w:t xml:space="preserve"> tab. </w:t>
      </w:r>
      <w:r w:rsidRPr="00A5609D">
        <w:rPr>
          <w:rFonts w:ascii="Calibri" w:eastAsia="Times New Roman" w:hAnsi="Calibri" w:cs="Times New Roman"/>
          <w:color w:val="222222"/>
          <w:lang w:eastAsia="en-AU"/>
        </w:rPr>
        <w:t xml:space="preserve">There will be a slight delay the first time </w:t>
      </w:r>
      <w:r w:rsidR="00E654AF">
        <w:rPr>
          <w:rFonts w:ascii="Calibri" w:eastAsia="Times New Roman" w:hAnsi="Calibri" w:cs="Times New Roman"/>
          <w:color w:val="222222"/>
          <w:lang w:eastAsia="en-AU"/>
        </w:rPr>
        <w:t>this</w:t>
      </w:r>
      <w:r w:rsidRPr="00A5609D">
        <w:rPr>
          <w:rFonts w:ascii="Calibri" w:eastAsia="Times New Roman" w:hAnsi="Calibri" w:cs="Times New Roman"/>
          <w:color w:val="222222"/>
          <w:lang w:eastAsia="en-AU"/>
        </w:rPr>
        <w:t xml:space="preserve"> tab </w:t>
      </w:r>
      <w:r w:rsidR="00E654AF">
        <w:rPr>
          <w:rFonts w:ascii="Calibri" w:eastAsia="Times New Roman" w:hAnsi="Calibri" w:cs="Times New Roman"/>
          <w:color w:val="222222"/>
          <w:lang w:eastAsia="en-AU"/>
        </w:rPr>
        <w:t xml:space="preserve">is opened </w:t>
      </w:r>
      <w:r w:rsidRPr="00A5609D">
        <w:rPr>
          <w:rFonts w:ascii="Calibri" w:eastAsia="Times New Roman" w:hAnsi="Calibri" w:cs="Times New Roman"/>
          <w:color w:val="222222"/>
          <w:lang w:eastAsia="en-AU"/>
        </w:rPr>
        <w:t xml:space="preserve">as </w:t>
      </w:r>
      <w:r w:rsidRPr="002A0606">
        <w:rPr>
          <w:rFonts w:ascii="Calibri" w:eastAsia="Times New Roman" w:hAnsi="Calibri" w:cs="Times New Roman"/>
          <w:lang w:eastAsia="en-AU"/>
        </w:rPr>
        <w:t xml:space="preserve">the coast </w:t>
      </w:r>
      <w:r w:rsidR="000F4D2B" w:rsidRPr="002A0606">
        <w:rPr>
          <w:rFonts w:ascii="Calibri" w:eastAsia="Times New Roman" w:hAnsi="Calibri" w:cs="Times New Roman"/>
          <w:lang w:eastAsia="en-AU"/>
        </w:rPr>
        <w:t xml:space="preserve">and town </w:t>
      </w:r>
      <w:r w:rsidRPr="002A0606">
        <w:rPr>
          <w:rFonts w:ascii="Calibri" w:eastAsia="Times New Roman" w:hAnsi="Calibri" w:cs="Times New Roman"/>
          <w:lang w:eastAsia="en-AU"/>
        </w:rPr>
        <w:t>data</w:t>
      </w:r>
      <w:r w:rsidRPr="00A5609D">
        <w:rPr>
          <w:rFonts w:ascii="Calibri" w:eastAsia="Times New Roman" w:hAnsi="Calibri" w:cs="Times New Roman"/>
          <w:color w:val="222222"/>
          <w:lang w:eastAsia="en-AU"/>
        </w:rPr>
        <w:t xml:space="preserve"> is loaded. </w:t>
      </w:r>
      <w:r w:rsidR="00E654AF">
        <w:rPr>
          <w:rFonts w:ascii="Calibri" w:eastAsia="Times New Roman" w:hAnsi="Calibri" w:cs="Times New Roman"/>
          <w:color w:val="222222"/>
          <w:lang w:eastAsia="en-AU"/>
        </w:rPr>
        <w:t xml:space="preserve">The map can be </w:t>
      </w:r>
      <w:r>
        <w:rPr>
          <w:rFonts w:ascii="Calibri" w:eastAsia="Times New Roman" w:hAnsi="Calibri" w:cs="Times New Roman"/>
          <w:color w:val="222222"/>
          <w:lang w:eastAsia="en-AU"/>
        </w:rPr>
        <w:t>re-</w:t>
      </w:r>
      <w:proofErr w:type="gramStart"/>
      <w:r>
        <w:rPr>
          <w:rFonts w:ascii="Calibri" w:eastAsia="Times New Roman" w:hAnsi="Calibri" w:cs="Times New Roman"/>
          <w:color w:val="222222"/>
          <w:lang w:eastAsia="en-AU"/>
        </w:rPr>
        <w:t>size</w:t>
      </w:r>
      <w:r w:rsidR="00E654AF">
        <w:rPr>
          <w:rFonts w:ascii="Calibri" w:eastAsia="Times New Roman" w:hAnsi="Calibri" w:cs="Times New Roman"/>
          <w:color w:val="222222"/>
          <w:lang w:eastAsia="en-AU"/>
        </w:rPr>
        <w:t>d</w:t>
      </w:r>
      <w:proofErr w:type="gramEnd"/>
      <w:r w:rsidR="00E654AF">
        <w:rPr>
          <w:rFonts w:ascii="Calibri" w:eastAsia="Times New Roman" w:hAnsi="Calibri" w:cs="Times New Roman"/>
          <w:color w:val="222222"/>
          <w:lang w:eastAsia="en-AU"/>
        </w:rPr>
        <w:t xml:space="preserve"> </w:t>
      </w:r>
      <w:r w:rsidRPr="00A5609D">
        <w:rPr>
          <w:rFonts w:ascii="Calibri" w:eastAsia="Times New Roman" w:hAnsi="Calibri" w:cs="Times New Roman"/>
          <w:color w:val="222222"/>
          <w:lang w:eastAsia="en-AU"/>
        </w:rPr>
        <w:t xml:space="preserve">and the main window and map window </w:t>
      </w:r>
      <w:r w:rsidR="00E654AF">
        <w:rPr>
          <w:rFonts w:ascii="Calibri" w:eastAsia="Times New Roman" w:hAnsi="Calibri" w:cs="Times New Roman"/>
          <w:color w:val="222222"/>
          <w:lang w:eastAsia="en-AU"/>
        </w:rPr>
        <w:t xml:space="preserve">positioned </w:t>
      </w:r>
      <w:r w:rsidRPr="00A5609D">
        <w:rPr>
          <w:rFonts w:ascii="Calibri" w:eastAsia="Times New Roman" w:hAnsi="Calibri" w:cs="Times New Roman"/>
          <w:color w:val="222222"/>
          <w:lang w:eastAsia="en-AU"/>
        </w:rPr>
        <w:t xml:space="preserve">to suit.  The size and position of the </w:t>
      </w:r>
      <w:r w:rsidR="00E654AF">
        <w:rPr>
          <w:rFonts w:ascii="Calibri" w:eastAsia="Times New Roman" w:hAnsi="Calibri" w:cs="Times New Roman"/>
          <w:color w:val="222222"/>
          <w:lang w:eastAsia="en-AU"/>
        </w:rPr>
        <w:t xml:space="preserve">tab and </w:t>
      </w:r>
      <w:r w:rsidRPr="00A5609D">
        <w:rPr>
          <w:rFonts w:ascii="Calibri" w:eastAsia="Times New Roman" w:hAnsi="Calibri" w:cs="Times New Roman"/>
          <w:color w:val="222222"/>
          <w:lang w:eastAsia="en-AU"/>
        </w:rPr>
        <w:t xml:space="preserve">map </w:t>
      </w:r>
      <w:r w:rsidR="00E654AF">
        <w:rPr>
          <w:rFonts w:ascii="Calibri" w:eastAsia="Times New Roman" w:hAnsi="Calibri" w:cs="Times New Roman"/>
          <w:color w:val="222222"/>
          <w:lang w:eastAsia="en-AU"/>
        </w:rPr>
        <w:t xml:space="preserve">windows are </w:t>
      </w:r>
      <w:r w:rsidRPr="00A5609D">
        <w:rPr>
          <w:rFonts w:ascii="Calibri" w:eastAsia="Times New Roman" w:hAnsi="Calibri" w:cs="Times New Roman"/>
          <w:color w:val="222222"/>
          <w:lang w:eastAsia="en-AU"/>
        </w:rPr>
        <w:t xml:space="preserve">remembered. If the map does not display, </w:t>
      </w:r>
      <w:r w:rsidR="00DF2C97">
        <w:rPr>
          <w:rFonts w:ascii="Calibri" w:eastAsia="Times New Roman" w:hAnsi="Calibri" w:cs="Times New Roman"/>
          <w:color w:val="222222"/>
          <w:lang w:eastAsia="en-AU"/>
        </w:rPr>
        <w:t xml:space="preserve">it means </w:t>
      </w:r>
      <w:r w:rsidRPr="00A5609D">
        <w:rPr>
          <w:rFonts w:ascii="Calibri" w:eastAsia="Times New Roman" w:hAnsi="Calibri" w:cs="Times New Roman"/>
          <w:color w:val="222222"/>
          <w:lang w:eastAsia="en-AU"/>
        </w:rPr>
        <w:t xml:space="preserve">the </w:t>
      </w:r>
      <w:r w:rsidRPr="002A0606">
        <w:rPr>
          <w:rFonts w:ascii="Calibri" w:eastAsia="Times New Roman" w:hAnsi="Calibri" w:cs="Times New Roman"/>
          <w:lang w:eastAsia="en-AU"/>
        </w:rPr>
        <w:t xml:space="preserve">coast </w:t>
      </w:r>
      <w:r w:rsidR="000F4D2B" w:rsidRPr="002A0606">
        <w:rPr>
          <w:rFonts w:ascii="Calibri" w:eastAsia="Times New Roman" w:hAnsi="Calibri" w:cs="Times New Roman"/>
          <w:lang w:eastAsia="en-AU"/>
        </w:rPr>
        <w:t xml:space="preserve">or town </w:t>
      </w:r>
      <w:r w:rsidRPr="002A0606">
        <w:rPr>
          <w:rFonts w:ascii="Calibri" w:eastAsia="Times New Roman" w:hAnsi="Calibri" w:cs="Times New Roman"/>
          <w:lang w:eastAsia="en-AU"/>
        </w:rPr>
        <w:t>data</w:t>
      </w:r>
      <w:r w:rsidRPr="00A5609D">
        <w:rPr>
          <w:rFonts w:ascii="Calibri" w:eastAsia="Times New Roman" w:hAnsi="Calibri" w:cs="Times New Roman"/>
          <w:color w:val="222222"/>
          <w:lang w:eastAsia="en-AU"/>
        </w:rPr>
        <w:t xml:space="preserve"> file cannot be found </w:t>
      </w:r>
      <w:r w:rsidR="00DF2C97">
        <w:rPr>
          <w:rFonts w:ascii="Calibri" w:eastAsia="Times New Roman" w:hAnsi="Calibri" w:cs="Times New Roman"/>
          <w:color w:val="222222"/>
          <w:lang w:eastAsia="en-AU"/>
        </w:rPr>
        <w:t>however</w:t>
      </w:r>
      <w:r w:rsidRPr="00A5609D">
        <w:rPr>
          <w:rFonts w:ascii="Calibri" w:eastAsia="Times New Roman" w:hAnsi="Calibri" w:cs="Times New Roman"/>
          <w:color w:val="222222"/>
          <w:lang w:eastAsia="en-AU"/>
        </w:rPr>
        <w:t xml:space="preserve"> the point transformation tab will work as usual</w:t>
      </w:r>
      <w:r w:rsidR="00DF2C97">
        <w:rPr>
          <w:rFonts w:ascii="Calibri" w:eastAsia="Times New Roman" w:hAnsi="Calibri" w:cs="Times New Roman"/>
          <w:color w:val="222222"/>
          <w:lang w:eastAsia="en-AU"/>
        </w:rPr>
        <w:t>. To solve this issue, re-download and re-install the software</w:t>
      </w:r>
      <w:r w:rsidRPr="00A5609D">
        <w:rPr>
          <w:rFonts w:ascii="Calibri" w:eastAsia="Times New Roman" w:hAnsi="Calibri" w:cs="Times New Roman"/>
          <w:color w:val="222222"/>
          <w:lang w:eastAsia="en-AU"/>
        </w:rPr>
        <w:t xml:space="preserve">. </w:t>
      </w:r>
      <w:r w:rsidR="00DF2C97">
        <w:rPr>
          <w:rFonts w:ascii="Calibri" w:eastAsia="Times New Roman" w:hAnsi="Calibri" w:cs="Times New Roman"/>
          <w:color w:val="222222"/>
          <w:lang w:eastAsia="en-AU"/>
        </w:rPr>
        <w:t xml:space="preserve">The following allow navigation in the Coast </w:t>
      </w:r>
      <w:r w:rsidR="000F4D2B">
        <w:rPr>
          <w:rFonts w:ascii="Calibri" w:eastAsia="Times New Roman" w:hAnsi="Calibri" w:cs="Times New Roman"/>
          <w:color w:val="222222"/>
          <w:lang w:eastAsia="en-AU"/>
        </w:rPr>
        <w:t>M</w:t>
      </w:r>
      <w:r w:rsidR="00DF2C97">
        <w:rPr>
          <w:rFonts w:ascii="Calibri" w:eastAsia="Times New Roman" w:hAnsi="Calibri" w:cs="Times New Roman"/>
          <w:color w:val="222222"/>
          <w:lang w:eastAsia="en-AU"/>
        </w:rPr>
        <w:t>ap;</w:t>
      </w:r>
    </w:p>
    <w:p w14:paraId="4EC9635F" w14:textId="77777777" w:rsidR="003824AE" w:rsidRDefault="003824AE" w:rsidP="00DB02C7">
      <w:pPr>
        <w:pStyle w:val="ListParagraph"/>
        <w:numPr>
          <w:ilvl w:val="0"/>
          <w:numId w:val="23"/>
        </w:numPr>
        <w:shd w:val="clear" w:color="auto" w:fill="FFFFFF"/>
        <w:rPr>
          <w:rFonts w:ascii="Calibri" w:eastAsia="Times New Roman" w:hAnsi="Calibri" w:cs="Times New Roman"/>
          <w:color w:val="222222"/>
          <w:lang w:eastAsia="en-AU"/>
        </w:rPr>
      </w:pPr>
      <w:r>
        <w:rPr>
          <w:rFonts w:ascii="Calibri" w:eastAsia="Times New Roman" w:hAnsi="Calibri" w:cs="Times New Roman"/>
          <w:color w:val="222222"/>
          <w:lang w:eastAsia="en-AU"/>
        </w:rPr>
        <w:t xml:space="preserve">To </w:t>
      </w:r>
      <w:r w:rsidRPr="003824AE">
        <w:rPr>
          <w:rFonts w:ascii="Calibri" w:eastAsia="Times New Roman" w:hAnsi="Calibri" w:cs="Times New Roman"/>
          <w:b/>
          <w:color w:val="222222"/>
          <w:lang w:eastAsia="en-AU"/>
        </w:rPr>
        <w:t>transform a point</w:t>
      </w:r>
      <w:r>
        <w:rPr>
          <w:rFonts w:ascii="Calibri" w:eastAsia="Times New Roman" w:hAnsi="Calibri" w:cs="Times New Roman"/>
          <w:color w:val="222222"/>
          <w:lang w:eastAsia="en-AU"/>
        </w:rPr>
        <w:t xml:space="preserve"> </w:t>
      </w:r>
      <w:r w:rsidRPr="003824AE">
        <w:rPr>
          <w:rFonts w:ascii="Calibri" w:eastAsia="Times New Roman" w:hAnsi="Calibri" w:cs="Times New Roman"/>
          <w:i/>
          <w:color w:val="222222"/>
          <w:lang w:eastAsia="en-AU"/>
        </w:rPr>
        <w:t>d</w:t>
      </w:r>
      <w:r w:rsidRPr="00E654AF">
        <w:rPr>
          <w:rFonts w:ascii="Calibri" w:eastAsia="Times New Roman" w:hAnsi="Calibri" w:cs="Times New Roman"/>
          <w:i/>
          <w:color w:val="222222"/>
          <w:lang w:eastAsia="en-AU"/>
        </w:rPr>
        <w:t>ouble right click</w:t>
      </w:r>
      <w:r>
        <w:rPr>
          <w:rFonts w:ascii="Calibri" w:eastAsia="Times New Roman" w:hAnsi="Calibri" w:cs="Times New Roman"/>
          <w:color w:val="222222"/>
          <w:lang w:eastAsia="en-AU"/>
        </w:rPr>
        <w:t xml:space="preserve"> on the map and</w:t>
      </w:r>
      <w:r w:rsidRPr="002F2AB0">
        <w:rPr>
          <w:rFonts w:ascii="Calibri" w:eastAsia="Times New Roman" w:hAnsi="Calibri" w:cs="Times New Roman"/>
          <w:color w:val="222222"/>
          <w:lang w:eastAsia="en-AU"/>
        </w:rPr>
        <w:t xml:space="preserve"> the lat</w:t>
      </w:r>
      <w:r>
        <w:rPr>
          <w:rFonts w:ascii="Calibri" w:eastAsia="Times New Roman" w:hAnsi="Calibri" w:cs="Times New Roman"/>
          <w:color w:val="222222"/>
          <w:lang w:eastAsia="en-AU"/>
        </w:rPr>
        <w:t>itude and</w:t>
      </w:r>
      <w:r w:rsidRPr="002F2AB0">
        <w:rPr>
          <w:rFonts w:ascii="Calibri" w:eastAsia="Times New Roman" w:hAnsi="Calibri" w:cs="Times New Roman"/>
          <w:color w:val="222222"/>
          <w:lang w:eastAsia="en-AU"/>
        </w:rPr>
        <w:t xml:space="preserve"> lon</w:t>
      </w:r>
      <w:r>
        <w:rPr>
          <w:rFonts w:ascii="Calibri" w:eastAsia="Times New Roman" w:hAnsi="Calibri" w:cs="Times New Roman"/>
          <w:color w:val="222222"/>
          <w:lang w:eastAsia="en-AU"/>
        </w:rPr>
        <w:t>gitude</w:t>
      </w:r>
      <w:r w:rsidRPr="002F2AB0">
        <w:rPr>
          <w:rFonts w:ascii="Calibri" w:eastAsia="Times New Roman" w:hAnsi="Calibri" w:cs="Times New Roman"/>
          <w:color w:val="222222"/>
          <w:lang w:eastAsia="en-AU"/>
        </w:rPr>
        <w:t xml:space="preserve"> of the mouse position </w:t>
      </w:r>
      <w:r>
        <w:rPr>
          <w:rFonts w:ascii="Calibri" w:eastAsia="Times New Roman" w:hAnsi="Calibri" w:cs="Times New Roman"/>
          <w:color w:val="222222"/>
          <w:lang w:eastAsia="en-AU"/>
        </w:rPr>
        <w:t>are</w:t>
      </w:r>
      <w:r w:rsidRPr="002F2AB0">
        <w:rPr>
          <w:rFonts w:ascii="Calibri" w:eastAsia="Times New Roman" w:hAnsi="Calibri" w:cs="Times New Roman"/>
          <w:color w:val="222222"/>
          <w:lang w:eastAsia="en-AU"/>
        </w:rPr>
        <w:t xml:space="preserve"> copied into the </w:t>
      </w:r>
      <w:r w:rsidRPr="002C0315">
        <w:rPr>
          <w:rFonts w:ascii="Calibri" w:eastAsia="Times New Roman" w:hAnsi="Calibri" w:cs="Times New Roman"/>
          <w:i/>
          <w:color w:val="222222"/>
          <w:lang w:eastAsia="en-AU"/>
        </w:rPr>
        <w:t>P</w:t>
      </w:r>
      <w:r w:rsidRPr="002F2AB0">
        <w:rPr>
          <w:rFonts w:ascii="Calibri" w:eastAsia="Times New Roman" w:hAnsi="Calibri" w:cs="Times New Roman"/>
          <w:i/>
          <w:color w:val="222222"/>
          <w:lang w:eastAsia="en-AU"/>
        </w:rPr>
        <w:t xml:space="preserve">oint </w:t>
      </w:r>
      <w:r w:rsidRPr="002C0315">
        <w:rPr>
          <w:rFonts w:ascii="Calibri" w:eastAsia="Times New Roman" w:hAnsi="Calibri" w:cs="Times New Roman"/>
          <w:i/>
          <w:color w:val="222222"/>
          <w:lang w:eastAsia="en-AU"/>
        </w:rPr>
        <w:t>T</w:t>
      </w:r>
      <w:r w:rsidRPr="002F2AB0">
        <w:rPr>
          <w:rFonts w:ascii="Calibri" w:eastAsia="Times New Roman" w:hAnsi="Calibri" w:cs="Times New Roman"/>
          <w:i/>
          <w:color w:val="222222"/>
          <w:lang w:eastAsia="en-AU"/>
        </w:rPr>
        <w:t>ransformation</w:t>
      </w:r>
      <w:r w:rsidRPr="002F2AB0">
        <w:rPr>
          <w:rFonts w:ascii="Calibri" w:eastAsia="Times New Roman" w:hAnsi="Calibri" w:cs="Times New Roman"/>
          <w:color w:val="222222"/>
          <w:lang w:eastAsia="en-AU"/>
        </w:rPr>
        <w:t xml:space="preserve"> </w:t>
      </w:r>
      <w:r>
        <w:rPr>
          <w:rFonts w:ascii="Calibri" w:eastAsia="Times New Roman" w:hAnsi="Calibri" w:cs="Times New Roman"/>
          <w:color w:val="222222"/>
          <w:lang w:eastAsia="en-AU"/>
        </w:rPr>
        <w:t>tab</w:t>
      </w:r>
      <w:r w:rsidR="002004D4">
        <w:rPr>
          <w:rFonts w:ascii="Calibri" w:eastAsia="Times New Roman" w:hAnsi="Calibri" w:cs="Times New Roman"/>
          <w:color w:val="222222"/>
          <w:lang w:eastAsia="en-AU"/>
        </w:rPr>
        <w:t xml:space="preserve"> (a Height/Depth must already be entered).</w:t>
      </w:r>
    </w:p>
    <w:p w14:paraId="1EF621E2" w14:textId="77777777" w:rsidR="00DF2C97" w:rsidRPr="00DF2C97" w:rsidRDefault="00A5609D" w:rsidP="00DB02C7">
      <w:pPr>
        <w:pStyle w:val="ListParagraph"/>
        <w:numPr>
          <w:ilvl w:val="0"/>
          <w:numId w:val="23"/>
        </w:numPr>
        <w:shd w:val="clear" w:color="auto" w:fill="FFFFFF"/>
        <w:rPr>
          <w:rFonts w:ascii="Calibri" w:eastAsia="Times New Roman" w:hAnsi="Calibri" w:cs="Times New Roman"/>
          <w:color w:val="222222"/>
          <w:lang w:eastAsia="en-AU"/>
        </w:rPr>
      </w:pPr>
      <w:r w:rsidRPr="00DF2C97">
        <w:rPr>
          <w:rFonts w:ascii="Calibri" w:eastAsia="Times New Roman" w:hAnsi="Calibri" w:cs="Times New Roman"/>
          <w:color w:val="222222"/>
          <w:lang w:eastAsia="en-AU"/>
        </w:rPr>
        <w:t>Zoom in out with the</w:t>
      </w:r>
      <w:r w:rsidRPr="00DF2C97">
        <w:rPr>
          <w:rFonts w:ascii="Calibri" w:eastAsia="Times New Roman" w:hAnsi="Calibri" w:cs="Times New Roman"/>
          <w:i/>
          <w:color w:val="222222"/>
          <w:lang w:eastAsia="en-AU"/>
        </w:rPr>
        <w:t xml:space="preserve"> mouse wheel</w:t>
      </w:r>
      <w:r w:rsidRPr="00DF2C97">
        <w:rPr>
          <w:rFonts w:ascii="Calibri" w:eastAsia="Times New Roman" w:hAnsi="Calibri" w:cs="Times New Roman"/>
          <w:color w:val="222222"/>
          <w:lang w:eastAsia="en-AU"/>
        </w:rPr>
        <w:t xml:space="preserve">, or use the </w:t>
      </w:r>
      <w:r w:rsidRPr="00DF2C97">
        <w:rPr>
          <w:rFonts w:ascii="Calibri" w:eastAsia="Times New Roman" w:hAnsi="Calibri" w:cs="Times New Roman"/>
          <w:b/>
          <w:color w:val="222222"/>
          <w:lang w:eastAsia="en-AU"/>
        </w:rPr>
        <w:t>Zoom In</w:t>
      </w:r>
      <w:r w:rsidRPr="00DF2C97">
        <w:rPr>
          <w:rFonts w:ascii="Calibri" w:eastAsia="Times New Roman" w:hAnsi="Calibri" w:cs="Times New Roman"/>
          <w:color w:val="222222"/>
          <w:lang w:eastAsia="en-AU"/>
        </w:rPr>
        <w:t xml:space="preserve">, </w:t>
      </w:r>
      <w:r w:rsidRPr="00DF2C97">
        <w:rPr>
          <w:rFonts w:ascii="Calibri" w:eastAsia="Times New Roman" w:hAnsi="Calibri" w:cs="Times New Roman"/>
          <w:b/>
          <w:color w:val="222222"/>
          <w:lang w:eastAsia="en-AU"/>
        </w:rPr>
        <w:t>Zoom Out</w:t>
      </w:r>
      <w:r w:rsidRPr="00DF2C97">
        <w:rPr>
          <w:rFonts w:ascii="Calibri" w:eastAsia="Times New Roman" w:hAnsi="Calibri" w:cs="Times New Roman"/>
          <w:color w:val="222222"/>
          <w:lang w:eastAsia="en-AU"/>
        </w:rPr>
        <w:t xml:space="preserve"> buttons. </w:t>
      </w:r>
    </w:p>
    <w:p w14:paraId="637EA3EE" w14:textId="77777777" w:rsidR="00DF2C97" w:rsidRPr="00DF2C97" w:rsidRDefault="00A5609D" w:rsidP="00DB02C7">
      <w:pPr>
        <w:pStyle w:val="ListParagraph"/>
        <w:numPr>
          <w:ilvl w:val="0"/>
          <w:numId w:val="23"/>
        </w:numPr>
        <w:shd w:val="clear" w:color="auto" w:fill="FFFFFF"/>
        <w:rPr>
          <w:rFonts w:ascii="Calibri" w:eastAsia="Times New Roman" w:hAnsi="Calibri" w:cs="Times New Roman"/>
          <w:color w:val="222222"/>
          <w:lang w:eastAsia="en-AU"/>
        </w:rPr>
      </w:pPr>
      <w:r w:rsidRPr="00DF2C97">
        <w:rPr>
          <w:rFonts w:ascii="Calibri" w:eastAsia="Times New Roman" w:hAnsi="Calibri" w:cs="Times New Roman"/>
          <w:color w:val="222222"/>
          <w:lang w:eastAsia="en-AU"/>
        </w:rPr>
        <w:t xml:space="preserve">The </w:t>
      </w:r>
      <w:r w:rsidRPr="00DF2C97">
        <w:rPr>
          <w:rFonts w:ascii="Calibri" w:eastAsia="Times New Roman" w:hAnsi="Calibri" w:cs="Times New Roman"/>
          <w:b/>
          <w:color w:val="222222"/>
          <w:lang w:eastAsia="en-AU"/>
        </w:rPr>
        <w:t>Fit</w:t>
      </w:r>
      <w:r w:rsidRPr="00DF2C97">
        <w:rPr>
          <w:rFonts w:ascii="Calibri" w:eastAsia="Times New Roman" w:hAnsi="Calibri" w:cs="Times New Roman"/>
          <w:color w:val="222222"/>
          <w:lang w:eastAsia="en-AU"/>
        </w:rPr>
        <w:t xml:space="preserve"> button fits the map view to the extent of the grid. </w:t>
      </w:r>
    </w:p>
    <w:p w14:paraId="0C63D095" w14:textId="77777777" w:rsidR="00DF2C97" w:rsidRPr="00DF2C97" w:rsidRDefault="00A5609D" w:rsidP="00DB02C7">
      <w:pPr>
        <w:pStyle w:val="ListParagraph"/>
        <w:numPr>
          <w:ilvl w:val="0"/>
          <w:numId w:val="23"/>
        </w:numPr>
        <w:shd w:val="clear" w:color="auto" w:fill="FFFFFF"/>
        <w:rPr>
          <w:rFonts w:ascii="Calibri" w:eastAsia="Times New Roman" w:hAnsi="Calibri" w:cs="Times New Roman"/>
          <w:color w:val="222222"/>
          <w:lang w:eastAsia="en-AU"/>
        </w:rPr>
      </w:pPr>
      <w:r w:rsidRPr="00DF2C97">
        <w:rPr>
          <w:rFonts w:ascii="Calibri" w:eastAsia="Times New Roman" w:hAnsi="Calibri" w:cs="Times New Roman"/>
          <w:color w:val="222222"/>
          <w:lang w:eastAsia="en-AU"/>
        </w:rPr>
        <w:t xml:space="preserve">To </w:t>
      </w:r>
      <w:r w:rsidRPr="00663112">
        <w:rPr>
          <w:rFonts w:ascii="Calibri" w:eastAsia="Times New Roman" w:hAnsi="Calibri" w:cs="Times New Roman"/>
          <w:b/>
          <w:color w:val="222222"/>
          <w:lang w:eastAsia="en-AU"/>
        </w:rPr>
        <w:t>pan</w:t>
      </w:r>
      <w:r w:rsidRPr="00DF2C97">
        <w:rPr>
          <w:rFonts w:ascii="Calibri" w:eastAsia="Times New Roman" w:hAnsi="Calibri" w:cs="Times New Roman"/>
          <w:color w:val="222222"/>
          <w:lang w:eastAsia="en-AU"/>
        </w:rPr>
        <w:t xml:space="preserve">, </w:t>
      </w:r>
      <w:r w:rsidRPr="00DF2C97">
        <w:rPr>
          <w:rFonts w:ascii="Calibri" w:eastAsia="Times New Roman" w:hAnsi="Calibri" w:cs="Times New Roman"/>
          <w:i/>
          <w:color w:val="222222"/>
          <w:lang w:eastAsia="en-AU"/>
        </w:rPr>
        <w:t>left click and drag</w:t>
      </w:r>
      <w:r w:rsidRPr="00DF2C97">
        <w:rPr>
          <w:rFonts w:ascii="Calibri" w:eastAsia="Times New Roman" w:hAnsi="Calibri" w:cs="Times New Roman"/>
          <w:color w:val="222222"/>
          <w:lang w:eastAsia="en-AU"/>
        </w:rPr>
        <w:t xml:space="preserve">. </w:t>
      </w:r>
    </w:p>
    <w:p w14:paraId="6C45A5EA" w14:textId="77777777" w:rsidR="00DF2C97" w:rsidRPr="00DF2C97" w:rsidRDefault="00A5609D" w:rsidP="00DB02C7">
      <w:pPr>
        <w:pStyle w:val="ListParagraph"/>
        <w:numPr>
          <w:ilvl w:val="0"/>
          <w:numId w:val="23"/>
        </w:numPr>
        <w:shd w:val="clear" w:color="auto" w:fill="FFFFFF"/>
        <w:rPr>
          <w:rFonts w:ascii="Calibri" w:eastAsia="Times New Roman" w:hAnsi="Calibri" w:cs="Times New Roman"/>
          <w:color w:val="222222"/>
          <w:lang w:eastAsia="en-AU"/>
        </w:rPr>
      </w:pPr>
      <w:r w:rsidRPr="00DF2C97">
        <w:rPr>
          <w:rFonts w:ascii="Calibri" w:eastAsia="Times New Roman" w:hAnsi="Calibri" w:cs="Times New Roman"/>
          <w:color w:val="222222"/>
          <w:lang w:eastAsia="en-AU"/>
        </w:rPr>
        <w:t xml:space="preserve">The </w:t>
      </w:r>
      <w:r w:rsidR="00465815" w:rsidRPr="00DF2C97">
        <w:rPr>
          <w:rFonts w:ascii="Calibri" w:eastAsia="Times New Roman" w:hAnsi="Calibri" w:cs="Times New Roman"/>
          <w:b/>
          <w:color w:val="222222"/>
          <w:lang w:eastAsia="en-AU"/>
        </w:rPr>
        <w:t>Lat, Lon</w:t>
      </w:r>
      <w:r w:rsidRPr="00DF2C97">
        <w:rPr>
          <w:rFonts w:ascii="Calibri" w:eastAsia="Times New Roman" w:hAnsi="Calibri" w:cs="Times New Roman"/>
          <w:color w:val="222222"/>
          <w:lang w:eastAsia="en-AU"/>
        </w:rPr>
        <w:t xml:space="preserve"> </w:t>
      </w:r>
      <w:r w:rsidR="00465815" w:rsidRPr="00DF2C97">
        <w:rPr>
          <w:rFonts w:ascii="Calibri" w:eastAsia="Times New Roman" w:hAnsi="Calibri" w:cs="Times New Roman"/>
          <w:color w:val="222222"/>
          <w:lang w:eastAsia="en-AU"/>
        </w:rPr>
        <w:t xml:space="preserve">(latitude and longitude) </w:t>
      </w:r>
      <w:r w:rsidRPr="00DF2C97">
        <w:rPr>
          <w:rFonts w:ascii="Calibri" w:eastAsia="Times New Roman" w:hAnsi="Calibri" w:cs="Times New Roman"/>
          <w:color w:val="222222"/>
          <w:lang w:eastAsia="en-AU"/>
        </w:rPr>
        <w:t>of the curr</w:t>
      </w:r>
      <w:r w:rsidR="00465815" w:rsidRPr="00DF2C97">
        <w:rPr>
          <w:rFonts w:ascii="Calibri" w:eastAsia="Times New Roman" w:hAnsi="Calibri" w:cs="Times New Roman"/>
          <w:color w:val="222222"/>
          <w:lang w:eastAsia="en-AU"/>
        </w:rPr>
        <w:t xml:space="preserve">ent mouse position </w:t>
      </w:r>
      <w:r w:rsidR="00DF2C97">
        <w:rPr>
          <w:rFonts w:ascii="Calibri" w:eastAsia="Times New Roman" w:hAnsi="Calibri" w:cs="Times New Roman"/>
          <w:color w:val="222222"/>
          <w:lang w:eastAsia="en-AU"/>
        </w:rPr>
        <w:t>are</w:t>
      </w:r>
      <w:r w:rsidR="00465815" w:rsidRPr="00DF2C97">
        <w:rPr>
          <w:rFonts w:ascii="Calibri" w:eastAsia="Times New Roman" w:hAnsi="Calibri" w:cs="Times New Roman"/>
          <w:color w:val="222222"/>
          <w:lang w:eastAsia="en-AU"/>
        </w:rPr>
        <w:t xml:space="preserve"> displayed in d</w:t>
      </w:r>
      <w:r w:rsidRPr="00DF2C97">
        <w:rPr>
          <w:rFonts w:ascii="Calibri" w:eastAsia="Times New Roman" w:hAnsi="Calibri" w:cs="Times New Roman"/>
          <w:color w:val="222222"/>
          <w:lang w:eastAsia="en-AU"/>
        </w:rPr>
        <w:t>ecimal degrees.</w:t>
      </w:r>
      <w:r w:rsidR="00465815" w:rsidRPr="00DF2C97">
        <w:rPr>
          <w:rFonts w:ascii="Calibri" w:eastAsia="Times New Roman" w:hAnsi="Calibri" w:cs="Times New Roman"/>
          <w:color w:val="222222"/>
          <w:lang w:eastAsia="en-AU"/>
        </w:rPr>
        <w:t xml:space="preserve"> </w:t>
      </w:r>
    </w:p>
    <w:p w14:paraId="46FAEE47" w14:textId="77777777" w:rsidR="00DF2C97" w:rsidRDefault="00465815" w:rsidP="00DB02C7">
      <w:pPr>
        <w:pStyle w:val="ListParagraph"/>
        <w:numPr>
          <w:ilvl w:val="0"/>
          <w:numId w:val="23"/>
        </w:numPr>
        <w:shd w:val="clear" w:color="auto" w:fill="FFFFFF"/>
        <w:rPr>
          <w:rFonts w:ascii="Calibri" w:eastAsia="Times New Roman" w:hAnsi="Calibri" w:cs="Times New Roman"/>
          <w:color w:val="222222"/>
          <w:lang w:eastAsia="en-AU"/>
        </w:rPr>
      </w:pPr>
      <w:r w:rsidRPr="00DF2C97">
        <w:rPr>
          <w:rFonts w:ascii="Calibri" w:eastAsia="Times New Roman" w:hAnsi="Calibri" w:cs="Times New Roman"/>
          <w:color w:val="222222"/>
          <w:lang w:eastAsia="en-AU"/>
        </w:rPr>
        <w:t>T</w:t>
      </w:r>
      <w:r w:rsidR="00A5609D" w:rsidRPr="00DF2C97">
        <w:rPr>
          <w:rFonts w:ascii="Calibri" w:eastAsia="Times New Roman" w:hAnsi="Calibri" w:cs="Times New Roman"/>
          <w:color w:val="222222"/>
          <w:lang w:eastAsia="en-AU"/>
        </w:rPr>
        <w:t xml:space="preserve">he </w:t>
      </w:r>
      <w:r w:rsidR="00A5609D" w:rsidRPr="00DF2C97">
        <w:rPr>
          <w:rFonts w:ascii="Calibri" w:eastAsia="Times New Roman" w:hAnsi="Calibri" w:cs="Times New Roman"/>
          <w:b/>
          <w:color w:val="222222"/>
          <w:lang w:eastAsia="en-AU"/>
        </w:rPr>
        <w:t>X Span</w:t>
      </w:r>
      <w:r w:rsidR="00A5609D" w:rsidRPr="00DF2C97">
        <w:rPr>
          <w:rFonts w:ascii="Calibri" w:eastAsia="Times New Roman" w:hAnsi="Calibri" w:cs="Times New Roman"/>
          <w:color w:val="222222"/>
          <w:lang w:eastAsia="en-AU"/>
        </w:rPr>
        <w:t xml:space="preserve"> is the distance across the map in k</w:t>
      </w:r>
      <w:r w:rsidR="005A4AEB" w:rsidRPr="00DF2C97">
        <w:rPr>
          <w:rFonts w:ascii="Calibri" w:eastAsia="Times New Roman" w:hAnsi="Calibri" w:cs="Times New Roman"/>
          <w:color w:val="222222"/>
          <w:lang w:eastAsia="en-AU"/>
        </w:rPr>
        <w:t>ilo</w:t>
      </w:r>
      <w:r w:rsidR="00A5609D" w:rsidRPr="00DF2C97">
        <w:rPr>
          <w:rFonts w:ascii="Calibri" w:eastAsia="Times New Roman" w:hAnsi="Calibri" w:cs="Times New Roman"/>
          <w:color w:val="222222"/>
          <w:lang w:eastAsia="en-AU"/>
        </w:rPr>
        <w:t>m</w:t>
      </w:r>
      <w:r w:rsidR="005A4AEB" w:rsidRPr="00DF2C97">
        <w:rPr>
          <w:rFonts w:ascii="Calibri" w:eastAsia="Times New Roman" w:hAnsi="Calibri" w:cs="Times New Roman"/>
          <w:color w:val="222222"/>
          <w:lang w:eastAsia="en-AU"/>
        </w:rPr>
        <w:t>etres</w:t>
      </w:r>
      <w:r w:rsidR="00A5609D" w:rsidRPr="00DF2C97">
        <w:rPr>
          <w:rFonts w:ascii="Calibri" w:eastAsia="Times New Roman" w:hAnsi="Calibri" w:cs="Times New Roman"/>
          <w:color w:val="222222"/>
          <w:lang w:eastAsia="en-AU"/>
        </w:rPr>
        <w:t xml:space="preserve">, in the middle of the current map view.  This value depends </w:t>
      </w:r>
      <w:r w:rsidR="005A4AEB" w:rsidRPr="00DF2C97">
        <w:rPr>
          <w:rFonts w:ascii="Calibri" w:eastAsia="Times New Roman" w:hAnsi="Calibri" w:cs="Times New Roman"/>
          <w:color w:val="222222"/>
          <w:lang w:eastAsia="en-AU"/>
        </w:rPr>
        <w:t xml:space="preserve">on </w:t>
      </w:r>
      <w:r w:rsidR="00A5609D" w:rsidRPr="00DF2C97">
        <w:rPr>
          <w:rFonts w:ascii="Calibri" w:eastAsia="Times New Roman" w:hAnsi="Calibri" w:cs="Times New Roman"/>
          <w:color w:val="222222"/>
          <w:lang w:eastAsia="en-AU"/>
        </w:rPr>
        <w:t>the</w:t>
      </w:r>
      <w:r w:rsidR="005A4AEB" w:rsidRPr="00DF2C97">
        <w:rPr>
          <w:rFonts w:ascii="Calibri" w:eastAsia="Times New Roman" w:hAnsi="Calibri" w:cs="Times New Roman"/>
          <w:color w:val="222222"/>
          <w:lang w:eastAsia="en-AU"/>
        </w:rPr>
        <w:t xml:space="preserve"> current zoom and on latitude. It provides</w:t>
      </w:r>
      <w:r w:rsidR="00A5609D" w:rsidRPr="00DF2C97">
        <w:rPr>
          <w:rFonts w:ascii="Calibri" w:eastAsia="Times New Roman" w:hAnsi="Calibri" w:cs="Times New Roman"/>
          <w:color w:val="222222"/>
          <w:lang w:eastAsia="en-AU"/>
        </w:rPr>
        <w:t xml:space="preserve"> an </w:t>
      </w:r>
      <w:r w:rsidR="005A4AEB" w:rsidRPr="00DF2C97">
        <w:rPr>
          <w:rFonts w:ascii="Calibri" w:eastAsia="Times New Roman" w:hAnsi="Calibri" w:cs="Times New Roman"/>
          <w:color w:val="222222"/>
          <w:lang w:eastAsia="en-AU"/>
        </w:rPr>
        <w:t>indication</w:t>
      </w:r>
      <w:r w:rsidR="00A5609D" w:rsidRPr="00DF2C97">
        <w:rPr>
          <w:rFonts w:ascii="Calibri" w:eastAsia="Times New Roman" w:hAnsi="Calibri" w:cs="Times New Roman"/>
          <w:color w:val="222222"/>
          <w:lang w:eastAsia="en-AU"/>
        </w:rPr>
        <w:t xml:space="preserve"> of scale.</w:t>
      </w:r>
      <w:r w:rsidR="00DA1CD5" w:rsidRPr="00DF2C97">
        <w:rPr>
          <w:rFonts w:ascii="Calibri" w:eastAsia="Times New Roman" w:hAnsi="Calibri" w:cs="Times New Roman"/>
          <w:color w:val="222222"/>
          <w:lang w:eastAsia="en-AU"/>
        </w:rPr>
        <w:t xml:space="preserve"> </w:t>
      </w:r>
    </w:p>
    <w:p w14:paraId="239405C4" w14:textId="77777777" w:rsidR="00A5609D" w:rsidRPr="00DF2C97" w:rsidRDefault="00DA1CD5" w:rsidP="00DB02C7">
      <w:pPr>
        <w:pStyle w:val="ListParagraph"/>
        <w:numPr>
          <w:ilvl w:val="0"/>
          <w:numId w:val="23"/>
        </w:numPr>
        <w:shd w:val="clear" w:color="auto" w:fill="FFFFFF"/>
        <w:rPr>
          <w:rFonts w:ascii="Calibri" w:eastAsia="Times New Roman" w:hAnsi="Calibri" w:cs="Times New Roman"/>
          <w:color w:val="222222"/>
          <w:lang w:eastAsia="en-AU"/>
        </w:rPr>
      </w:pPr>
      <w:r w:rsidRPr="00DF2C97">
        <w:rPr>
          <w:rFonts w:ascii="Calibri" w:eastAsia="Times New Roman" w:hAnsi="Calibri" w:cs="Times New Roman"/>
          <w:color w:val="222222"/>
          <w:lang w:eastAsia="en-AU"/>
        </w:rPr>
        <w:t>An</w:t>
      </w:r>
      <w:r w:rsidR="00A5609D" w:rsidRPr="00DF2C97">
        <w:rPr>
          <w:rFonts w:ascii="Calibri" w:eastAsia="Times New Roman" w:hAnsi="Calibri" w:cs="Times New Roman"/>
          <w:color w:val="222222"/>
          <w:lang w:eastAsia="en-AU"/>
        </w:rPr>
        <w:t xml:space="preserve"> inside/outside grid message with a green or red box </w:t>
      </w:r>
      <w:r w:rsidRPr="00DF2C97">
        <w:rPr>
          <w:rFonts w:ascii="Calibri" w:eastAsia="Times New Roman" w:hAnsi="Calibri" w:cs="Times New Roman"/>
          <w:color w:val="222222"/>
          <w:lang w:eastAsia="en-AU"/>
        </w:rPr>
        <w:t xml:space="preserve">is provided </w:t>
      </w:r>
      <w:r w:rsidR="00A5609D" w:rsidRPr="00DF2C97">
        <w:rPr>
          <w:rFonts w:ascii="Calibri" w:eastAsia="Times New Roman" w:hAnsi="Calibri" w:cs="Times New Roman"/>
          <w:color w:val="222222"/>
          <w:lang w:eastAsia="en-AU"/>
        </w:rPr>
        <w:t xml:space="preserve">for the </w:t>
      </w:r>
      <w:r w:rsidR="00A5609D" w:rsidRPr="00DF2C97">
        <w:rPr>
          <w:rFonts w:ascii="Calibri" w:eastAsia="Times New Roman" w:hAnsi="Calibri" w:cs="Times New Roman"/>
          <w:i/>
          <w:color w:val="222222"/>
          <w:lang w:eastAsia="en-AU"/>
        </w:rPr>
        <w:t>current mouse position</w:t>
      </w:r>
      <w:r w:rsidR="00A5609D" w:rsidRPr="00DF2C97">
        <w:rPr>
          <w:rFonts w:ascii="Calibri" w:eastAsia="Times New Roman" w:hAnsi="Calibri" w:cs="Times New Roman"/>
          <w:color w:val="222222"/>
          <w:lang w:eastAsia="en-AU"/>
        </w:rPr>
        <w:t>.</w:t>
      </w:r>
    </w:p>
    <w:p w14:paraId="00AE003B" w14:textId="05D3F352" w:rsidR="00FB0C52" w:rsidRPr="00FB0C52" w:rsidRDefault="007B0F58" w:rsidP="000F405E">
      <w:r w:rsidRPr="007B0F58">
        <w:rPr>
          <w:rFonts w:cstheme="minorHAnsi"/>
          <w:b/>
        </w:rPr>
        <w:t>Note.</w:t>
      </w:r>
      <w:r>
        <w:rPr>
          <w:rFonts w:cstheme="minorHAnsi"/>
        </w:rPr>
        <w:t xml:space="preserve"> </w:t>
      </w:r>
      <w:r w:rsidR="009D3213">
        <w:rPr>
          <w:rFonts w:cstheme="minorHAnsi"/>
        </w:rPr>
        <w:t xml:space="preserve">If a </w:t>
      </w:r>
      <w:r>
        <w:rPr>
          <w:rFonts w:cstheme="minorHAnsi"/>
        </w:rPr>
        <w:t xml:space="preserve">point </w:t>
      </w:r>
      <w:r w:rsidR="009D3213">
        <w:rPr>
          <w:rFonts w:cstheme="minorHAnsi"/>
        </w:rPr>
        <w:t xml:space="preserve">location </w:t>
      </w:r>
      <w:r w:rsidR="009D3213" w:rsidRPr="007B0F58">
        <w:rPr>
          <w:rFonts w:cstheme="minorHAnsi"/>
          <w:i/>
        </w:rPr>
        <w:t>outside the grid file extent</w:t>
      </w:r>
      <w:r w:rsidR="009D3213">
        <w:rPr>
          <w:rFonts w:cstheme="minorHAnsi"/>
        </w:rPr>
        <w:t xml:space="preserve"> is entered, the transformation results will be </w:t>
      </w:r>
      <w:r w:rsidR="009D3213" w:rsidRPr="007B0F58">
        <w:rPr>
          <w:rFonts w:cstheme="minorHAnsi"/>
          <w:i/>
        </w:rPr>
        <w:t>empty</w:t>
      </w:r>
      <w:r w:rsidR="009D3213">
        <w:rPr>
          <w:rFonts w:cstheme="minorHAnsi"/>
        </w:rPr>
        <w:t xml:space="preserve"> and a note will appear</w:t>
      </w:r>
      <w:r w:rsidR="004A7D55">
        <w:rPr>
          <w:rFonts w:cstheme="minorHAnsi"/>
        </w:rPr>
        <w:t xml:space="preserve"> above the transformation results</w:t>
      </w:r>
      <w:r w:rsidR="009D3213">
        <w:rPr>
          <w:rFonts w:cstheme="minorHAnsi"/>
        </w:rPr>
        <w:t xml:space="preserve"> </w:t>
      </w:r>
      <w:r w:rsidR="00DD1A03">
        <w:rPr>
          <w:rFonts w:cstheme="minorHAnsi"/>
        </w:rPr>
        <w:t xml:space="preserve">- </w:t>
      </w:r>
      <w:r w:rsidR="009D3213" w:rsidRPr="00967866">
        <w:rPr>
          <w:rFonts w:cstheme="minorHAnsi"/>
          <w:u w:val="single"/>
        </w:rPr>
        <w:t>“*The requested position is not within the current grid”</w:t>
      </w:r>
      <w:r>
        <w:rPr>
          <w:rFonts w:cstheme="minorHAnsi"/>
        </w:rPr>
        <w:t xml:space="preserve"> </w:t>
      </w:r>
      <w:r w:rsidRPr="002B5023">
        <w:rPr>
          <w:rFonts w:ascii="Calibri" w:hAnsi="Calibri"/>
          <w:shd w:val="clear" w:color="auto" w:fill="FFFFFF"/>
        </w:rPr>
        <w:t xml:space="preserve">(refer to </w:t>
      </w:r>
      <w:r w:rsidRPr="002B5023">
        <w:rPr>
          <w:rFonts w:ascii="Calibri" w:hAnsi="Calibri"/>
          <w:i/>
          <w:shd w:val="clear" w:color="auto" w:fill="FFFFFF"/>
        </w:rPr>
        <w:t xml:space="preserve">section </w:t>
      </w:r>
      <w:r w:rsidR="00262CAA">
        <w:fldChar w:fldCharType="begin"/>
      </w:r>
      <w:r w:rsidR="000F4D2B">
        <w:rPr>
          <w:rFonts w:ascii="Calibri" w:hAnsi="Calibri"/>
          <w:i/>
          <w:shd w:val="clear" w:color="auto" w:fill="FFFFFF"/>
        </w:rPr>
        <w:instrText xml:space="preserve"> REF _Ref368045923 \r \h </w:instrText>
      </w:r>
      <w:r w:rsidR="00262CAA">
        <w:fldChar w:fldCharType="separate"/>
      </w:r>
      <w:r w:rsidR="00C12D31">
        <w:rPr>
          <w:rFonts w:ascii="Calibri" w:hAnsi="Calibri"/>
          <w:i/>
          <w:shd w:val="clear" w:color="auto" w:fill="FFFFFF"/>
        </w:rPr>
        <w:t>4.2</w:t>
      </w:r>
      <w:r w:rsidR="00262CAA">
        <w:fldChar w:fldCharType="end"/>
      </w:r>
      <w:r w:rsidRPr="002B5023">
        <w:rPr>
          <w:rFonts w:ascii="Calibri" w:hAnsi="Calibri"/>
          <w:shd w:val="clear" w:color="auto" w:fill="FFFFFF"/>
        </w:rPr>
        <w:t>)</w:t>
      </w:r>
      <w:r w:rsidR="009D3213">
        <w:rPr>
          <w:rFonts w:cstheme="minorHAnsi"/>
        </w:rPr>
        <w:t>.</w:t>
      </w:r>
    </w:p>
    <w:p w14:paraId="2E4B8A9C" w14:textId="77777777" w:rsidR="009A1232" w:rsidRDefault="009A1232">
      <w:pPr>
        <w:rPr>
          <w:rFonts w:asciiTheme="majorHAnsi" w:eastAsiaTheme="majorEastAsia" w:hAnsiTheme="majorHAnsi" w:cstheme="majorBidi"/>
          <w:b/>
          <w:bCs/>
          <w:color w:val="4F81BD" w:themeColor="accent1"/>
          <w:sz w:val="26"/>
          <w:szCs w:val="26"/>
        </w:rPr>
      </w:pPr>
      <w:bookmarkStart w:id="26" w:name="_Ref357500421"/>
      <w:bookmarkStart w:id="27" w:name="_Ref357500430"/>
      <w:bookmarkStart w:id="28" w:name="_Ref361150347"/>
      <w:bookmarkStart w:id="29" w:name="_Ref361150357"/>
      <w:bookmarkStart w:id="30" w:name="_Ref361150364"/>
      <w:bookmarkStart w:id="31" w:name="_Ref361300989"/>
      <w:r>
        <w:br w:type="page"/>
      </w:r>
    </w:p>
    <w:p w14:paraId="23115ED6" w14:textId="77777777" w:rsidR="001278F8" w:rsidRPr="00CD56C9" w:rsidRDefault="008A1FC4" w:rsidP="00DB02C7">
      <w:pPr>
        <w:pStyle w:val="Heading2"/>
        <w:numPr>
          <w:ilvl w:val="0"/>
          <w:numId w:val="3"/>
        </w:numPr>
        <w:spacing w:after="240"/>
      </w:pPr>
      <w:bookmarkStart w:id="32" w:name="_Ref369693042"/>
      <w:bookmarkStart w:id="33" w:name="_Toc466022096"/>
      <w:r>
        <w:lastRenderedPageBreak/>
        <w:t>Grid File</w:t>
      </w:r>
      <w:r w:rsidR="00FB0C52">
        <w:t xml:space="preserve"> Tab</w:t>
      </w:r>
      <w:bookmarkEnd w:id="26"/>
      <w:bookmarkEnd w:id="27"/>
      <w:bookmarkEnd w:id="28"/>
      <w:bookmarkEnd w:id="29"/>
      <w:bookmarkEnd w:id="30"/>
      <w:bookmarkEnd w:id="31"/>
      <w:bookmarkEnd w:id="32"/>
      <w:bookmarkEnd w:id="33"/>
    </w:p>
    <w:p w14:paraId="6C7006C0" w14:textId="77777777" w:rsidR="00C65776" w:rsidRPr="00C65776" w:rsidRDefault="00C65776" w:rsidP="000F405E">
      <w:pPr>
        <w:rPr>
          <w:rFonts w:cstheme="minorHAnsi"/>
        </w:rPr>
      </w:pPr>
      <w:r w:rsidRPr="002041A7">
        <w:rPr>
          <w:rFonts w:cstheme="minorHAnsi"/>
        </w:rPr>
        <w:t xml:space="preserve">This part of the tool is for </w:t>
      </w:r>
      <w:r w:rsidRPr="005B2294">
        <w:rPr>
          <w:rFonts w:cstheme="minorHAnsi"/>
          <w:i/>
        </w:rPr>
        <w:t>viewing grid file information</w:t>
      </w:r>
      <w:r>
        <w:rPr>
          <w:rFonts w:cstheme="minorHAnsi"/>
        </w:rPr>
        <w:t xml:space="preserve"> and/or </w:t>
      </w:r>
      <w:r w:rsidRPr="005B2294">
        <w:rPr>
          <w:rFonts w:cstheme="minorHAnsi"/>
          <w:i/>
        </w:rPr>
        <w:t>loading a new grid file</w:t>
      </w:r>
      <w:r>
        <w:rPr>
          <w:rFonts w:cstheme="minorHAnsi"/>
        </w:rPr>
        <w:t>.</w:t>
      </w:r>
    </w:p>
    <w:p w14:paraId="20BFF57E" w14:textId="5ED31D88" w:rsidR="00C65776" w:rsidRDefault="004A7D55" w:rsidP="00B83A25">
      <w:pPr>
        <w:jc w:val="center"/>
        <w:rPr>
          <w:rFonts w:cstheme="minorHAnsi"/>
        </w:rPr>
      </w:pPr>
      <w:r>
        <w:rPr>
          <w:noProof/>
          <w:lang w:eastAsia="en-AU"/>
        </w:rPr>
        <w:drawing>
          <wp:inline distT="0" distB="0" distL="0" distR="0" wp14:anchorId="6420C8BD" wp14:editId="6DEDBC2D">
            <wp:extent cx="4135271" cy="461772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71372" cy="4658033"/>
                    </a:xfrm>
                    <a:prstGeom prst="rect">
                      <a:avLst/>
                    </a:prstGeom>
                  </pic:spPr>
                </pic:pic>
              </a:graphicData>
            </a:graphic>
          </wp:inline>
        </w:drawing>
      </w:r>
    </w:p>
    <w:p w14:paraId="7F3996B2" w14:textId="17A06422" w:rsidR="00647A3D" w:rsidRDefault="00647A3D" w:rsidP="003C746A">
      <w:pPr>
        <w:autoSpaceDE w:val="0"/>
        <w:autoSpaceDN w:val="0"/>
        <w:adjustRightInd w:val="0"/>
        <w:rPr>
          <w:rFonts w:ascii="Calibri" w:hAnsi="Calibri" w:cs="Calibri"/>
        </w:rPr>
      </w:pPr>
      <w:r>
        <w:rPr>
          <w:rFonts w:ascii="Calibri" w:hAnsi="Calibri" w:cs="Calibri"/>
        </w:rPr>
        <w:t xml:space="preserve">The </w:t>
      </w:r>
      <w:r w:rsidRPr="00647A3D">
        <w:rPr>
          <w:rFonts w:ascii="Calibri" w:hAnsi="Calibri" w:cs="Calibri"/>
          <w:i/>
        </w:rPr>
        <w:t>Grid File</w:t>
      </w:r>
      <w:r>
        <w:rPr>
          <w:rFonts w:ascii="Calibri" w:hAnsi="Calibri" w:cs="Calibri"/>
        </w:rPr>
        <w:t xml:space="preserve"> tab provides the </w:t>
      </w:r>
      <w:r w:rsidRPr="00647A3D">
        <w:rPr>
          <w:rFonts w:ascii="Calibri" w:hAnsi="Calibri" w:cs="Calibri"/>
          <w:b/>
        </w:rPr>
        <w:t>Current grid file details</w:t>
      </w:r>
      <w:r>
        <w:rPr>
          <w:rFonts w:ascii="Calibri" w:hAnsi="Calibri" w:cs="Calibri"/>
        </w:rPr>
        <w:t xml:space="preserve"> including the </w:t>
      </w:r>
      <w:r w:rsidRPr="005B2294">
        <w:rPr>
          <w:rFonts w:ascii="Calibri" w:hAnsi="Calibri" w:cs="Calibri"/>
          <w:i/>
        </w:rPr>
        <w:t>file name</w:t>
      </w:r>
      <w:r>
        <w:rPr>
          <w:rFonts w:ascii="Calibri" w:hAnsi="Calibri" w:cs="Calibri"/>
        </w:rPr>
        <w:t xml:space="preserve">, </w:t>
      </w:r>
      <w:r w:rsidR="007848C3" w:rsidRPr="007848C3">
        <w:rPr>
          <w:rFonts w:ascii="Calibri" w:hAnsi="Calibri" w:cs="Calibri"/>
        </w:rPr>
        <w:t xml:space="preserve">the </w:t>
      </w:r>
      <w:r w:rsidRPr="005B2294">
        <w:rPr>
          <w:rFonts w:ascii="Calibri" w:hAnsi="Calibri" w:cs="Calibri"/>
          <w:i/>
        </w:rPr>
        <w:t xml:space="preserve">date </w:t>
      </w:r>
      <w:r w:rsidR="00214054" w:rsidRPr="005B2294">
        <w:rPr>
          <w:rFonts w:ascii="Calibri" w:hAnsi="Calibri" w:cs="Calibri"/>
          <w:i/>
        </w:rPr>
        <w:t>the binary grid file was created</w:t>
      </w:r>
      <w:r w:rsidRPr="007848C3">
        <w:rPr>
          <w:rFonts w:ascii="Calibri" w:hAnsi="Calibri" w:cs="Calibri"/>
        </w:rPr>
        <w:t>,</w:t>
      </w:r>
      <w:r>
        <w:rPr>
          <w:rFonts w:ascii="Calibri" w:hAnsi="Calibri" w:cs="Calibri"/>
        </w:rPr>
        <w:t xml:space="preserve"> </w:t>
      </w:r>
      <w:r w:rsidRPr="005B2294">
        <w:rPr>
          <w:rFonts w:ascii="Calibri" w:hAnsi="Calibri" w:cs="Calibri"/>
          <w:i/>
        </w:rPr>
        <w:t>version information</w:t>
      </w:r>
      <w:r w:rsidR="00325C10" w:rsidRPr="007848C3">
        <w:rPr>
          <w:rFonts w:ascii="Calibri" w:hAnsi="Calibri" w:cs="Calibri"/>
        </w:rPr>
        <w:t xml:space="preserve"> </w:t>
      </w:r>
      <w:r w:rsidR="007848C3" w:rsidRPr="007848C3">
        <w:rPr>
          <w:rFonts w:ascii="Calibri" w:hAnsi="Calibri" w:cs="Calibri"/>
        </w:rPr>
        <w:t>for the grid (specified at creation)</w:t>
      </w:r>
      <w:r>
        <w:rPr>
          <w:rFonts w:ascii="Calibri" w:hAnsi="Calibri" w:cs="Calibri"/>
        </w:rPr>
        <w:t xml:space="preserve">, the grid </w:t>
      </w:r>
      <w:r w:rsidRPr="005B2294">
        <w:rPr>
          <w:rFonts w:ascii="Calibri" w:hAnsi="Calibri" w:cs="Calibri"/>
          <w:i/>
        </w:rPr>
        <w:t>cell size</w:t>
      </w:r>
      <w:r>
        <w:rPr>
          <w:rFonts w:ascii="Calibri" w:hAnsi="Calibri" w:cs="Calibri"/>
        </w:rPr>
        <w:t xml:space="preserve">, and the </w:t>
      </w:r>
      <w:r w:rsidRPr="005B2294">
        <w:rPr>
          <w:rFonts w:ascii="Calibri" w:hAnsi="Calibri" w:cs="Calibri"/>
          <w:i/>
        </w:rPr>
        <w:t>extent</w:t>
      </w:r>
      <w:r>
        <w:rPr>
          <w:rFonts w:ascii="Calibri" w:hAnsi="Calibri" w:cs="Calibri"/>
        </w:rPr>
        <w:t xml:space="preserve"> of the grid file.</w:t>
      </w:r>
      <w:r w:rsidR="00B83A25">
        <w:rPr>
          <w:rFonts w:ascii="Calibri" w:hAnsi="Calibri" w:cs="Calibri"/>
        </w:rPr>
        <w:t xml:space="preserve"> </w:t>
      </w:r>
      <w:r w:rsidR="00D060E0">
        <w:rPr>
          <w:rFonts w:ascii="Calibri" w:hAnsi="Calibri" w:cs="Calibri"/>
        </w:rPr>
        <w:t>Alternatively,</w:t>
      </w:r>
      <w:r w:rsidR="00B83A25">
        <w:rPr>
          <w:rFonts w:ascii="Calibri" w:hAnsi="Calibri" w:cs="Calibri"/>
        </w:rPr>
        <w:t xml:space="preserve"> it states “No grid file loaded”. </w:t>
      </w:r>
      <w:r>
        <w:rPr>
          <w:rFonts w:ascii="Calibri" w:hAnsi="Calibri" w:cs="Calibri"/>
        </w:rPr>
        <w:t xml:space="preserve"> This information should help manage grid versions including the addition of local area, fine resolution gri</w:t>
      </w:r>
      <w:r w:rsidRPr="002A0606">
        <w:rPr>
          <w:rFonts w:ascii="Calibri" w:hAnsi="Calibri" w:cs="Calibri"/>
        </w:rPr>
        <w:t>ds.</w:t>
      </w:r>
      <w:r w:rsidR="000F4D2B" w:rsidRPr="002A0606">
        <w:rPr>
          <w:rFonts w:ascii="Calibri" w:hAnsi="Calibri" w:cs="Calibri"/>
        </w:rPr>
        <w:t xml:space="preserve"> </w:t>
      </w:r>
      <w:r w:rsidR="00745DEE" w:rsidRPr="002A0606">
        <w:rPr>
          <w:rFonts w:ascii="Calibri" w:hAnsi="Calibri" w:cs="Calibri"/>
        </w:rPr>
        <w:t xml:space="preserve">To ensure the most current data is in use, </w:t>
      </w:r>
      <w:r w:rsidR="00213598" w:rsidRPr="002A0606">
        <w:rPr>
          <w:rFonts w:ascii="Calibri" w:hAnsi="Calibri" w:cs="Calibri"/>
        </w:rPr>
        <w:t>each</w:t>
      </w:r>
      <w:r w:rsidR="00745DEE" w:rsidRPr="002A0606">
        <w:rPr>
          <w:rFonts w:ascii="Calibri" w:hAnsi="Calibri" w:cs="Calibri"/>
        </w:rPr>
        <w:t xml:space="preserve"> grid will </w:t>
      </w:r>
      <w:r w:rsidR="00213598" w:rsidRPr="002A0606">
        <w:rPr>
          <w:rFonts w:ascii="Calibri" w:hAnsi="Calibri" w:cs="Calibri"/>
        </w:rPr>
        <w:t>‘</w:t>
      </w:r>
      <w:r w:rsidR="00745DEE" w:rsidRPr="002A0606">
        <w:rPr>
          <w:rFonts w:ascii="Calibri" w:hAnsi="Calibri" w:cs="Calibri"/>
        </w:rPr>
        <w:t>expire</w:t>
      </w:r>
      <w:r w:rsidR="00213598" w:rsidRPr="002A0606">
        <w:rPr>
          <w:rFonts w:ascii="Calibri" w:hAnsi="Calibri" w:cs="Calibri"/>
        </w:rPr>
        <w:t>’</w:t>
      </w:r>
      <w:r w:rsidR="00745DEE" w:rsidRPr="002A0606">
        <w:rPr>
          <w:rFonts w:ascii="Calibri" w:hAnsi="Calibri" w:cs="Calibri"/>
        </w:rPr>
        <w:t xml:space="preserve"> six months from the date of creation. The software will warn the user that the grid should be updated</w:t>
      </w:r>
      <w:r w:rsidR="00213598" w:rsidRPr="002A0606">
        <w:rPr>
          <w:rFonts w:ascii="Calibri" w:hAnsi="Calibri" w:cs="Calibri"/>
        </w:rPr>
        <w:t xml:space="preserve"> when it reaches 6 months old</w:t>
      </w:r>
      <w:r w:rsidR="00745DEE" w:rsidRPr="002A0606">
        <w:rPr>
          <w:rFonts w:ascii="Calibri" w:hAnsi="Calibri" w:cs="Calibri"/>
        </w:rPr>
        <w:t>. A new version of the supplied grid will b</w:t>
      </w:r>
      <w:r w:rsidR="00213598" w:rsidRPr="002A0606">
        <w:rPr>
          <w:rFonts w:ascii="Calibri" w:hAnsi="Calibri" w:cs="Calibri"/>
        </w:rPr>
        <w:t xml:space="preserve">e available </w:t>
      </w:r>
      <w:r w:rsidR="00F214F9">
        <w:rPr>
          <w:rFonts w:ascii="Calibri" w:hAnsi="Calibri" w:cs="Calibri"/>
        </w:rPr>
        <w:t>from</w:t>
      </w:r>
      <w:r w:rsidR="00213598" w:rsidRPr="002A0606">
        <w:rPr>
          <w:rFonts w:ascii="Calibri" w:hAnsi="Calibri" w:cs="Calibri"/>
        </w:rPr>
        <w:t xml:space="preserve"> the </w:t>
      </w:r>
      <w:hyperlink r:id="rId31" w:history="1">
        <w:r w:rsidR="00F214F9" w:rsidRPr="00F214F9">
          <w:rPr>
            <w:rStyle w:val="Hyperlink"/>
            <w:rFonts w:ascii="Calibri" w:hAnsi="Calibri" w:cs="Calibri"/>
          </w:rPr>
          <w:t xml:space="preserve">ICSM </w:t>
        </w:r>
        <w:r w:rsidR="002A0606" w:rsidRPr="00F214F9">
          <w:rPr>
            <w:rStyle w:val="Hyperlink"/>
            <w:rFonts w:cstheme="minorHAnsi"/>
          </w:rPr>
          <w:t>PCTMSL</w:t>
        </w:r>
      </w:hyperlink>
      <w:r w:rsidR="002A0606" w:rsidRPr="00C26A9A">
        <w:rPr>
          <w:rFonts w:cstheme="minorHAnsi"/>
        </w:rPr>
        <w:t xml:space="preserve"> </w:t>
      </w:r>
      <w:r w:rsidR="002A0606" w:rsidRPr="002A0606">
        <w:rPr>
          <w:rFonts w:cstheme="minorHAnsi"/>
        </w:rPr>
        <w:t>website</w:t>
      </w:r>
      <w:r w:rsidR="00745DEE" w:rsidRPr="002A0606">
        <w:rPr>
          <w:rFonts w:ascii="Calibri" w:hAnsi="Calibri" w:cs="Calibri"/>
        </w:rPr>
        <w:t>. If you are part way through a project when the expiry date is approaching and need to keep using the same grid file for consistency,</w:t>
      </w:r>
      <w:r w:rsidR="00A94C98" w:rsidRPr="002A0606">
        <w:rPr>
          <w:rFonts w:ascii="Calibri" w:hAnsi="Calibri" w:cs="Calibri"/>
        </w:rPr>
        <w:t xml:space="preserve"> </w:t>
      </w:r>
      <w:r w:rsidR="00213598" w:rsidRPr="002A0606">
        <w:rPr>
          <w:rFonts w:ascii="Calibri" w:hAnsi="Calibri" w:cs="Calibri"/>
        </w:rPr>
        <w:t>you may</w:t>
      </w:r>
      <w:r w:rsidR="00E11396">
        <w:rPr>
          <w:rFonts w:ascii="Calibri" w:hAnsi="Calibri" w:cs="Calibri"/>
        </w:rPr>
        <w:t xml:space="preserve">. </w:t>
      </w:r>
      <w:r w:rsidR="00F43A3B">
        <w:rPr>
          <w:rFonts w:ascii="Calibri" w:hAnsi="Calibri" w:cs="Calibri"/>
        </w:rPr>
        <w:t>T</w:t>
      </w:r>
      <w:r w:rsidR="002A0606" w:rsidRPr="002A0606">
        <w:rPr>
          <w:rFonts w:ascii="Calibri" w:hAnsi="Calibri" w:cs="Calibri"/>
        </w:rPr>
        <w:t>he warning</w:t>
      </w:r>
      <w:r w:rsidR="00F43A3B">
        <w:rPr>
          <w:rFonts w:ascii="Calibri" w:hAnsi="Calibri" w:cs="Calibri"/>
        </w:rPr>
        <w:t xml:space="preserve"> can be ignored</w:t>
      </w:r>
      <w:r w:rsidR="002A0606" w:rsidRPr="002A0606">
        <w:rPr>
          <w:rFonts w:ascii="Calibri" w:hAnsi="Calibri" w:cs="Calibri"/>
        </w:rPr>
        <w:t>.</w:t>
      </w:r>
      <w:r w:rsidR="00A32A09">
        <w:rPr>
          <w:rFonts w:ascii="Calibri" w:hAnsi="Calibri" w:cs="Calibri"/>
        </w:rPr>
        <w:t xml:space="preserve"> </w:t>
      </w:r>
    </w:p>
    <w:p w14:paraId="5F572625" w14:textId="03AF0D17" w:rsidR="00745DEE" w:rsidRPr="00745DEE" w:rsidRDefault="00FA0AD2" w:rsidP="006001E4">
      <w:pPr>
        <w:autoSpaceDE w:val="0"/>
        <w:autoSpaceDN w:val="0"/>
        <w:adjustRightInd w:val="0"/>
        <w:spacing w:line="240" w:lineRule="auto"/>
        <w:jc w:val="center"/>
        <w:rPr>
          <w:rFonts w:ascii="Calibri" w:hAnsi="Calibri" w:cs="Calibri"/>
          <w:color w:val="FF0000"/>
        </w:rPr>
      </w:pPr>
      <w:r>
        <w:rPr>
          <w:noProof/>
        </w:rPr>
        <w:drawing>
          <wp:inline distT="0" distB="0" distL="0" distR="0" wp14:anchorId="386C866F" wp14:editId="47FEFE76">
            <wp:extent cx="5200001" cy="14382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b="51520"/>
                    <a:stretch/>
                  </pic:blipFill>
                  <pic:spPr bwMode="auto">
                    <a:xfrm>
                      <a:off x="0" y="0"/>
                      <a:ext cx="5225756" cy="1445399"/>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0F9F00C9" wp14:editId="4B3B4C8B">
            <wp:extent cx="5200001" cy="44259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85081"/>
                    <a:stretch/>
                  </pic:blipFill>
                  <pic:spPr bwMode="auto">
                    <a:xfrm>
                      <a:off x="0" y="0"/>
                      <a:ext cx="5225756" cy="444787"/>
                    </a:xfrm>
                    <a:prstGeom prst="rect">
                      <a:avLst/>
                    </a:prstGeom>
                    <a:ln>
                      <a:noFill/>
                    </a:ln>
                    <a:extLst>
                      <a:ext uri="{53640926-AAD7-44D8-BBD7-CCE9431645EC}">
                        <a14:shadowObscured xmlns:a14="http://schemas.microsoft.com/office/drawing/2010/main"/>
                      </a:ext>
                    </a:extLst>
                  </pic:spPr>
                </pic:pic>
              </a:graphicData>
            </a:graphic>
          </wp:inline>
        </w:drawing>
      </w:r>
    </w:p>
    <w:p w14:paraId="3A390C11" w14:textId="77777777" w:rsidR="00647A3D" w:rsidRPr="00214054" w:rsidRDefault="00214054" w:rsidP="003C746A">
      <w:pPr>
        <w:shd w:val="clear" w:color="auto" w:fill="FFFFFF"/>
        <w:rPr>
          <w:rFonts w:ascii="Calibri" w:eastAsia="Times New Roman" w:hAnsi="Calibri" w:cs="Times New Roman"/>
          <w:lang w:eastAsia="en-AU"/>
        </w:rPr>
      </w:pPr>
      <w:r>
        <w:rPr>
          <w:rFonts w:ascii="Calibri" w:hAnsi="Calibri" w:cs="Calibri"/>
        </w:rPr>
        <w:lastRenderedPageBreak/>
        <w:t>When t</w:t>
      </w:r>
      <w:r w:rsidR="00647A3D">
        <w:rPr>
          <w:rFonts w:ascii="Calibri" w:hAnsi="Calibri" w:cs="Calibri"/>
        </w:rPr>
        <w:t xml:space="preserve">he tool </w:t>
      </w:r>
      <w:r>
        <w:rPr>
          <w:rFonts w:ascii="Calibri" w:hAnsi="Calibri" w:cs="Calibri"/>
        </w:rPr>
        <w:t xml:space="preserve">starts, </w:t>
      </w:r>
      <w:r w:rsidRPr="00214054">
        <w:rPr>
          <w:rFonts w:ascii="Calibri" w:hAnsi="Calibri" w:cs="Calibri"/>
        </w:rPr>
        <w:t xml:space="preserve">it </w:t>
      </w:r>
      <w:r w:rsidR="009F575C" w:rsidRPr="005B2294">
        <w:rPr>
          <w:rFonts w:ascii="Calibri" w:hAnsi="Calibri" w:cs="Calibri"/>
          <w:i/>
        </w:rPr>
        <w:t xml:space="preserve">loads the </w:t>
      </w:r>
      <w:r w:rsidRPr="005B2294">
        <w:rPr>
          <w:rFonts w:ascii="Calibri" w:hAnsi="Calibri" w:cs="Calibri"/>
          <w:i/>
        </w:rPr>
        <w:t>previously used grid file</w:t>
      </w:r>
      <w:r w:rsidRPr="00214054">
        <w:rPr>
          <w:rFonts w:ascii="Calibri" w:hAnsi="Calibri" w:cs="Calibri"/>
        </w:rPr>
        <w:t>. If</w:t>
      </w:r>
      <w:r>
        <w:rPr>
          <w:rFonts w:ascii="Calibri" w:hAnsi="Calibri" w:cs="Calibri"/>
          <w:b/>
          <w:color w:val="FF0000"/>
        </w:rPr>
        <w:t xml:space="preserve"> </w:t>
      </w:r>
      <w:r w:rsidRPr="005507EB">
        <w:rPr>
          <w:rFonts w:ascii="Calibri" w:eastAsia="Times New Roman" w:hAnsi="Calibri" w:cs="Times New Roman"/>
          <w:lang w:eastAsia="en-AU"/>
        </w:rPr>
        <w:t>there was no previously used grid file (</w:t>
      </w:r>
      <w:r>
        <w:rPr>
          <w:rFonts w:ascii="Calibri" w:eastAsia="Times New Roman" w:hAnsi="Calibri" w:cs="Times New Roman"/>
          <w:lang w:eastAsia="en-AU"/>
        </w:rPr>
        <w:t>e.g.</w:t>
      </w:r>
      <w:r w:rsidRPr="005507EB">
        <w:rPr>
          <w:rFonts w:ascii="Calibri" w:eastAsia="Times New Roman" w:hAnsi="Calibri" w:cs="Times New Roman"/>
          <w:lang w:eastAsia="en-AU"/>
        </w:rPr>
        <w:t xml:space="preserve"> after install</w:t>
      </w:r>
      <w:r>
        <w:rPr>
          <w:rFonts w:ascii="Calibri" w:eastAsia="Times New Roman" w:hAnsi="Calibri" w:cs="Times New Roman"/>
          <w:lang w:eastAsia="en-AU"/>
        </w:rPr>
        <w:t>at</w:t>
      </w:r>
      <w:r w:rsidRPr="005507EB">
        <w:rPr>
          <w:rFonts w:ascii="Calibri" w:eastAsia="Times New Roman" w:hAnsi="Calibri" w:cs="Times New Roman"/>
          <w:lang w:eastAsia="en-AU"/>
        </w:rPr>
        <w:t>i</w:t>
      </w:r>
      <w:r>
        <w:rPr>
          <w:rFonts w:ascii="Calibri" w:eastAsia="Times New Roman" w:hAnsi="Calibri" w:cs="Times New Roman"/>
          <w:lang w:eastAsia="en-AU"/>
        </w:rPr>
        <w:t>on</w:t>
      </w:r>
      <w:r w:rsidRPr="005507EB">
        <w:rPr>
          <w:rFonts w:ascii="Calibri" w:eastAsia="Times New Roman" w:hAnsi="Calibri" w:cs="Times New Roman"/>
          <w:lang w:eastAsia="en-AU"/>
        </w:rPr>
        <w:t xml:space="preserve">), it will try to load a grid file </w:t>
      </w:r>
      <w:r>
        <w:rPr>
          <w:rFonts w:ascii="Calibri" w:eastAsia="Times New Roman" w:hAnsi="Calibri" w:cs="Times New Roman"/>
          <w:lang w:eastAsia="en-AU"/>
        </w:rPr>
        <w:t>that exists in</w:t>
      </w:r>
      <w:r w:rsidRPr="005507EB">
        <w:rPr>
          <w:rFonts w:ascii="Calibri" w:eastAsia="Times New Roman" w:hAnsi="Calibri" w:cs="Times New Roman"/>
          <w:lang w:eastAsia="en-AU"/>
        </w:rPr>
        <w:t xml:space="preserve"> the </w:t>
      </w:r>
      <w:r w:rsidRPr="00B83A25">
        <w:rPr>
          <w:rFonts w:ascii="Calibri" w:eastAsia="Times New Roman" w:hAnsi="Calibri" w:cs="Times New Roman"/>
          <w:i/>
          <w:lang w:eastAsia="en-AU"/>
        </w:rPr>
        <w:t>same directory as the executable</w:t>
      </w:r>
      <w:r>
        <w:rPr>
          <w:rFonts w:ascii="Calibri" w:eastAsia="Times New Roman" w:hAnsi="Calibri" w:cs="Times New Roman"/>
          <w:lang w:eastAsia="en-AU"/>
        </w:rPr>
        <w:t xml:space="preserve"> </w:t>
      </w:r>
      <w:r w:rsidR="00B83A25">
        <w:rPr>
          <w:rFonts w:ascii="Calibri" w:eastAsia="Times New Roman" w:hAnsi="Calibri" w:cs="Times New Roman"/>
          <w:lang w:eastAsia="en-AU"/>
        </w:rPr>
        <w:t>e.g</w:t>
      </w:r>
      <w:r>
        <w:rPr>
          <w:rFonts w:ascii="Calibri" w:eastAsia="Times New Roman" w:hAnsi="Calibri" w:cs="Times New Roman"/>
          <w:lang w:eastAsia="en-AU"/>
        </w:rPr>
        <w:t xml:space="preserve">. the </w:t>
      </w:r>
      <w:r w:rsidRPr="00B83A25">
        <w:rPr>
          <w:rFonts w:ascii="Calibri" w:eastAsia="Times New Roman" w:hAnsi="Calibri" w:cs="Times New Roman"/>
          <w:lang w:eastAsia="en-AU"/>
        </w:rPr>
        <w:t>supplied</w:t>
      </w:r>
      <w:r w:rsidR="009F575C" w:rsidRPr="009F575C">
        <w:rPr>
          <w:rFonts w:ascii="Calibri" w:hAnsi="Calibri" w:cs="Calibri"/>
          <w:b/>
          <w:color w:val="FF0000"/>
        </w:rPr>
        <w:t xml:space="preserve"> </w:t>
      </w:r>
      <w:r w:rsidR="009F575C" w:rsidRPr="00214054">
        <w:rPr>
          <w:rFonts w:ascii="Calibri" w:hAnsi="Calibri" w:cs="Calibri"/>
        </w:rPr>
        <w:t xml:space="preserve">vertical separation grid </w:t>
      </w:r>
      <w:r w:rsidRPr="002A0606">
        <w:rPr>
          <w:rFonts w:ascii="Calibri" w:hAnsi="Calibri" w:cs="Calibri"/>
        </w:rPr>
        <w:t>file</w:t>
      </w:r>
      <w:r w:rsidR="003B5710" w:rsidRPr="002A0606">
        <w:rPr>
          <w:rFonts w:ascii="Calibri" w:hAnsi="Calibri" w:cs="Calibri"/>
        </w:rPr>
        <w:t xml:space="preserve"> that you have downloaded and saved</w:t>
      </w:r>
      <w:r w:rsidRPr="002A0606">
        <w:rPr>
          <w:rFonts w:ascii="Calibri" w:hAnsi="Calibri" w:cs="Calibri"/>
        </w:rPr>
        <w:t>.</w:t>
      </w:r>
      <w:r w:rsidR="009F575C">
        <w:rPr>
          <w:rFonts w:ascii="Calibri" w:hAnsi="Calibri" w:cs="Calibri"/>
        </w:rPr>
        <w:t xml:space="preserve"> </w:t>
      </w:r>
      <w:r>
        <w:rPr>
          <w:rFonts w:ascii="Calibri" w:hAnsi="Calibri" w:cs="Calibri"/>
        </w:rPr>
        <w:t>The tool</w:t>
      </w:r>
      <w:r w:rsidR="009F575C">
        <w:rPr>
          <w:rFonts w:ascii="Calibri" w:hAnsi="Calibri" w:cs="Calibri"/>
        </w:rPr>
        <w:t xml:space="preserve"> also provides the option to</w:t>
      </w:r>
      <w:r w:rsidR="00647A3D">
        <w:rPr>
          <w:rFonts w:ascii="Calibri" w:hAnsi="Calibri" w:cs="Calibri"/>
        </w:rPr>
        <w:t xml:space="preserve"> </w:t>
      </w:r>
      <w:r w:rsidR="009F575C" w:rsidRPr="009F575C">
        <w:rPr>
          <w:rFonts w:ascii="Calibri" w:hAnsi="Calibri" w:cs="Calibri"/>
          <w:b/>
        </w:rPr>
        <w:t>Load</w:t>
      </w:r>
      <w:r w:rsidR="00647A3D">
        <w:rPr>
          <w:rFonts w:ascii="Calibri" w:hAnsi="Calibri" w:cs="Calibri"/>
        </w:rPr>
        <w:t xml:space="preserve"> </w:t>
      </w:r>
      <w:r w:rsidR="009F575C">
        <w:rPr>
          <w:rFonts w:ascii="Calibri" w:hAnsi="Calibri" w:cs="Calibri"/>
        </w:rPr>
        <w:t>an</w:t>
      </w:r>
      <w:r w:rsidR="00CF0805">
        <w:rPr>
          <w:rFonts w:ascii="Calibri" w:hAnsi="Calibri" w:cs="Calibri"/>
        </w:rPr>
        <w:t>y</w:t>
      </w:r>
      <w:r w:rsidR="009F575C">
        <w:rPr>
          <w:rFonts w:ascii="Calibri" w:hAnsi="Calibri" w:cs="Calibri"/>
        </w:rPr>
        <w:t xml:space="preserve"> alternative grid</w:t>
      </w:r>
      <w:r w:rsidR="00CF0805">
        <w:rPr>
          <w:rFonts w:ascii="Calibri" w:hAnsi="Calibri" w:cs="Calibri"/>
        </w:rPr>
        <w:t xml:space="preserve"> that may be available,</w:t>
      </w:r>
      <w:r w:rsidR="009F575C">
        <w:rPr>
          <w:rFonts w:ascii="Calibri" w:hAnsi="Calibri" w:cs="Calibri"/>
        </w:rPr>
        <w:t xml:space="preserve"> for example a local area, finer resolution grid</w:t>
      </w:r>
      <w:r w:rsidR="00647A3D">
        <w:rPr>
          <w:rFonts w:ascii="Calibri" w:hAnsi="Calibri" w:cs="Calibri"/>
        </w:rPr>
        <w:t>.</w:t>
      </w:r>
    </w:p>
    <w:p w14:paraId="3990C52A" w14:textId="1ACA4255" w:rsidR="00F93827" w:rsidRDefault="00C65776" w:rsidP="003C746A">
      <w:pPr>
        <w:autoSpaceDE w:val="0"/>
        <w:autoSpaceDN w:val="0"/>
        <w:adjustRightInd w:val="0"/>
        <w:spacing w:after="0"/>
        <w:rPr>
          <w:rFonts w:ascii="Calibri" w:hAnsi="Calibri" w:cs="Calibri"/>
        </w:rPr>
      </w:pPr>
      <w:r>
        <w:rPr>
          <w:rFonts w:cstheme="minorHAnsi"/>
        </w:rPr>
        <w:t xml:space="preserve">The vertical separation </w:t>
      </w:r>
      <w:r w:rsidRPr="006154F5">
        <w:rPr>
          <w:rFonts w:cstheme="minorHAnsi"/>
          <w:b/>
        </w:rPr>
        <w:t xml:space="preserve">grid file </w:t>
      </w:r>
      <w:r w:rsidR="006D4D40" w:rsidRPr="006154F5">
        <w:rPr>
          <w:rFonts w:cstheme="minorHAnsi"/>
          <w:b/>
        </w:rPr>
        <w:t>provided</w:t>
      </w:r>
      <w:r w:rsidR="006D4D40">
        <w:rPr>
          <w:rFonts w:cstheme="minorHAnsi"/>
        </w:rPr>
        <w:t xml:space="preserve"> with</w:t>
      </w:r>
      <w:r>
        <w:rPr>
          <w:rFonts w:cstheme="minorHAnsi"/>
        </w:rPr>
        <w:t xml:space="preserve"> </w:t>
      </w:r>
      <w:proofErr w:type="spellStart"/>
      <w:r>
        <w:rPr>
          <w:rFonts w:cstheme="minorHAnsi"/>
        </w:rPr>
        <w:t>AusCoast</w:t>
      </w:r>
      <w:r w:rsidRPr="00C65776">
        <w:rPr>
          <w:rFonts w:cstheme="minorHAnsi"/>
          <w:i/>
        </w:rPr>
        <w:t>VDT</w:t>
      </w:r>
      <w:proofErr w:type="spellEnd"/>
      <w:r>
        <w:rPr>
          <w:rFonts w:cstheme="minorHAnsi"/>
        </w:rPr>
        <w:t xml:space="preserve"> </w:t>
      </w:r>
      <w:r w:rsidR="006154F5" w:rsidRPr="006154F5">
        <w:rPr>
          <w:rFonts w:cstheme="minorHAnsi"/>
          <w:i/>
        </w:rPr>
        <w:t>(AusCoastVDT_VerticalSeparation_</w:t>
      </w:r>
      <w:r w:rsidR="006154F5" w:rsidRPr="006D53B8">
        <w:rPr>
          <w:rFonts w:cstheme="minorHAnsi"/>
          <w:i/>
        </w:rPr>
        <w:t>Grid_</w:t>
      </w:r>
      <w:r w:rsidR="006D53B8" w:rsidRPr="006D53B8">
        <w:rPr>
          <w:rFonts w:cstheme="minorHAnsi"/>
          <w:i/>
        </w:rPr>
        <w:t>25</w:t>
      </w:r>
      <w:r w:rsidR="006154F5" w:rsidRPr="006D53B8">
        <w:rPr>
          <w:rFonts w:cstheme="minorHAnsi"/>
          <w:i/>
        </w:rPr>
        <w:t>0</w:t>
      </w:r>
      <w:r w:rsidR="006D53B8" w:rsidRPr="006D53B8">
        <w:rPr>
          <w:rFonts w:cstheme="minorHAnsi"/>
          <w:i/>
        </w:rPr>
        <w:t>9</w:t>
      </w:r>
      <w:r w:rsidR="006154F5" w:rsidRPr="006D53B8">
        <w:rPr>
          <w:rFonts w:cstheme="minorHAnsi"/>
          <w:i/>
        </w:rPr>
        <w:t>201</w:t>
      </w:r>
      <w:r w:rsidR="00E11396">
        <w:rPr>
          <w:rFonts w:cstheme="minorHAnsi"/>
          <w:i/>
        </w:rPr>
        <w:t>6</w:t>
      </w:r>
      <w:r w:rsidR="006154F5" w:rsidRPr="006D53B8">
        <w:rPr>
          <w:rFonts w:cstheme="minorHAnsi"/>
          <w:i/>
        </w:rPr>
        <w:t>.</w:t>
      </w:r>
      <w:r w:rsidR="006154F5" w:rsidRPr="006154F5">
        <w:rPr>
          <w:rFonts w:cstheme="minorHAnsi"/>
          <w:i/>
        </w:rPr>
        <w:t>VDTGrid</w:t>
      </w:r>
      <w:r w:rsidR="006D53B8">
        <w:rPr>
          <w:rFonts w:cstheme="minorHAnsi"/>
          <w:i/>
        </w:rPr>
        <w:t xml:space="preserve"> </w:t>
      </w:r>
      <w:r w:rsidR="006D53B8" w:rsidRPr="006D53B8">
        <w:rPr>
          <w:rFonts w:cstheme="minorHAnsi"/>
        </w:rPr>
        <w:t>- note the date may change</w:t>
      </w:r>
      <w:r w:rsidR="006154F5" w:rsidRPr="006D53B8">
        <w:rPr>
          <w:rFonts w:cstheme="minorHAnsi"/>
        </w:rPr>
        <w:t>)</w:t>
      </w:r>
      <w:r w:rsidR="006154F5">
        <w:rPr>
          <w:rFonts w:cstheme="minorHAnsi"/>
        </w:rPr>
        <w:t xml:space="preserve"> </w:t>
      </w:r>
      <w:r>
        <w:rPr>
          <w:rFonts w:cstheme="minorHAnsi"/>
        </w:rPr>
        <w:t xml:space="preserve">is a </w:t>
      </w:r>
      <w:r w:rsidRPr="005B2294">
        <w:rPr>
          <w:rFonts w:cstheme="minorHAnsi"/>
          <w:i/>
        </w:rPr>
        <w:t>b</w:t>
      </w:r>
      <w:r w:rsidR="00D63054" w:rsidRPr="005B2294">
        <w:rPr>
          <w:rFonts w:cstheme="minorHAnsi"/>
          <w:i/>
        </w:rPr>
        <w:t>inary</w:t>
      </w:r>
      <w:r w:rsidR="00D63054" w:rsidRPr="00D63054">
        <w:rPr>
          <w:rFonts w:cstheme="minorHAnsi"/>
        </w:rPr>
        <w:t xml:space="preserve"> format </w:t>
      </w:r>
      <w:r>
        <w:rPr>
          <w:rFonts w:cstheme="minorHAnsi"/>
        </w:rPr>
        <w:t xml:space="preserve">grid </w:t>
      </w:r>
      <w:r w:rsidR="00D63054" w:rsidRPr="00D63054">
        <w:rPr>
          <w:rFonts w:cstheme="minorHAnsi"/>
        </w:rPr>
        <w:t xml:space="preserve">in </w:t>
      </w:r>
      <w:r w:rsidRPr="005B2294">
        <w:rPr>
          <w:rFonts w:cstheme="minorHAnsi"/>
          <w:i/>
        </w:rPr>
        <w:t>GDA94 geographic coordinates</w:t>
      </w:r>
      <w:r>
        <w:rPr>
          <w:rFonts w:cstheme="minorHAnsi"/>
        </w:rPr>
        <w:t>.</w:t>
      </w:r>
      <w:r w:rsidR="00D63054">
        <w:rPr>
          <w:rFonts w:cstheme="minorHAnsi"/>
        </w:rPr>
        <w:t xml:space="preserve"> </w:t>
      </w:r>
      <w:r w:rsidR="006A35DF">
        <w:rPr>
          <w:rFonts w:cstheme="minorHAnsi"/>
        </w:rPr>
        <w:t xml:space="preserve">This </w:t>
      </w:r>
      <w:r w:rsidR="006A35DF" w:rsidRPr="00B83A25">
        <w:rPr>
          <w:rFonts w:cstheme="minorHAnsi"/>
        </w:rPr>
        <w:t xml:space="preserve">grid </w:t>
      </w:r>
      <w:r w:rsidR="00B83A25" w:rsidRPr="00B83A25">
        <w:rPr>
          <w:rFonts w:cstheme="minorHAnsi"/>
        </w:rPr>
        <w:t>should be</w:t>
      </w:r>
      <w:r w:rsidR="006A3D47" w:rsidRPr="00B83A25">
        <w:rPr>
          <w:rFonts w:cstheme="minorHAnsi"/>
        </w:rPr>
        <w:t xml:space="preserve"> saved in the installation directory</w:t>
      </w:r>
      <w:r w:rsidR="006A35DF" w:rsidRPr="00B83A25">
        <w:rPr>
          <w:rFonts w:cstheme="minorHAnsi"/>
        </w:rPr>
        <w:t xml:space="preserve"> </w:t>
      </w:r>
      <w:r w:rsidR="006A3D47" w:rsidRPr="00B83A25">
        <w:rPr>
          <w:rFonts w:cstheme="minorHAnsi"/>
        </w:rPr>
        <w:t>of</w:t>
      </w:r>
      <w:r w:rsidR="006A35DF" w:rsidRPr="00B83A25">
        <w:rPr>
          <w:rFonts w:cstheme="minorHAnsi"/>
        </w:rPr>
        <w:t xml:space="preserve"> the software</w:t>
      </w:r>
      <w:r w:rsidR="00B83A25">
        <w:rPr>
          <w:rFonts w:cstheme="minorHAnsi"/>
        </w:rPr>
        <w:t>.</w:t>
      </w:r>
      <w:r w:rsidR="006A3D47" w:rsidRPr="00B83A25">
        <w:rPr>
          <w:rFonts w:cstheme="minorHAnsi"/>
        </w:rPr>
        <w:t xml:space="preserve"> </w:t>
      </w:r>
      <w:r w:rsidR="00B83A25">
        <w:rPr>
          <w:rFonts w:cstheme="minorHAnsi"/>
        </w:rPr>
        <w:t>A</w:t>
      </w:r>
      <w:r w:rsidR="00B83A25" w:rsidRPr="00B83A25">
        <w:rPr>
          <w:rFonts w:cstheme="minorHAnsi"/>
        </w:rPr>
        <w:t xml:space="preserve"> zipped </w:t>
      </w:r>
      <w:r w:rsidR="00B83A25">
        <w:rPr>
          <w:rFonts w:cstheme="minorHAnsi"/>
        </w:rPr>
        <w:t>shapefile of the grid</w:t>
      </w:r>
      <w:r w:rsidR="00B83A25" w:rsidRPr="00B83A25">
        <w:rPr>
          <w:rFonts w:cstheme="minorHAnsi"/>
        </w:rPr>
        <w:t xml:space="preserve"> extent</w:t>
      </w:r>
      <w:r w:rsidR="00B83A25">
        <w:rPr>
          <w:rFonts w:cstheme="minorHAnsi"/>
        </w:rPr>
        <w:t xml:space="preserve"> also exists in the installation directory as part of the installation</w:t>
      </w:r>
      <w:r w:rsidR="006A35DF">
        <w:rPr>
          <w:rFonts w:cstheme="minorHAnsi"/>
        </w:rPr>
        <w:t>.</w:t>
      </w:r>
      <w:r w:rsidR="006154F5">
        <w:rPr>
          <w:rFonts w:cstheme="minorHAnsi"/>
        </w:rPr>
        <w:t xml:space="preserve"> </w:t>
      </w:r>
      <w:r w:rsidR="006A3D47">
        <w:rPr>
          <w:rFonts w:ascii="Calibri" w:hAnsi="Calibri" w:cs="Calibri"/>
        </w:rPr>
        <w:t>The grid</w:t>
      </w:r>
      <w:r w:rsidR="006154F5">
        <w:rPr>
          <w:rFonts w:ascii="Calibri" w:hAnsi="Calibri" w:cs="Calibri"/>
        </w:rPr>
        <w:t xml:space="preserve"> </w:t>
      </w:r>
      <w:r w:rsidR="006154F5" w:rsidRPr="00D47671">
        <w:rPr>
          <w:rFonts w:ascii="Calibri" w:hAnsi="Calibri" w:cs="Calibri"/>
        </w:rPr>
        <w:t>cover</w:t>
      </w:r>
      <w:r w:rsidR="006154F5">
        <w:rPr>
          <w:rFonts w:ascii="Calibri" w:hAnsi="Calibri" w:cs="Calibri"/>
        </w:rPr>
        <w:t>s</w:t>
      </w:r>
      <w:r w:rsidR="006154F5" w:rsidRPr="00D47671">
        <w:rPr>
          <w:rFonts w:ascii="Calibri" w:hAnsi="Calibri" w:cs="Calibri"/>
        </w:rPr>
        <w:t xml:space="preserve"> an area from </w:t>
      </w:r>
      <w:r w:rsidR="00E539AC">
        <w:rPr>
          <w:rFonts w:ascii="Calibri" w:hAnsi="Calibri" w:cs="Calibri"/>
        </w:rPr>
        <w:t xml:space="preserve">less than or equal to </w:t>
      </w:r>
      <w:r w:rsidR="006154F5" w:rsidRPr="00D47671">
        <w:rPr>
          <w:rFonts w:ascii="Calibri" w:hAnsi="Calibri" w:cs="Calibri"/>
        </w:rPr>
        <w:t xml:space="preserve">20km inland of the coastline </w:t>
      </w:r>
      <w:r w:rsidR="006154F5">
        <w:rPr>
          <w:rFonts w:ascii="Calibri" w:hAnsi="Calibri" w:cs="Calibri"/>
        </w:rPr>
        <w:t xml:space="preserve">(defined by </w:t>
      </w:r>
      <w:r w:rsidR="006154F5" w:rsidRPr="00D47671">
        <w:rPr>
          <w:rFonts w:ascii="Calibri" w:hAnsi="Calibri" w:cs="Calibri"/>
        </w:rPr>
        <w:t xml:space="preserve">GA’s GEODATA Coast 100km 2004 </w:t>
      </w:r>
      <w:r w:rsidR="000578FF">
        <w:rPr>
          <w:rFonts w:ascii="Calibri" w:hAnsi="Calibri" w:cs="Calibri"/>
        </w:rPr>
        <w:t>data</w:t>
      </w:r>
      <w:r w:rsidR="006154F5">
        <w:rPr>
          <w:rFonts w:ascii="Calibri" w:hAnsi="Calibri" w:cs="Calibri"/>
        </w:rPr>
        <w:t>)</w:t>
      </w:r>
      <w:r w:rsidR="000578FF">
        <w:rPr>
          <w:rFonts w:ascii="Calibri" w:hAnsi="Calibri" w:cs="Calibri"/>
        </w:rPr>
        <w:t>,</w:t>
      </w:r>
      <w:r w:rsidR="006154F5">
        <w:rPr>
          <w:rFonts w:ascii="Calibri" w:hAnsi="Calibri" w:cs="Calibri"/>
        </w:rPr>
        <w:t xml:space="preserve"> </w:t>
      </w:r>
      <w:r w:rsidR="006154F5" w:rsidRPr="00D47671">
        <w:rPr>
          <w:rFonts w:ascii="Calibri" w:hAnsi="Calibri" w:cs="Calibri"/>
        </w:rPr>
        <w:t xml:space="preserve">to approximately the 500m bathymetric contour (defined by the </w:t>
      </w:r>
      <w:r w:rsidR="004012EE">
        <w:rPr>
          <w:rFonts w:ascii="Calibri" w:hAnsi="Calibri" w:cs="Calibri"/>
        </w:rPr>
        <w:t xml:space="preserve">ACVRF </w:t>
      </w:r>
      <w:r w:rsidR="006154F5">
        <w:rPr>
          <w:rFonts w:ascii="Calibri" w:hAnsi="Calibri" w:cs="Calibri"/>
        </w:rPr>
        <w:t>data)</w:t>
      </w:r>
      <w:r w:rsidR="006154F5" w:rsidRPr="00D47671">
        <w:rPr>
          <w:rFonts w:ascii="Calibri" w:hAnsi="Calibri" w:cs="Calibri"/>
        </w:rPr>
        <w:t>.</w:t>
      </w:r>
      <w:r w:rsidR="006A35DF">
        <w:rPr>
          <w:rFonts w:cstheme="minorHAnsi"/>
        </w:rPr>
        <w:t xml:space="preserve"> </w:t>
      </w:r>
      <w:r w:rsidRPr="002A0606">
        <w:rPr>
          <w:rFonts w:cstheme="minorHAnsi"/>
        </w:rPr>
        <w:t xml:space="preserve">It has </w:t>
      </w:r>
      <w:r w:rsidR="003B5710" w:rsidRPr="002A0606">
        <w:rPr>
          <w:rFonts w:cstheme="minorHAnsi"/>
        </w:rPr>
        <w:t>fourteen</w:t>
      </w:r>
      <w:r w:rsidRPr="002A0606">
        <w:rPr>
          <w:rFonts w:cstheme="minorHAnsi"/>
        </w:rPr>
        <w:t xml:space="preserve"> </w:t>
      </w:r>
      <w:r w:rsidR="005B2294" w:rsidRPr="002A0606">
        <w:rPr>
          <w:rFonts w:ascii="Calibri" w:hAnsi="Calibri" w:cs="Calibri"/>
        </w:rPr>
        <w:t xml:space="preserve">datums </w:t>
      </w:r>
      <w:r w:rsidR="006A35DF" w:rsidRPr="002A0606">
        <w:rPr>
          <w:rFonts w:cstheme="minorHAnsi"/>
        </w:rPr>
        <w:t>whose</w:t>
      </w:r>
      <w:r w:rsidRPr="002A0606">
        <w:rPr>
          <w:rFonts w:cstheme="minorHAnsi"/>
        </w:rPr>
        <w:t xml:space="preserve"> heights are referenced </w:t>
      </w:r>
      <w:r w:rsidR="00D63054" w:rsidRPr="002A0606">
        <w:rPr>
          <w:rFonts w:cstheme="minorHAnsi"/>
        </w:rPr>
        <w:t xml:space="preserve">to </w:t>
      </w:r>
      <w:r w:rsidRPr="002A0606">
        <w:rPr>
          <w:rFonts w:cstheme="minorHAnsi"/>
        </w:rPr>
        <w:t>the GRS80</w:t>
      </w:r>
      <w:r w:rsidR="00E11396">
        <w:rPr>
          <w:rFonts w:cstheme="minorHAnsi"/>
        </w:rPr>
        <w:t>/WGS84</w:t>
      </w:r>
      <w:r w:rsidRPr="002A0606">
        <w:rPr>
          <w:rFonts w:cstheme="minorHAnsi"/>
        </w:rPr>
        <w:t xml:space="preserve"> ellipsoid</w:t>
      </w:r>
      <w:r w:rsidR="006A35DF" w:rsidRPr="002A0606">
        <w:rPr>
          <w:rFonts w:cstheme="minorHAnsi"/>
        </w:rPr>
        <w:t>, hence the t</w:t>
      </w:r>
      <w:r w:rsidR="00F93827" w:rsidRPr="002A0606">
        <w:rPr>
          <w:rFonts w:ascii="Calibri" w:hAnsi="Calibri" w:cs="Calibri"/>
        </w:rPr>
        <w:t>ool transforms input data in either direction between the</w:t>
      </w:r>
      <w:r w:rsidR="006A35DF" w:rsidRPr="002A0606">
        <w:rPr>
          <w:rFonts w:ascii="Calibri" w:hAnsi="Calibri" w:cs="Calibri"/>
        </w:rPr>
        <w:t xml:space="preserve">se </w:t>
      </w:r>
      <w:r w:rsidR="003B5710" w:rsidRPr="002A0606">
        <w:rPr>
          <w:rFonts w:ascii="Calibri" w:hAnsi="Calibri" w:cs="Calibri"/>
        </w:rPr>
        <w:t>fourteen</w:t>
      </w:r>
      <w:r w:rsidR="006A35DF" w:rsidRPr="002A0606">
        <w:rPr>
          <w:rFonts w:ascii="Calibri" w:hAnsi="Calibri" w:cs="Calibri"/>
        </w:rPr>
        <w:t xml:space="preserve"> </w:t>
      </w:r>
      <w:r w:rsidR="005B2294" w:rsidRPr="002A0606">
        <w:rPr>
          <w:rFonts w:cstheme="minorHAnsi"/>
        </w:rPr>
        <w:t>separation surfaces</w:t>
      </w:r>
      <w:r w:rsidR="005B2294" w:rsidRPr="002A0606">
        <w:rPr>
          <w:rFonts w:ascii="Calibri" w:hAnsi="Calibri" w:cs="Calibri"/>
        </w:rPr>
        <w:t xml:space="preserve"> </w:t>
      </w:r>
      <w:r w:rsidR="006A35DF" w:rsidRPr="002A0606">
        <w:rPr>
          <w:rFonts w:ascii="Calibri" w:hAnsi="Calibri" w:cs="Calibri"/>
        </w:rPr>
        <w:t>(</w:t>
      </w:r>
      <w:r w:rsidR="003B5710" w:rsidRPr="002A0606">
        <w:rPr>
          <w:rFonts w:ascii="Calibri" w:hAnsi="Calibri" w:cs="Calibri"/>
        </w:rPr>
        <w:t>fifteen</w:t>
      </w:r>
      <w:r w:rsidR="006A35DF" w:rsidRPr="002A0606">
        <w:rPr>
          <w:rFonts w:ascii="Calibri" w:hAnsi="Calibri" w:cs="Calibri"/>
        </w:rPr>
        <w:t xml:space="preserve"> including the ellipsoid)</w:t>
      </w:r>
      <w:r w:rsidR="00F93827" w:rsidRPr="002A0606">
        <w:rPr>
          <w:rFonts w:ascii="Calibri" w:hAnsi="Calibri" w:cs="Calibri"/>
        </w:rPr>
        <w:t>;</w:t>
      </w:r>
    </w:p>
    <w:tbl>
      <w:tblPr>
        <w:tblStyle w:val="TableGrid"/>
        <w:tblW w:w="9968"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4"/>
        <w:gridCol w:w="4984"/>
      </w:tblGrid>
      <w:tr w:rsidR="003B5710" w14:paraId="11CEC0F1" w14:textId="77777777" w:rsidTr="003B5710">
        <w:tc>
          <w:tcPr>
            <w:tcW w:w="4984" w:type="dxa"/>
          </w:tcPr>
          <w:p w14:paraId="01E89FB3" w14:textId="77777777" w:rsidR="003B5710" w:rsidRPr="006A35DF" w:rsidRDefault="003B5710" w:rsidP="003B5710">
            <w:pPr>
              <w:pStyle w:val="ListParagraph"/>
              <w:numPr>
                <w:ilvl w:val="0"/>
                <w:numId w:val="6"/>
              </w:numPr>
              <w:autoSpaceDE w:val="0"/>
              <w:autoSpaceDN w:val="0"/>
              <w:adjustRightInd w:val="0"/>
              <w:rPr>
                <w:rFonts w:cs="Calibri"/>
              </w:rPr>
            </w:pPr>
            <w:r w:rsidRPr="006A35DF">
              <w:rPr>
                <w:rFonts w:cs="Calibri"/>
              </w:rPr>
              <w:t>LAT</w:t>
            </w:r>
          </w:p>
          <w:p w14:paraId="5443356C" w14:textId="0F5AD2CA" w:rsidR="003B5710" w:rsidRDefault="003B5710" w:rsidP="003B5710">
            <w:pPr>
              <w:pStyle w:val="ListParagraph"/>
              <w:numPr>
                <w:ilvl w:val="0"/>
                <w:numId w:val="6"/>
              </w:numPr>
              <w:autoSpaceDE w:val="0"/>
              <w:autoSpaceDN w:val="0"/>
              <w:adjustRightInd w:val="0"/>
              <w:rPr>
                <w:rFonts w:cs="Calibri"/>
              </w:rPr>
            </w:pPr>
            <w:r w:rsidRPr="006A35DF">
              <w:rPr>
                <w:rFonts w:cs="Courier New"/>
              </w:rPr>
              <w:t>M</w:t>
            </w:r>
            <w:r>
              <w:rPr>
                <w:rFonts w:cs="Calibri"/>
              </w:rPr>
              <w:t>LLW</w:t>
            </w:r>
          </w:p>
          <w:p w14:paraId="31654E33" w14:textId="77777777" w:rsidR="003B5710" w:rsidRPr="006A35DF" w:rsidRDefault="003B5710" w:rsidP="003B5710">
            <w:pPr>
              <w:pStyle w:val="ListParagraph"/>
              <w:numPr>
                <w:ilvl w:val="0"/>
                <w:numId w:val="6"/>
              </w:numPr>
              <w:autoSpaceDE w:val="0"/>
              <w:autoSpaceDN w:val="0"/>
              <w:adjustRightInd w:val="0"/>
              <w:rPr>
                <w:rFonts w:cs="Calibri"/>
              </w:rPr>
            </w:pPr>
            <w:r w:rsidRPr="006A35DF">
              <w:rPr>
                <w:rFonts w:cs="Calibri"/>
              </w:rPr>
              <w:t>MLWS</w:t>
            </w:r>
          </w:p>
          <w:p w14:paraId="1675BC78" w14:textId="77777777" w:rsidR="003B5710" w:rsidRPr="006A35DF" w:rsidRDefault="003B5710" w:rsidP="003B5710">
            <w:pPr>
              <w:pStyle w:val="ListParagraph"/>
              <w:numPr>
                <w:ilvl w:val="0"/>
                <w:numId w:val="6"/>
              </w:numPr>
              <w:autoSpaceDE w:val="0"/>
              <w:autoSpaceDN w:val="0"/>
              <w:adjustRightInd w:val="0"/>
              <w:rPr>
                <w:rFonts w:cs="Calibri"/>
              </w:rPr>
            </w:pPr>
            <w:r w:rsidRPr="006A35DF">
              <w:rPr>
                <w:rFonts w:cs="Calibri"/>
              </w:rPr>
              <w:t>MLW</w:t>
            </w:r>
          </w:p>
          <w:p w14:paraId="3DCBF513" w14:textId="44D736B7" w:rsidR="003B5710" w:rsidRDefault="003B5710" w:rsidP="003B5710">
            <w:pPr>
              <w:pStyle w:val="ListParagraph"/>
              <w:numPr>
                <w:ilvl w:val="0"/>
                <w:numId w:val="6"/>
              </w:numPr>
              <w:autoSpaceDE w:val="0"/>
              <w:autoSpaceDN w:val="0"/>
              <w:adjustRightInd w:val="0"/>
              <w:rPr>
                <w:rFonts w:cs="Calibri"/>
              </w:rPr>
            </w:pPr>
            <w:r>
              <w:rPr>
                <w:rFonts w:cs="Calibri"/>
              </w:rPr>
              <w:t>MHLW</w:t>
            </w:r>
          </w:p>
          <w:p w14:paraId="5485BD8E" w14:textId="77777777" w:rsidR="003B5710" w:rsidRPr="006A35DF" w:rsidRDefault="003B5710" w:rsidP="003B5710">
            <w:pPr>
              <w:pStyle w:val="ListParagraph"/>
              <w:numPr>
                <w:ilvl w:val="0"/>
                <w:numId w:val="6"/>
              </w:numPr>
              <w:autoSpaceDE w:val="0"/>
              <w:autoSpaceDN w:val="0"/>
              <w:adjustRightInd w:val="0"/>
              <w:rPr>
                <w:rFonts w:cs="Calibri"/>
              </w:rPr>
            </w:pPr>
            <w:r w:rsidRPr="006A35DF">
              <w:rPr>
                <w:rFonts w:cs="Calibri"/>
              </w:rPr>
              <w:t>MLWN</w:t>
            </w:r>
          </w:p>
          <w:p w14:paraId="29C5E0C1" w14:textId="77777777" w:rsidR="003B5710" w:rsidRDefault="003B5710" w:rsidP="003B5710">
            <w:pPr>
              <w:pStyle w:val="ListParagraph"/>
              <w:numPr>
                <w:ilvl w:val="0"/>
                <w:numId w:val="6"/>
              </w:numPr>
              <w:autoSpaceDE w:val="0"/>
              <w:autoSpaceDN w:val="0"/>
              <w:adjustRightInd w:val="0"/>
              <w:rPr>
                <w:rFonts w:cs="Calibri"/>
              </w:rPr>
            </w:pPr>
            <w:r w:rsidRPr="006A35DF">
              <w:rPr>
                <w:rFonts w:cs="Calibri"/>
              </w:rPr>
              <w:t>AHD</w:t>
            </w:r>
          </w:p>
          <w:p w14:paraId="274C22BB" w14:textId="77777777" w:rsidR="003B5710" w:rsidRDefault="003B5710" w:rsidP="003B5710">
            <w:pPr>
              <w:autoSpaceDE w:val="0"/>
              <w:autoSpaceDN w:val="0"/>
              <w:adjustRightInd w:val="0"/>
              <w:rPr>
                <w:rFonts w:cs="Calibri"/>
              </w:rPr>
            </w:pPr>
          </w:p>
        </w:tc>
        <w:tc>
          <w:tcPr>
            <w:tcW w:w="4984" w:type="dxa"/>
          </w:tcPr>
          <w:p w14:paraId="2EDD38E0" w14:textId="77777777" w:rsidR="003B5710" w:rsidRPr="006A35DF" w:rsidRDefault="003B5710" w:rsidP="003B5710">
            <w:pPr>
              <w:pStyle w:val="ListParagraph"/>
              <w:numPr>
                <w:ilvl w:val="0"/>
                <w:numId w:val="6"/>
              </w:numPr>
              <w:autoSpaceDE w:val="0"/>
              <w:autoSpaceDN w:val="0"/>
              <w:adjustRightInd w:val="0"/>
              <w:rPr>
                <w:rFonts w:cs="Calibri"/>
              </w:rPr>
            </w:pPr>
            <w:r w:rsidRPr="006A35DF">
              <w:rPr>
                <w:rFonts w:cs="Calibri"/>
              </w:rPr>
              <w:t>MSL</w:t>
            </w:r>
          </w:p>
          <w:p w14:paraId="77DBB426" w14:textId="46F1D322" w:rsidR="003B5710" w:rsidRDefault="003B5710" w:rsidP="003B5710">
            <w:pPr>
              <w:pStyle w:val="ListParagraph"/>
              <w:numPr>
                <w:ilvl w:val="0"/>
                <w:numId w:val="6"/>
              </w:numPr>
              <w:autoSpaceDE w:val="0"/>
              <w:autoSpaceDN w:val="0"/>
              <w:adjustRightInd w:val="0"/>
              <w:rPr>
                <w:rFonts w:cs="Calibri"/>
              </w:rPr>
            </w:pPr>
            <w:r>
              <w:rPr>
                <w:rFonts w:cs="Calibri"/>
              </w:rPr>
              <w:t>MLHW</w:t>
            </w:r>
          </w:p>
          <w:p w14:paraId="429B20A6" w14:textId="77777777" w:rsidR="003B5710" w:rsidRPr="006A35DF" w:rsidRDefault="003B5710" w:rsidP="003B5710">
            <w:pPr>
              <w:pStyle w:val="ListParagraph"/>
              <w:numPr>
                <w:ilvl w:val="0"/>
                <w:numId w:val="6"/>
              </w:numPr>
              <w:autoSpaceDE w:val="0"/>
              <w:autoSpaceDN w:val="0"/>
              <w:adjustRightInd w:val="0"/>
              <w:rPr>
                <w:rFonts w:cs="Calibri"/>
              </w:rPr>
            </w:pPr>
            <w:r w:rsidRPr="006A35DF">
              <w:rPr>
                <w:rFonts w:cs="Calibri"/>
              </w:rPr>
              <w:t>MHWN</w:t>
            </w:r>
          </w:p>
          <w:p w14:paraId="54404A1C" w14:textId="463D9DB0" w:rsidR="003B5710" w:rsidRPr="006A35DF" w:rsidRDefault="003B5710" w:rsidP="003B5710">
            <w:pPr>
              <w:pStyle w:val="ListParagraph"/>
              <w:numPr>
                <w:ilvl w:val="0"/>
                <w:numId w:val="6"/>
              </w:numPr>
              <w:autoSpaceDE w:val="0"/>
              <w:autoSpaceDN w:val="0"/>
              <w:adjustRightInd w:val="0"/>
              <w:rPr>
                <w:rFonts w:cs="Calibri"/>
              </w:rPr>
            </w:pPr>
            <w:r w:rsidRPr="006A35DF">
              <w:rPr>
                <w:rFonts w:cs="Calibri"/>
              </w:rPr>
              <w:t>MHW</w:t>
            </w:r>
          </w:p>
          <w:p w14:paraId="4167EACA" w14:textId="77777777" w:rsidR="003B5710" w:rsidRDefault="003B5710" w:rsidP="003B5710">
            <w:pPr>
              <w:pStyle w:val="ListParagraph"/>
              <w:numPr>
                <w:ilvl w:val="0"/>
                <w:numId w:val="6"/>
              </w:numPr>
              <w:autoSpaceDE w:val="0"/>
              <w:autoSpaceDN w:val="0"/>
              <w:adjustRightInd w:val="0"/>
              <w:rPr>
                <w:rFonts w:cs="Calibri"/>
              </w:rPr>
            </w:pPr>
            <w:r w:rsidRPr="006A35DF">
              <w:rPr>
                <w:rFonts w:cs="Courier New"/>
              </w:rPr>
              <w:t>M</w:t>
            </w:r>
            <w:r>
              <w:rPr>
                <w:rFonts w:cs="Calibri"/>
              </w:rPr>
              <w:t>HHW</w:t>
            </w:r>
          </w:p>
          <w:p w14:paraId="4AA72053" w14:textId="77777777" w:rsidR="003B5710" w:rsidRDefault="003B5710" w:rsidP="003B5710">
            <w:pPr>
              <w:pStyle w:val="ListParagraph"/>
              <w:numPr>
                <w:ilvl w:val="0"/>
                <w:numId w:val="6"/>
              </w:numPr>
              <w:autoSpaceDE w:val="0"/>
              <w:autoSpaceDN w:val="0"/>
              <w:adjustRightInd w:val="0"/>
              <w:rPr>
                <w:rFonts w:cs="Calibri"/>
              </w:rPr>
            </w:pPr>
            <w:r w:rsidRPr="006A35DF">
              <w:rPr>
                <w:rFonts w:cs="Calibri"/>
              </w:rPr>
              <w:t>MHWS</w:t>
            </w:r>
          </w:p>
          <w:p w14:paraId="088FDAEF" w14:textId="77777777" w:rsidR="003B5710" w:rsidRPr="003B5710" w:rsidRDefault="003B5710" w:rsidP="003B5710">
            <w:pPr>
              <w:pStyle w:val="ListParagraph"/>
              <w:numPr>
                <w:ilvl w:val="0"/>
                <w:numId w:val="6"/>
              </w:numPr>
              <w:autoSpaceDE w:val="0"/>
              <w:autoSpaceDN w:val="0"/>
              <w:adjustRightInd w:val="0"/>
              <w:rPr>
                <w:rFonts w:cs="Calibri"/>
              </w:rPr>
            </w:pPr>
            <w:r w:rsidRPr="003B5710">
              <w:rPr>
                <w:rFonts w:cs="Calibri"/>
              </w:rPr>
              <w:t>HAT</w:t>
            </w:r>
          </w:p>
        </w:tc>
      </w:tr>
    </w:tbl>
    <w:p w14:paraId="43CCA748" w14:textId="0D41961C" w:rsidR="004F3595" w:rsidRDefault="00945F18" w:rsidP="008B109E">
      <w:pPr>
        <w:rPr>
          <w:rFonts w:ascii="Calibri" w:eastAsia="Times New Roman" w:hAnsi="Calibri" w:cs="Times New Roman"/>
          <w:color w:val="222222"/>
          <w:lang w:eastAsia="en-AU"/>
        </w:rPr>
      </w:pPr>
      <w:r>
        <w:t xml:space="preserve">AHD and MSL values are the same in the supplied grid as explained in section </w:t>
      </w:r>
      <w:r w:rsidR="00262CAA">
        <w:fldChar w:fldCharType="begin"/>
      </w:r>
      <w:r>
        <w:instrText xml:space="preserve"> REF _Ref357520662 \r \h </w:instrText>
      </w:r>
      <w:r w:rsidR="00262CAA">
        <w:fldChar w:fldCharType="separate"/>
      </w:r>
      <w:r w:rsidR="00C12D31">
        <w:t>1.5</w:t>
      </w:r>
      <w:r w:rsidR="00262CAA">
        <w:fldChar w:fldCharType="end"/>
      </w:r>
      <w:r>
        <w:t xml:space="preserve">. </w:t>
      </w:r>
      <w:r w:rsidR="004F3595" w:rsidRPr="002A0606">
        <w:rPr>
          <w:rFonts w:ascii="Calibri" w:eastAsia="Times New Roman" w:hAnsi="Calibri" w:cs="Times New Roman"/>
          <w:lang w:eastAsia="en-AU"/>
        </w:rPr>
        <w:t>T</w:t>
      </w:r>
      <w:r w:rsidR="00214054" w:rsidRPr="002A0606">
        <w:rPr>
          <w:rFonts w:ascii="Calibri" w:eastAsia="Times New Roman" w:hAnsi="Calibri" w:cs="Times New Roman"/>
          <w:lang w:eastAsia="en-AU"/>
        </w:rPr>
        <w:t>o</w:t>
      </w:r>
      <w:r w:rsidR="00214054">
        <w:rPr>
          <w:rFonts w:ascii="Calibri" w:eastAsia="Times New Roman" w:hAnsi="Calibri" w:cs="Times New Roman"/>
          <w:color w:val="222222"/>
          <w:lang w:eastAsia="en-AU"/>
        </w:rPr>
        <w:t xml:space="preserve"> </w:t>
      </w:r>
      <w:r w:rsidR="00214054" w:rsidRPr="005B2294">
        <w:rPr>
          <w:rFonts w:ascii="Calibri" w:eastAsia="Times New Roman" w:hAnsi="Calibri" w:cs="Times New Roman"/>
          <w:b/>
          <w:color w:val="222222"/>
          <w:lang w:eastAsia="en-AU"/>
        </w:rPr>
        <w:t xml:space="preserve">create a new </w:t>
      </w:r>
      <w:r w:rsidR="00214054" w:rsidRPr="005B2294">
        <w:rPr>
          <w:rFonts w:ascii="Calibri" w:eastAsia="Times New Roman" w:hAnsi="Calibri" w:cs="Times New Roman"/>
          <w:color w:val="222222"/>
          <w:lang w:eastAsia="en-AU"/>
        </w:rPr>
        <w:t>binary vertical separation</w:t>
      </w:r>
      <w:r w:rsidR="00214054" w:rsidRPr="005B2294">
        <w:rPr>
          <w:rFonts w:ascii="Calibri" w:eastAsia="Times New Roman" w:hAnsi="Calibri" w:cs="Times New Roman"/>
          <w:b/>
          <w:color w:val="222222"/>
          <w:lang w:eastAsia="en-AU"/>
        </w:rPr>
        <w:t xml:space="preserve"> grid</w:t>
      </w:r>
      <w:r w:rsidR="00214054">
        <w:rPr>
          <w:rFonts w:ascii="Calibri" w:eastAsia="Times New Roman" w:hAnsi="Calibri" w:cs="Times New Roman"/>
          <w:color w:val="222222"/>
          <w:lang w:eastAsia="en-AU"/>
        </w:rPr>
        <w:t xml:space="preserve"> file</w:t>
      </w:r>
      <w:r>
        <w:rPr>
          <w:rFonts w:ascii="Calibri" w:eastAsia="Times New Roman" w:hAnsi="Calibri" w:cs="Times New Roman"/>
          <w:color w:val="222222"/>
          <w:lang w:eastAsia="en-AU"/>
        </w:rPr>
        <w:t xml:space="preserve"> from a text file in the appropriate format (see </w:t>
      </w:r>
      <w:r w:rsidRPr="00214054">
        <w:rPr>
          <w:rFonts w:ascii="Calibri" w:eastAsia="Times New Roman" w:hAnsi="Calibri" w:cs="Times New Roman"/>
          <w:i/>
          <w:color w:val="222222"/>
          <w:lang w:eastAsia="en-AU"/>
        </w:rPr>
        <w:t xml:space="preserve">section </w:t>
      </w:r>
      <w:r w:rsidR="00262CAA">
        <w:fldChar w:fldCharType="begin"/>
      </w:r>
      <w:r>
        <w:instrText xml:space="preserve"> REF _Ref357520623 \r \h </w:instrText>
      </w:r>
      <w:r w:rsidR="00262CAA">
        <w:fldChar w:fldCharType="separate"/>
      </w:r>
      <w:r w:rsidR="00C12D31">
        <w:t>7.1</w:t>
      </w:r>
      <w:r w:rsidR="00262CAA">
        <w:fldChar w:fldCharType="end"/>
      </w:r>
      <w:r>
        <w:t xml:space="preserve">, step </w:t>
      </w:r>
      <w:r w:rsidR="00262CAA">
        <w:fldChar w:fldCharType="begin"/>
      </w:r>
      <w:r>
        <w:rPr>
          <w:rFonts w:ascii="Calibri" w:eastAsia="Times New Roman" w:hAnsi="Calibri" w:cs="Times New Roman"/>
          <w:i/>
          <w:color w:val="222222"/>
          <w:lang w:eastAsia="en-AU"/>
        </w:rPr>
        <w:instrText xml:space="preserve"> REF _Ref369696179 \w \h </w:instrText>
      </w:r>
      <w:r w:rsidR="00262CAA">
        <w:fldChar w:fldCharType="separate"/>
      </w:r>
      <w:r w:rsidR="00C12D31">
        <w:rPr>
          <w:rFonts w:ascii="Calibri" w:eastAsia="Times New Roman" w:hAnsi="Calibri" w:cs="Times New Roman"/>
          <w:i/>
          <w:color w:val="222222"/>
          <w:lang w:eastAsia="en-AU"/>
        </w:rPr>
        <w:t>6</w:t>
      </w:r>
      <w:r w:rsidR="00262CAA">
        <w:fldChar w:fldCharType="end"/>
      </w:r>
      <w:r w:rsidR="00AF7930">
        <w:t xml:space="preserve"> for the required text format</w:t>
      </w:r>
      <w:r>
        <w:rPr>
          <w:rFonts w:ascii="Calibri" w:eastAsia="Times New Roman" w:hAnsi="Calibri" w:cs="Times New Roman"/>
          <w:color w:val="222222"/>
          <w:lang w:eastAsia="en-AU"/>
        </w:rPr>
        <w:t>)</w:t>
      </w:r>
      <w:r w:rsidR="00214054" w:rsidRPr="00B83A25">
        <w:rPr>
          <w:rFonts w:ascii="Calibri" w:eastAsia="Times New Roman" w:hAnsi="Calibri" w:cs="Times New Roman"/>
          <w:lang w:eastAsia="en-AU"/>
        </w:rPr>
        <w:t xml:space="preserve">, </w:t>
      </w:r>
      <w:r w:rsidR="006A5453" w:rsidRPr="006A5453">
        <w:rPr>
          <w:rFonts w:ascii="Calibri" w:eastAsia="Times New Roman" w:hAnsi="Calibri" w:cs="Times New Roman"/>
          <w:lang w:eastAsia="en-AU"/>
        </w:rPr>
        <w:t>download</w:t>
      </w:r>
      <w:r w:rsidR="00F214F9">
        <w:rPr>
          <w:rFonts w:ascii="Calibri" w:eastAsia="Times New Roman" w:hAnsi="Calibri" w:cs="Times New Roman"/>
          <w:lang w:eastAsia="en-AU"/>
        </w:rPr>
        <w:t>/request access to</w:t>
      </w:r>
      <w:r w:rsidR="006A5453" w:rsidRPr="006A5453">
        <w:rPr>
          <w:rFonts w:ascii="Calibri" w:eastAsia="Times New Roman" w:hAnsi="Calibri" w:cs="Times New Roman"/>
          <w:lang w:eastAsia="en-AU"/>
        </w:rPr>
        <w:t xml:space="preserve"> the</w:t>
      </w:r>
      <w:r w:rsidR="00214054">
        <w:rPr>
          <w:rFonts w:ascii="Calibri" w:eastAsia="Times New Roman" w:hAnsi="Calibri" w:cs="Times New Roman"/>
          <w:color w:val="222222"/>
          <w:lang w:eastAsia="en-AU"/>
        </w:rPr>
        <w:t xml:space="preserve"> instructions</w:t>
      </w:r>
      <w:r w:rsidR="006A5453">
        <w:rPr>
          <w:rFonts w:ascii="Calibri" w:eastAsia="Times New Roman" w:hAnsi="Calibri" w:cs="Times New Roman"/>
          <w:color w:val="222222"/>
          <w:lang w:eastAsia="en-AU"/>
        </w:rPr>
        <w:t xml:space="preserve"> from the</w:t>
      </w:r>
      <w:r w:rsidR="004012EE">
        <w:rPr>
          <w:rFonts w:ascii="Calibri" w:eastAsia="Times New Roman" w:hAnsi="Calibri" w:cs="Times New Roman"/>
          <w:color w:val="222222"/>
          <w:lang w:eastAsia="en-AU"/>
        </w:rPr>
        <w:t xml:space="preserve"> </w:t>
      </w:r>
      <w:hyperlink r:id="rId33" w:history="1">
        <w:r w:rsidR="00F214F9" w:rsidRPr="00F214F9">
          <w:rPr>
            <w:rStyle w:val="Hyperlink"/>
            <w:rFonts w:ascii="Calibri" w:eastAsia="Times New Roman" w:hAnsi="Calibri" w:cs="Times New Roman"/>
            <w:lang w:eastAsia="en-AU"/>
          </w:rPr>
          <w:t xml:space="preserve">ICSM </w:t>
        </w:r>
        <w:r w:rsidR="004012EE" w:rsidRPr="00F214F9">
          <w:rPr>
            <w:rStyle w:val="Hyperlink"/>
            <w:rFonts w:cstheme="minorHAnsi"/>
          </w:rPr>
          <w:t>PCTMSL</w:t>
        </w:r>
      </w:hyperlink>
      <w:r w:rsidR="00F214F9">
        <w:rPr>
          <w:rFonts w:ascii="Calibri" w:eastAsia="Times New Roman" w:hAnsi="Calibri" w:cs="Times New Roman"/>
          <w:color w:val="222222"/>
          <w:lang w:eastAsia="en-AU"/>
        </w:rPr>
        <w:t xml:space="preserve"> </w:t>
      </w:r>
      <w:r w:rsidR="006A5453">
        <w:rPr>
          <w:rFonts w:ascii="Calibri" w:eastAsia="Times New Roman" w:hAnsi="Calibri" w:cs="Times New Roman"/>
          <w:color w:val="222222"/>
          <w:lang w:eastAsia="en-AU"/>
        </w:rPr>
        <w:t>website</w:t>
      </w:r>
      <w:r w:rsidR="00214054">
        <w:rPr>
          <w:rFonts w:ascii="Calibri" w:eastAsia="Times New Roman" w:hAnsi="Calibri" w:cs="Times New Roman"/>
          <w:color w:val="222222"/>
          <w:lang w:eastAsia="en-AU"/>
        </w:rPr>
        <w:t xml:space="preserve">. </w:t>
      </w:r>
    </w:p>
    <w:p w14:paraId="1D3A44CF" w14:textId="77777777" w:rsidR="009A1232" w:rsidRDefault="009A1232">
      <w:pPr>
        <w:rPr>
          <w:rFonts w:asciiTheme="majorHAnsi" w:eastAsiaTheme="majorEastAsia" w:hAnsiTheme="majorHAnsi" w:cstheme="majorBidi"/>
          <w:b/>
          <w:bCs/>
          <w:color w:val="4F81BD" w:themeColor="accent1"/>
          <w:sz w:val="26"/>
          <w:szCs w:val="26"/>
        </w:rPr>
      </w:pPr>
      <w:bookmarkStart w:id="34" w:name="_Ref358029501"/>
      <w:r>
        <w:br w:type="page"/>
      </w:r>
    </w:p>
    <w:p w14:paraId="5F6E6FE5" w14:textId="77777777" w:rsidR="00FB0C52" w:rsidRDefault="00FB0C52" w:rsidP="00DB02C7">
      <w:pPr>
        <w:pStyle w:val="Heading2"/>
        <w:numPr>
          <w:ilvl w:val="0"/>
          <w:numId w:val="3"/>
        </w:numPr>
        <w:spacing w:after="240"/>
      </w:pPr>
      <w:bookmarkStart w:id="35" w:name="_Toc466022097"/>
      <w:bookmarkStart w:id="36" w:name="_Ref466269141"/>
      <w:r>
        <w:lastRenderedPageBreak/>
        <w:t>About Tab</w:t>
      </w:r>
      <w:bookmarkEnd w:id="34"/>
      <w:bookmarkEnd w:id="35"/>
      <w:bookmarkEnd w:id="36"/>
    </w:p>
    <w:p w14:paraId="2AC794F6" w14:textId="77777777" w:rsidR="006A7C97" w:rsidRDefault="006A7C97" w:rsidP="000F4C7D">
      <w:pPr>
        <w:rPr>
          <w:rFonts w:cstheme="minorHAnsi"/>
        </w:rPr>
      </w:pPr>
      <w:r w:rsidRPr="006A7C97">
        <w:rPr>
          <w:rFonts w:cstheme="minorHAnsi"/>
        </w:rPr>
        <w:t xml:space="preserve">This part of the tool is for </w:t>
      </w:r>
      <w:r w:rsidRPr="005B2294">
        <w:rPr>
          <w:rFonts w:cstheme="minorHAnsi"/>
          <w:i/>
        </w:rPr>
        <w:t>viewing version information</w:t>
      </w:r>
      <w:r w:rsidR="006A3D47">
        <w:rPr>
          <w:rFonts w:cstheme="minorHAnsi"/>
          <w:i/>
        </w:rPr>
        <w:t>, finding help,</w:t>
      </w:r>
      <w:r w:rsidRPr="006A7C97">
        <w:rPr>
          <w:rFonts w:cstheme="minorHAnsi"/>
        </w:rPr>
        <w:t xml:space="preserve"> and/or</w:t>
      </w:r>
      <w:r>
        <w:rPr>
          <w:rFonts w:cstheme="minorHAnsi"/>
        </w:rPr>
        <w:t xml:space="preserve"> </w:t>
      </w:r>
      <w:r w:rsidRPr="005B2294">
        <w:rPr>
          <w:rFonts w:cstheme="minorHAnsi"/>
          <w:i/>
        </w:rPr>
        <w:t xml:space="preserve">sending feedback or making an enquiry </w:t>
      </w:r>
      <w:r>
        <w:rPr>
          <w:rFonts w:cstheme="minorHAnsi"/>
        </w:rPr>
        <w:t xml:space="preserve">about </w:t>
      </w:r>
      <w:proofErr w:type="spellStart"/>
      <w:r>
        <w:rPr>
          <w:rFonts w:cstheme="minorHAnsi"/>
        </w:rPr>
        <w:t>AusCoast</w:t>
      </w:r>
      <w:r w:rsidRPr="006A7C97">
        <w:rPr>
          <w:rFonts w:cstheme="minorHAnsi"/>
          <w:i/>
        </w:rPr>
        <w:t>VDT</w:t>
      </w:r>
      <w:proofErr w:type="spellEnd"/>
      <w:r w:rsidRPr="006A7C97">
        <w:rPr>
          <w:rFonts w:cstheme="minorHAnsi"/>
        </w:rPr>
        <w:t>.</w:t>
      </w:r>
    </w:p>
    <w:p w14:paraId="45AA6301" w14:textId="4165D29F" w:rsidR="006A7C97" w:rsidRPr="006A7C97" w:rsidRDefault="00FA0AD2" w:rsidP="000577D9">
      <w:pPr>
        <w:spacing w:line="360" w:lineRule="auto"/>
        <w:jc w:val="center"/>
        <w:rPr>
          <w:rFonts w:cstheme="minorHAnsi"/>
        </w:rPr>
      </w:pPr>
      <w:r>
        <w:rPr>
          <w:noProof/>
          <w:lang w:eastAsia="en-AU"/>
        </w:rPr>
        <w:pict w14:anchorId="7A4DFC9E">
          <v:shapetype id="_x0000_t32" coordsize="21600,21600" o:spt="32" o:oned="t" path="m,l21600,21600e" filled="f">
            <v:path arrowok="t" fillok="f" o:connecttype="none"/>
            <o:lock v:ext="edit" shapetype="t"/>
          </v:shapetype>
          <v:shape id="_x0000_s1044" type="#_x0000_t32" style="position:absolute;left:0;text-align:left;margin-left:124.65pt;margin-top:223.75pt;width:90.75pt;height:0;z-index:251674624" o:connectortype="straight" strokecolor="red"/>
        </w:pict>
      </w:r>
      <w:r w:rsidR="00E11396">
        <w:rPr>
          <w:noProof/>
          <w:lang w:eastAsia="en-AU"/>
        </w:rPr>
        <w:drawing>
          <wp:inline distT="0" distB="0" distL="0" distR="0" wp14:anchorId="4B8167AA" wp14:editId="31D4C906">
            <wp:extent cx="3878580" cy="433108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881692" cy="4334556"/>
                    </a:xfrm>
                    <a:prstGeom prst="rect">
                      <a:avLst/>
                    </a:prstGeom>
                  </pic:spPr>
                </pic:pic>
              </a:graphicData>
            </a:graphic>
          </wp:inline>
        </w:drawing>
      </w:r>
    </w:p>
    <w:p w14:paraId="15CC1BE0" w14:textId="77777777" w:rsidR="002B3A8C" w:rsidRDefault="006A7C97">
      <w:r>
        <w:rPr>
          <w:rFonts w:ascii="Calibri" w:hAnsi="Calibri" w:cs="Calibri"/>
        </w:rPr>
        <w:t xml:space="preserve">The </w:t>
      </w:r>
      <w:r>
        <w:rPr>
          <w:rFonts w:ascii="Calibri" w:hAnsi="Calibri" w:cs="Calibri"/>
          <w:i/>
        </w:rPr>
        <w:t>About</w:t>
      </w:r>
      <w:r>
        <w:rPr>
          <w:rFonts w:ascii="Calibri" w:hAnsi="Calibri" w:cs="Calibri"/>
        </w:rPr>
        <w:t xml:space="preserve"> tab provides </w:t>
      </w:r>
      <w:r w:rsidR="005B2294" w:rsidRPr="005B2294">
        <w:rPr>
          <w:rFonts w:ascii="Calibri" w:hAnsi="Calibri" w:cs="Calibri"/>
          <w:b/>
        </w:rPr>
        <w:t>information</w:t>
      </w:r>
      <w:r w:rsidR="005B2294">
        <w:rPr>
          <w:rFonts w:ascii="Calibri" w:hAnsi="Calibri" w:cs="Calibri"/>
        </w:rPr>
        <w:t xml:space="preserve"> about </w:t>
      </w:r>
      <w:r>
        <w:rPr>
          <w:rFonts w:ascii="Calibri" w:hAnsi="Calibri" w:cs="Calibri"/>
        </w:rPr>
        <w:t xml:space="preserve">the </w:t>
      </w:r>
      <w:proofErr w:type="spellStart"/>
      <w:r w:rsidRPr="006A7C97">
        <w:rPr>
          <w:rFonts w:ascii="Calibri" w:hAnsi="Calibri" w:cs="Calibri"/>
        </w:rPr>
        <w:t>AusCoast</w:t>
      </w:r>
      <w:r w:rsidRPr="006A7C97">
        <w:rPr>
          <w:rFonts w:ascii="Calibri" w:hAnsi="Calibri" w:cs="Calibri"/>
          <w:i/>
        </w:rPr>
        <w:t>VDT</w:t>
      </w:r>
      <w:proofErr w:type="spellEnd"/>
      <w:r w:rsidRPr="006A7C97">
        <w:rPr>
          <w:rFonts w:ascii="Calibri" w:hAnsi="Calibri" w:cs="Calibri"/>
        </w:rPr>
        <w:t xml:space="preserve"> </w:t>
      </w:r>
      <w:r w:rsidRPr="005B2294">
        <w:rPr>
          <w:rFonts w:ascii="Calibri" w:hAnsi="Calibri" w:cs="Calibri"/>
          <w:i/>
        </w:rPr>
        <w:t>version</w:t>
      </w:r>
      <w:r w:rsidR="00445F99">
        <w:rPr>
          <w:rFonts w:ascii="Calibri" w:hAnsi="Calibri" w:cs="Calibri"/>
          <w:i/>
        </w:rPr>
        <w:t>,</w:t>
      </w:r>
      <w:r w:rsidRPr="006A7C97">
        <w:rPr>
          <w:rFonts w:ascii="Calibri" w:hAnsi="Calibri" w:cs="Calibri"/>
        </w:rPr>
        <w:t xml:space="preserve"> </w:t>
      </w:r>
      <w:r w:rsidRPr="005B2294">
        <w:rPr>
          <w:rFonts w:ascii="Calibri" w:hAnsi="Calibri" w:cs="Calibri"/>
          <w:i/>
        </w:rPr>
        <w:t>date of creation</w:t>
      </w:r>
      <w:r w:rsidR="00445F99" w:rsidRPr="00445F99">
        <w:rPr>
          <w:rFonts w:ascii="Calibri" w:hAnsi="Calibri" w:cs="Calibri"/>
        </w:rPr>
        <w:t xml:space="preserve"> and </w:t>
      </w:r>
      <w:r w:rsidR="00445F99">
        <w:rPr>
          <w:rFonts w:ascii="Calibri" w:hAnsi="Calibri" w:cs="Calibri"/>
          <w:i/>
        </w:rPr>
        <w:t>developers</w:t>
      </w:r>
      <w:r w:rsidR="005B2294" w:rsidRPr="005B2294">
        <w:rPr>
          <w:rFonts w:ascii="Calibri" w:hAnsi="Calibri" w:cs="Calibri"/>
        </w:rPr>
        <w:t xml:space="preserve">, as well as </w:t>
      </w:r>
      <w:r w:rsidR="005B2294" w:rsidRPr="005B2294">
        <w:rPr>
          <w:rFonts w:ascii="Calibri" w:hAnsi="Calibri" w:cs="Calibri"/>
          <w:i/>
        </w:rPr>
        <w:t>how to get help</w:t>
      </w:r>
      <w:r>
        <w:rPr>
          <w:rFonts w:ascii="Calibri" w:hAnsi="Calibri" w:cs="Calibri"/>
        </w:rPr>
        <w:t xml:space="preserve">. </w:t>
      </w:r>
      <w:r w:rsidR="00E076CD" w:rsidRPr="005B2294">
        <w:rPr>
          <w:i/>
        </w:rPr>
        <w:t>Click</w:t>
      </w:r>
      <w:r w:rsidR="00E076CD" w:rsidRPr="005B2294">
        <w:t xml:space="preserve"> the</w:t>
      </w:r>
      <w:r w:rsidR="00E076CD" w:rsidRPr="00E076CD">
        <w:rPr>
          <w:b/>
          <w:color w:val="00B050"/>
        </w:rPr>
        <w:t xml:space="preserve"> </w:t>
      </w:r>
      <w:r w:rsidR="00E076CD" w:rsidRPr="004E15C1">
        <w:rPr>
          <w:b/>
        </w:rPr>
        <w:t>Help</w:t>
      </w:r>
      <w:r w:rsidR="00E076CD" w:rsidRPr="004E15C1">
        <w:t xml:space="preserve"> </w:t>
      </w:r>
      <w:r w:rsidR="00E076CD" w:rsidRPr="005B2294">
        <w:t>button to access th</w:t>
      </w:r>
      <w:r w:rsidR="006A3D47">
        <w:t>is</w:t>
      </w:r>
      <w:r w:rsidR="00E076CD" w:rsidRPr="005B2294">
        <w:t xml:space="preserve"> user manual.</w:t>
      </w:r>
      <w:r w:rsidR="00E076CD">
        <w:t xml:space="preserve"> </w:t>
      </w:r>
    </w:p>
    <w:p w14:paraId="2435964E" w14:textId="255B8E22" w:rsidR="002B3A8C" w:rsidRDefault="006A7C97">
      <w:r>
        <w:t xml:space="preserve">If you have </w:t>
      </w:r>
      <w:r w:rsidRPr="006A7C97">
        <w:t>feedback or questions</w:t>
      </w:r>
      <w:r>
        <w:t xml:space="preserve"> regarding </w:t>
      </w:r>
      <w:proofErr w:type="spellStart"/>
      <w:r>
        <w:t>AusCoast</w:t>
      </w:r>
      <w:r w:rsidRPr="00D27AD5">
        <w:rPr>
          <w:i/>
        </w:rPr>
        <w:t>VDT</w:t>
      </w:r>
      <w:proofErr w:type="spellEnd"/>
      <w:r>
        <w:t xml:space="preserve"> please use the </w:t>
      </w:r>
      <w:r w:rsidRPr="006A7C97">
        <w:rPr>
          <w:b/>
        </w:rPr>
        <w:t>Send feedback/question email</w:t>
      </w:r>
      <w:r w:rsidR="00CD093D">
        <w:rPr>
          <w:b/>
        </w:rPr>
        <w:t xml:space="preserve"> </w:t>
      </w:r>
      <w:r>
        <w:t xml:space="preserve">button </w:t>
      </w:r>
      <w:r w:rsidR="00E11396">
        <w:t xml:space="preserve">(if you use </w:t>
      </w:r>
      <w:r w:rsidR="00AB2205">
        <w:t>an email</w:t>
      </w:r>
      <w:r w:rsidR="00E11396">
        <w:t xml:space="preserve"> client) </w:t>
      </w:r>
      <w:r w:rsidR="007848C3">
        <w:t>or</w:t>
      </w:r>
      <w:r>
        <w:t xml:space="preserve"> contact the AH</w:t>
      </w:r>
      <w:r w:rsidR="00AA6648">
        <w:t>O</w:t>
      </w:r>
      <w:r>
        <w:t xml:space="preserve"> at </w:t>
      </w:r>
      <w:hyperlink r:id="rId35" w:history="1">
        <w:r w:rsidRPr="00761D1F">
          <w:rPr>
            <w:rStyle w:val="Hyperlink"/>
          </w:rPr>
          <w:t>hydro.rac@defence.gov.au</w:t>
        </w:r>
      </w:hyperlink>
      <w:r w:rsidR="00E11396" w:rsidRPr="00E11396">
        <w:t xml:space="preserve"> or </w:t>
      </w:r>
      <w:r w:rsidR="00AA6648">
        <w:t xml:space="preserve">the ICSM </w:t>
      </w:r>
      <w:r w:rsidR="007F2933">
        <w:t xml:space="preserve">PCTMSL at </w:t>
      </w:r>
      <w:hyperlink r:id="rId36" w:history="1">
        <w:r w:rsidR="007F2933" w:rsidRPr="00366899">
          <w:rPr>
            <w:rStyle w:val="Hyperlink"/>
          </w:rPr>
          <w:t>icsm@ga.gov.au</w:t>
        </w:r>
      </w:hyperlink>
      <w:r w:rsidR="007F2933">
        <w:t xml:space="preserve"> (</w:t>
      </w:r>
      <w:r w:rsidR="00FA0AD2" w:rsidRPr="00FA0AD2">
        <w:rPr>
          <w:u w:val="single"/>
        </w:rPr>
        <w:t xml:space="preserve">please do not use </w:t>
      </w:r>
      <w:r w:rsidR="007F2933" w:rsidRPr="00FA0AD2">
        <w:rPr>
          <w:u w:val="single"/>
        </w:rPr>
        <w:t xml:space="preserve">the CRCSI contact email address </w:t>
      </w:r>
      <w:r w:rsidR="00FA0AD2" w:rsidRPr="00FA0AD2">
        <w:rPr>
          <w:u w:val="single"/>
        </w:rPr>
        <w:t xml:space="preserve">as it </w:t>
      </w:r>
      <w:r w:rsidR="007F2933" w:rsidRPr="00FA0AD2">
        <w:rPr>
          <w:u w:val="single"/>
        </w:rPr>
        <w:t>is no longer monitored</w:t>
      </w:r>
      <w:r w:rsidR="007F2933">
        <w:t>)</w:t>
      </w:r>
      <w:r>
        <w:t>.</w:t>
      </w:r>
      <w:r w:rsidR="00E076CD">
        <w:t xml:space="preserve"> </w:t>
      </w:r>
      <w:r w:rsidR="00E11396">
        <w:t>The AH</w:t>
      </w:r>
      <w:r w:rsidR="00AA6648">
        <w:t>O</w:t>
      </w:r>
      <w:r w:rsidR="00E11396">
        <w:t xml:space="preserve"> are best</w:t>
      </w:r>
      <w:r w:rsidR="001232DD">
        <w:t xml:space="preserve"> placed</w:t>
      </w:r>
      <w:r w:rsidR="00E11396">
        <w:t xml:space="preserve"> to answer </w:t>
      </w:r>
      <w:r w:rsidR="002B3A8C">
        <w:t>questions regarding the</w:t>
      </w:r>
      <w:r w:rsidR="001232DD">
        <w:t xml:space="preserve"> tidal datum</w:t>
      </w:r>
      <w:r w:rsidR="002B3A8C">
        <w:t>s</w:t>
      </w:r>
      <w:r w:rsidR="001232DD">
        <w:t xml:space="preserve"> and</w:t>
      </w:r>
      <w:r w:rsidR="002B3A8C">
        <w:t xml:space="preserve"> tidal data used to create the vertical separation grid</w:t>
      </w:r>
      <w:r w:rsidR="00E11396">
        <w:t xml:space="preserve">, </w:t>
      </w:r>
      <w:r w:rsidR="002B3A8C">
        <w:t>while</w:t>
      </w:r>
      <w:r w:rsidR="00E11396">
        <w:t xml:space="preserve"> the </w:t>
      </w:r>
      <w:r w:rsidR="00AA6648">
        <w:t>ICSM</w:t>
      </w:r>
      <w:r w:rsidR="00E11396">
        <w:t xml:space="preserve"> </w:t>
      </w:r>
      <w:r w:rsidR="002B3A8C">
        <w:t>are best placed to</w:t>
      </w:r>
      <w:r w:rsidR="00E11396">
        <w:t xml:space="preserve"> answer questions </w:t>
      </w:r>
      <w:r w:rsidR="002B3A8C">
        <w:t>regarding</w:t>
      </w:r>
      <w:r w:rsidR="00E11396">
        <w:t xml:space="preserve"> </w:t>
      </w:r>
      <w:r w:rsidR="00AF7930">
        <w:t xml:space="preserve">the </w:t>
      </w:r>
      <w:r w:rsidR="00E11396">
        <w:t xml:space="preserve">software. </w:t>
      </w:r>
      <w:bookmarkStart w:id="37" w:name="_GoBack"/>
      <w:bookmarkEnd w:id="37"/>
    </w:p>
    <w:p w14:paraId="39E54FA7" w14:textId="37EC50E3" w:rsidR="002B3A8C" w:rsidRDefault="002B3A8C" w:rsidP="002B3A8C">
      <w:pPr>
        <w:rPr>
          <w:rFonts w:ascii="Calibri" w:eastAsia="Times New Roman" w:hAnsi="Calibri" w:cs="Times New Roman"/>
          <w:color w:val="222222"/>
          <w:lang w:eastAsia="en-AU"/>
        </w:rPr>
      </w:pPr>
      <w:r>
        <w:t xml:space="preserve">If you wish to </w:t>
      </w:r>
      <w:r w:rsidR="00C2134C">
        <w:t xml:space="preserve">download the current grid file or create a new </w:t>
      </w:r>
      <w:r w:rsidR="00C2134C" w:rsidRPr="005B2294">
        <w:rPr>
          <w:rFonts w:ascii="Calibri" w:eastAsia="Times New Roman" w:hAnsi="Calibri" w:cs="Times New Roman"/>
          <w:color w:val="222222"/>
          <w:lang w:eastAsia="en-AU"/>
        </w:rPr>
        <w:t>binary vertical separation</w:t>
      </w:r>
      <w:r w:rsidR="00C2134C" w:rsidRPr="005B2294">
        <w:rPr>
          <w:rFonts w:ascii="Calibri" w:eastAsia="Times New Roman" w:hAnsi="Calibri" w:cs="Times New Roman"/>
          <w:b/>
          <w:color w:val="222222"/>
          <w:lang w:eastAsia="en-AU"/>
        </w:rPr>
        <w:t xml:space="preserve"> </w:t>
      </w:r>
      <w:r w:rsidR="00C2134C" w:rsidRPr="00C2134C">
        <w:rPr>
          <w:rFonts w:ascii="Calibri" w:eastAsia="Times New Roman" w:hAnsi="Calibri" w:cs="Times New Roman"/>
          <w:color w:val="222222"/>
          <w:lang w:eastAsia="en-AU"/>
        </w:rPr>
        <w:t>grid</w:t>
      </w:r>
      <w:r w:rsidR="00C2134C">
        <w:rPr>
          <w:rFonts w:ascii="Calibri" w:eastAsia="Times New Roman" w:hAnsi="Calibri" w:cs="Times New Roman"/>
          <w:color w:val="222222"/>
          <w:lang w:eastAsia="en-AU"/>
        </w:rPr>
        <w:t xml:space="preserve"> file from a text file in the appropriate format, click </w:t>
      </w:r>
      <w:r w:rsidR="00C2134C" w:rsidRPr="002B3A8C">
        <w:rPr>
          <w:b/>
        </w:rPr>
        <w:t xml:space="preserve">Download or create a </w:t>
      </w:r>
      <w:r w:rsidR="00C2134C" w:rsidRPr="002B3A8C">
        <w:rPr>
          <w:rFonts w:ascii="Calibri" w:eastAsia="Times New Roman" w:hAnsi="Calibri" w:cs="Times New Roman"/>
          <w:b/>
          <w:color w:val="222222"/>
          <w:lang w:eastAsia="en-AU"/>
        </w:rPr>
        <w:t>grid file</w:t>
      </w:r>
      <w:r w:rsidR="00011E86" w:rsidRPr="00011E86">
        <w:rPr>
          <w:rFonts w:ascii="Calibri" w:eastAsia="Times New Roman" w:hAnsi="Calibri" w:cs="Times New Roman"/>
          <w:color w:val="222222"/>
          <w:lang w:eastAsia="en-AU"/>
        </w:rPr>
        <w:t xml:space="preserve"> to be taken to the </w:t>
      </w:r>
      <w:r w:rsidR="00AA6648">
        <w:rPr>
          <w:rFonts w:ascii="Calibri" w:eastAsia="Times New Roman" w:hAnsi="Calibri" w:cs="Times New Roman"/>
          <w:color w:val="222222"/>
          <w:lang w:eastAsia="en-AU"/>
        </w:rPr>
        <w:t>ICSM</w:t>
      </w:r>
      <w:r w:rsidR="00011E86" w:rsidRPr="00011E86">
        <w:rPr>
          <w:rFonts w:ascii="Calibri" w:eastAsia="Times New Roman" w:hAnsi="Calibri" w:cs="Times New Roman"/>
          <w:color w:val="222222"/>
          <w:lang w:eastAsia="en-AU"/>
        </w:rPr>
        <w:t xml:space="preserve"> </w:t>
      </w:r>
      <w:r w:rsidR="00FA0AD2">
        <w:rPr>
          <w:rFonts w:ascii="Calibri" w:eastAsia="Times New Roman" w:hAnsi="Calibri" w:cs="Times New Roman"/>
          <w:color w:val="222222"/>
          <w:lang w:eastAsia="en-AU"/>
        </w:rPr>
        <w:t xml:space="preserve">PCTMSL </w:t>
      </w:r>
      <w:r w:rsidR="00011E86" w:rsidRPr="00011E86">
        <w:rPr>
          <w:rFonts w:ascii="Calibri" w:eastAsia="Times New Roman" w:hAnsi="Calibri" w:cs="Times New Roman"/>
          <w:color w:val="222222"/>
          <w:lang w:eastAsia="en-AU"/>
        </w:rPr>
        <w:t>website</w:t>
      </w:r>
      <w:r w:rsidR="00C2134C" w:rsidRPr="00011E86">
        <w:rPr>
          <w:rFonts w:ascii="Calibri" w:eastAsia="Times New Roman" w:hAnsi="Calibri" w:cs="Times New Roman"/>
          <w:color w:val="222222"/>
          <w:lang w:eastAsia="en-AU"/>
        </w:rPr>
        <w:t>.</w:t>
      </w:r>
      <w:r w:rsidR="00C2134C">
        <w:rPr>
          <w:rFonts w:ascii="Calibri" w:eastAsia="Times New Roman" w:hAnsi="Calibri" w:cs="Times New Roman"/>
          <w:b/>
          <w:color w:val="222222"/>
          <w:lang w:eastAsia="en-AU"/>
        </w:rPr>
        <w:t xml:space="preserve"> </w:t>
      </w:r>
    </w:p>
    <w:p w14:paraId="34A4FBB3" w14:textId="1A8966B3" w:rsidR="005B2294" w:rsidRDefault="00445F99">
      <w:pPr>
        <w:rPr>
          <w:rFonts w:asciiTheme="majorHAnsi" w:eastAsiaTheme="majorEastAsia" w:hAnsiTheme="majorHAnsi" w:cstheme="majorBidi"/>
          <w:b/>
          <w:bCs/>
          <w:color w:val="365F91" w:themeColor="accent1" w:themeShade="BF"/>
          <w:sz w:val="28"/>
          <w:szCs w:val="28"/>
        </w:rPr>
      </w:pPr>
      <w:r>
        <w:t xml:space="preserve">To view the polygon extent of the </w:t>
      </w:r>
      <w:r w:rsidR="00945F18">
        <w:rPr>
          <w:i/>
        </w:rPr>
        <w:t>supplied</w:t>
      </w:r>
      <w:r>
        <w:t xml:space="preserve"> grid click </w:t>
      </w:r>
      <w:r w:rsidRPr="00445F99">
        <w:rPr>
          <w:b/>
        </w:rPr>
        <w:t>Link to supplied grid extent shapefile</w:t>
      </w:r>
      <w:r w:rsidR="00945F18">
        <w:t>.</w:t>
      </w:r>
      <w:r w:rsidRPr="00445F99">
        <w:t xml:space="preserve"> </w:t>
      </w:r>
      <w:r w:rsidR="00945F18">
        <w:t>T</w:t>
      </w:r>
      <w:r>
        <w:t>his will take you to a folder in the installation directory containing a zip folder of the shapefile.</w:t>
      </w:r>
      <w:bookmarkStart w:id="38" w:name="_Ref357503804"/>
      <w:r w:rsidR="00C71494">
        <w:t xml:space="preserve"> Unzip the file and load it into appropriate (GIS) software to view the ext</w:t>
      </w:r>
      <w:r w:rsidR="00C71494" w:rsidRPr="0063008D">
        <w:t xml:space="preserve">ent of the </w:t>
      </w:r>
      <w:r w:rsidR="00945F18">
        <w:t>supplied</w:t>
      </w:r>
      <w:r w:rsidR="00C71494" w:rsidRPr="0063008D">
        <w:t xml:space="preserve"> grid.</w:t>
      </w:r>
      <w:r w:rsidR="00FF459C" w:rsidRPr="0063008D">
        <w:t xml:space="preserve"> </w:t>
      </w:r>
    </w:p>
    <w:p w14:paraId="3858CFCE" w14:textId="77777777" w:rsidR="009A1232" w:rsidRDefault="009A1232">
      <w:pPr>
        <w:rPr>
          <w:rFonts w:asciiTheme="majorHAnsi" w:eastAsiaTheme="majorEastAsia" w:hAnsiTheme="majorHAnsi" w:cstheme="majorBidi"/>
          <w:b/>
          <w:bCs/>
          <w:color w:val="365F91" w:themeColor="accent1" w:themeShade="BF"/>
          <w:sz w:val="28"/>
          <w:szCs w:val="28"/>
        </w:rPr>
      </w:pPr>
      <w:r>
        <w:br w:type="page"/>
      </w:r>
    </w:p>
    <w:p w14:paraId="4228DA24" w14:textId="77777777" w:rsidR="006B06E3" w:rsidRPr="00CD56C9" w:rsidRDefault="006B06E3" w:rsidP="00DB02C7">
      <w:pPr>
        <w:pStyle w:val="Heading1"/>
        <w:numPr>
          <w:ilvl w:val="0"/>
          <w:numId w:val="1"/>
        </w:numPr>
      </w:pPr>
      <w:bookmarkStart w:id="39" w:name="_Toc466022098"/>
      <w:r>
        <w:lastRenderedPageBreak/>
        <w:t>Troubleshooting</w:t>
      </w:r>
      <w:bookmarkEnd w:id="38"/>
      <w:bookmarkEnd w:id="39"/>
    </w:p>
    <w:p w14:paraId="34457BC8" w14:textId="77777777" w:rsidR="009D3213" w:rsidRPr="009D3213" w:rsidRDefault="00C11F7C" w:rsidP="00DB02C7">
      <w:pPr>
        <w:pStyle w:val="Heading2"/>
        <w:numPr>
          <w:ilvl w:val="1"/>
          <w:numId w:val="14"/>
        </w:numPr>
        <w:spacing w:after="240"/>
        <w:rPr>
          <w:shd w:val="clear" w:color="auto" w:fill="FFFFFF"/>
        </w:rPr>
      </w:pPr>
      <w:bookmarkStart w:id="40" w:name="_Ref361300162"/>
      <w:bookmarkStart w:id="41" w:name="_Toc466022099"/>
      <w:r>
        <w:rPr>
          <w:shd w:val="clear" w:color="auto" w:fill="FFFFFF"/>
        </w:rPr>
        <w:t>File Transformation Tab Error Messages</w:t>
      </w:r>
      <w:bookmarkEnd w:id="40"/>
      <w:bookmarkEnd w:id="41"/>
    </w:p>
    <w:p w14:paraId="68AA864A" w14:textId="0A17BE1F" w:rsidR="00C11F7C" w:rsidRDefault="00C11F7C" w:rsidP="000F405E">
      <w:pPr>
        <w:autoSpaceDE w:val="0"/>
        <w:autoSpaceDN w:val="0"/>
        <w:adjustRightInd w:val="0"/>
        <w:rPr>
          <w:rFonts w:ascii="Calibri" w:hAnsi="Calibri"/>
          <w:color w:val="222222"/>
          <w:shd w:val="clear" w:color="auto" w:fill="FFFFFF"/>
        </w:rPr>
      </w:pPr>
      <w:r>
        <w:rPr>
          <w:rFonts w:ascii="Calibri" w:hAnsi="Calibri"/>
          <w:color w:val="222222"/>
          <w:shd w:val="clear" w:color="auto" w:fill="FFFFFF"/>
        </w:rPr>
        <w:t xml:space="preserve">When </w:t>
      </w:r>
      <w:r w:rsidRPr="00BC11B5">
        <w:rPr>
          <w:rFonts w:ascii="Calibri" w:hAnsi="Calibri"/>
          <w:b/>
          <w:color w:val="222222"/>
          <w:shd w:val="clear" w:color="auto" w:fill="FFFFFF"/>
        </w:rPr>
        <w:t>Process</w:t>
      </w:r>
      <w:r>
        <w:rPr>
          <w:rFonts w:ascii="Calibri" w:hAnsi="Calibri"/>
          <w:color w:val="222222"/>
          <w:shd w:val="clear" w:color="auto" w:fill="FFFFFF"/>
        </w:rPr>
        <w:t xml:space="preserve"> is clicked </w:t>
      </w:r>
      <w:r w:rsidR="00967866">
        <w:rPr>
          <w:rFonts w:ascii="Calibri" w:hAnsi="Calibri"/>
          <w:color w:val="222222"/>
          <w:shd w:val="clear" w:color="auto" w:fill="FFFFFF"/>
        </w:rPr>
        <w:t xml:space="preserve">but before processing can begin </w:t>
      </w:r>
      <w:r>
        <w:rPr>
          <w:rFonts w:ascii="Calibri" w:hAnsi="Calibri"/>
          <w:color w:val="222222"/>
          <w:shd w:val="clear" w:color="auto" w:fill="FFFFFF"/>
        </w:rPr>
        <w:t>the following</w:t>
      </w:r>
      <w:r w:rsidR="00967866">
        <w:rPr>
          <w:rFonts w:ascii="Calibri" w:hAnsi="Calibri"/>
          <w:color w:val="222222"/>
          <w:shd w:val="clear" w:color="auto" w:fill="FFFFFF"/>
        </w:rPr>
        <w:t xml:space="preserve"> </w:t>
      </w:r>
      <w:r w:rsidR="00967866" w:rsidRPr="006A27C1">
        <w:rPr>
          <w:rFonts w:ascii="Calibri" w:hAnsi="Calibri"/>
          <w:i/>
          <w:color w:val="222222"/>
          <w:shd w:val="clear" w:color="auto" w:fill="FFFFFF"/>
        </w:rPr>
        <w:t>warning</w:t>
      </w:r>
      <w:r w:rsidR="0009510A">
        <w:rPr>
          <w:rFonts w:ascii="Calibri" w:hAnsi="Calibri"/>
          <w:i/>
          <w:color w:val="222222"/>
          <w:shd w:val="clear" w:color="auto" w:fill="FFFFFF"/>
        </w:rPr>
        <w:t>s may</w:t>
      </w:r>
      <w:r w:rsidR="0009510A">
        <w:rPr>
          <w:rFonts w:ascii="Calibri" w:hAnsi="Calibri"/>
          <w:color w:val="222222"/>
          <w:shd w:val="clear" w:color="auto" w:fill="FFFFFF"/>
        </w:rPr>
        <w:t xml:space="preserve"> appear</w:t>
      </w:r>
      <w:r>
        <w:rPr>
          <w:rFonts w:ascii="Calibri" w:hAnsi="Calibri"/>
          <w:color w:val="222222"/>
          <w:shd w:val="clear" w:color="auto" w:fill="FFFFFF"/>
        </w:rPr>
        <w:t>;</w:t>
      </w:r>
    </w:p>
    <w:p w14:paraId="70EEAE87" w14:textId="77777777" w:rsidR="00100A33" w:rsidRPr="00967866" w:rsidRDefault="00100A33" w:rsidP="00DB02C7">
      <w:pPr>
        <w:pStyle w:val="ListParagraph"/>
        <w:numPr>
          <w:ilvl w:val="0"/>
          <w:numId w:val="10"/>
        </w:numPr>
        <w:autoSpaceDE w:val="0"/>
        <w:autoSpaceDN w:val="0"/>
        <w:adjustRightInd w:val="0"/>
        <w:rPr>
          <w:rFonts w:ascii="Calibri" w:hAnsi="Calibri"/>
          <w:color w:val="222222"/>
          <w:u w:val="single"/>
          <w:shd w:val="clear" w:color="auto" w:fill="FFFFFF"/>
        </w:rPr>
      </w:pPr>
      <w:r w:rsidRPr="00967866">
        <w:rPr>
          <w:rFonts w:ascii="Calibri" w:hAnsi="Calibri"/>
          <w:color w:val="222222"/>
          <w:u w:val="single"/>
          <w:shd w:val="clear" w:color="auto" w:fill="FFFFFF"/>
        </w:rPr>
        <w:t>“The input and output vertical references must be different”</w:t>
      </w:r>
    </w:p>
    <w:p w14:paraId="0FAA7598" w14:textId="77777777" w:rsidR="00C11F7C" w:rsidRDefault="00C11F7C" w:rsidP="00DB02C7">
      <w:pPr>
        <w:pStyle w:val="ListParagraph"/>
        <w:numPr>
          <w:ilvl w:val="1"/>
          <w:numId w:val="10"/>
        </w:numPr>
        <w:autoSpaceDE w:val="0"/>
        <w:autoSpaceDN w:val="0"/>
        <w:adjustRightInd w:val="0"/>
        <w:rPr>
          <w:rFonts w:ascii="Calibri" w:hAnsi="Calibri"/>
          <w:color w:val="222222"/>
          <w:shd w:val="clear" w:color="auto" w:fill="FFFFFF"/>
        </w:rPr>
      </w:pPr>
      <w:r w:rsidRPr="00967866">
        <w:rPr>
          <w:rFonts w:ascii="Calibri" w:hAnsi="Calibri"/>
          <w:i/>
          <w:color w:val="222222"/>
          <w:shd w:val="clear" w:color="auto" w:fill="FFFFFF"/>
        </w:rPr>
        <w:t>Click</w:t>
      </w:r>
      <w:r w:rsidRPr="00C11F7C">
        <w:rPr>
          <w:rFonts w:ascii="Calibri" w:hAnsi="Calibri"/>
          <w:color w:val="222222"/>
          <w:shd w:val="clear" w:color="auto" w:fill="FFFFFF"/>
        </w:rPr>
        <w:t xml:space="preserve"> </w:t>
      </w:r>
      <w:r w:rsidRPr="00BC11B5">
        <w:rPr>
          <w:rFonts w:ascii="Calibri" w:hAnsi="Calibri"/>
          <w:b/>
          <w:color w:val="222222"/>
          <w:shd w:val="clear" w:color="auto" w:fill="FFFFFF"/>
        </w:rPr>
        <w:t>OK</w:t>
      </w:r>
      <w:r w:rsidRPr="00C11F7C">
        <w:rPr>
          <w:rFonts w:ascii="Calibri" w:hAnsi="Calibri"/>
          <w:color w:val="222222"/>
          <w:shd w:val="clear" w:color="auto" w:fill="FFFFFF"/>
        </w:rPr>
        <w:t xml:space="preserve"> and ensure the input and output vertical references selected are correct – they </w:t>
      </w:r>
      <w:r w:rsidR="00967866" w:rsidRPr="000577D9">
        <w:rPr>
          <w:rFonts w:ascii="Calibri" w:hAnsi="Calibri"/>
          <w:color w:val="222222"/>
          <w:u w:val="single"/>
          <w:shd w:val="clear" w:color="auto" w:fill="FFFFFF"/>
        </w:rPr>
        <w:t>MUST</w:t>
      </w:r>
      <w:r w:rsidRPr="00C11F7C">
        <w:rPr>
          <w:rFonts w:ascii="Calibri" w:hAnsi="Calibri"/>
          <w:color w:val="222222"/>
          <w:shd w:val="clear" w:color="auto" w:fill="FFFFFF"/>
        </w:rPr>
        <w:t xml:space="preserve"> be different</w:t>
      </w:r>
      <w:r w:rsidR="000577D9">
        <w:rPr>
          <w:rFonts w:ascii="Calibri" w:hAnsi="Calibri"/>
          <w:color w:val="222222"/>
          <w:shd w:val="clear" w:color="auto" w:fill="FFFFFF"/>
        </w:rPr>
        <w:t xml:space="preserve"> for transformation to occur</w:t>
      </w:r>
      <w:r w:rsidRPr="00C11F7C">
        <w:rPr>
          <w:rFonts w:ascii="Calibri" w:hAnsi="Calibri"/>
          <w:color w:val="222222"/>
          <w:shd w:val="clear" w:color="auto" w:fill="FFFFFF"/>
        </w:rPr>
        <w:t>.</w:t>
      </w:r>
    </w:p>
    <w:p w14:paraId="196E0823" w14:textId="77777777" w:rsidR="00967866" w:rsidRPr="00967866" w:rsidRDefault="00967866" w:rsidP="00967866">
      <w:pPr>
        <w:autoSpaceDE w:val="0"/>
        <w:autoSpaceDN w:val="0"/>
        <w:adjustRightInd w:val="0"/>
        <w:jc w:val="center"/>
        <w:rPr>
          <w:rFonts w:ascii="Calibri" w:hAnsi="Calibri"/>
          <w:color w:val="222222"/>
          <w:shd w:val="clear" w:color="auto" w:fill="FFFFFF"/>
        </w:rPr>
      </w:pPr>
      <w:r>
        <w:rPr>
          <w:rFonts w:ascii="Calibri" w:hAnsi="Calibri"/>
          <w:noProof/>
          <w:color w:val="222222"/>
          <w:shd w:val="clear" w:color="auto" w:fill="FFFFFF"/>
          <w:lang w:eastAsia="en-AU"/>
        </w:rPr>
        <w:drawing>
          <wp:inline distT="0" distB="0" distL="0" distR="0" wp14:anchorId="3425F320" wp14:editId="2EECD0BE">
            <wp:extent cx="3234690" cy="1324440"/>
            <wp:effectExtent l="19050" t="0" r="381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srcRect/>
                    <a:stretch>
                      <a:fillRect/>
                    </a:stretch>
                  </pic:blipFill>
                  <pic:spPr bwMode="auto">
                    <a:xfrm>
                      <a:off x="0" y="0"/>
                      <a:ext cx="3240414" cy="1326784"/>
                    </a:xfrm>
                    <a:prstGeom prst="rect">
                      <a:avLst/>
                    </a:prstGeom>
                    <a:noFill/>
                    <a:ln w="9525">
                      <a:noFill/>
                      <a:miter lim="800000"/>
                      <a:headEnd/>
                      <a:tailEnd/>
                    </a:ln>
                  </pic:spPr>
                </pic:pic>
              </a:graphicData>
            </a:graphic>
          </wp:inline>
        </w:drawing>
      </w:r>
    </w:p>
    <w:p w14:paraId="2D3AD7DF" w14:textId="77777777" w:rsidR="00100A33" w:rsidRPr="00967866" w:rsidRDefault="00100A33" w:rsidP="00DB02C7">
      <w:pPr>
        <w:pStyle w:val="ListParagraph"/>
        <w:numPr>
          <w:ilvl w:val="0"/>
          <w:numId w:val="10"/>
        </w:numPr>
        <w:autoSpaceDE w:val="0"/>
        <w:autoSpaceDN w:val="0"/>
        <w:adjustRightInd w:val="0"/>
        <w:rPr>
          <w:rFonts w:ascii="Calibri" w:hAnsi="Calibri"/>
          <w:color w:val="222222"/>
          <w:u w:val="single"/>
          <w:shd w:val="clear" w:color="auto" w:fill="FFFFFF"/>
        </w:rPr>
      </w:pPr>
      <w:r w:rsidRPr="00967866">
        <w:rPr>
          <w:rFonts w:ascii="Calibri" w:hAnsi="Calibri"/>
          <w:color w:val="222222"/>
          <w:u w:val="single"/>
          <w:shd w:val="clear" w:color="auto" w:fill="FFFFFF"/>
        </w:rPr>
        <w:t>“No files for transformation. Use the ‘Add files’ button”</w:t>
      </w:r>
    </w:p>
    <w:p w14:paraId="45783F7B" w14:textId="77777777" w:rsidR="005D7481" w:rsidRDefault="00BA2E68" w:rsidP="00DB02C7">
      <w:pPr>
        <w:pStyle w:val="ListParagraph"/>
        <w:numPr>
          <w:ilvl w:val="1"/>
          <w:numId w:val="10"/>
        </w:numPr>
        <w:autoSpaceDE w:val="0"/>
        <w:autoSpaceDN w:val="0"/>
        <w:adjustRightInd w:val="0"/>
        <w:rPr>
          <w:rFonts w:ascii="Calibri" w:hAnsi="Calibri"/>
          <w:color w:val="222222"/>
          <w:shd w:val="clear" w:color="auto" w:fill="FFFFFF"/>
        </w:rPr>
      </w:pPr>
      <w:r w:rsidRPr="00967866">
        <w:rPr>
          <w:rFonts w:ascii="Calibri" w:hAnsi="Calibri"/>
          <w:i/>
          <w:color w:val="222222"/>
          <w:shd w:val="clear" w:color="auto" w:fill="FFFFFF"/>
        </w:rPr>
        <w:t>Click</w:t>
      </w:r>
      <w:r w:rsidRPr="00C11F7C">
        <w:rPr>
          <w:rFonts w:ascii="Calibri" w:hAnsi="Calibri"/>
          <w:color w:val="222222"/>
          <w:shd w:val="clear" w:color="auto" w:fill="FFFFFF"/>
        </w:rPr>
        <w:t xml:space="preserve"> </w:t>
      </w:r>
      <w:r w:rsidRPr="00BC11B5">
        <w:rPr>
          <w:rFonts w:ascii="Calibri" w:hAnsi="Calibri"/>
          <w:b/>
          <w:color w:val="222222"/>
          <w:shd w:val="clear" w:color="auto" w:fill="FFFFFF"/>
        </w:rPr>
        <w:t>OK</w:t>
      </w:r>
      <w:r w:rsidRPr="00C11F7C">
        <w:rPr>
          <w:rFonts w:ascii="Calibri" w:hAnsi="Calibri"/>
          <w:color w:val="222222"/>
          <w:shd w:val="clear" w:color="auto" w:fill="FFFFFF"/>
        </w:rPr>
        <w:t xml:space="preserve"> and </w:t>
      </w:r>
      <w:r w:rsidR="005D7481" w:rsidRPr="00967866">
        <w:rPr>
          <w:rFonts w:ascii="Calibri" w:hAnsi="Calibri"/>
          <w:i/>
          <w:color w:val="222222"/>
          <w:shd w:val="clear" w:color="auto" w:fill="FFFFFF"/>
        </w:rPr>
        <w:t>click</w:t>
      </w:r>
      <w:r w:rsidR="005D7481">
        <w:rPr>
          <w:rFonts w:ascii="Calibri" w:hAnsi="Calibri"/>
          <w:color w:val="222222"/>
          <w:shd w:val="clear" w:color="auto" w:fill="FFFFFF"/>
        </w:rPr>
        <w:t xml:space="preserve"> </w:t>
      </w:r>
      <w:r w:rsidR="005D7481" w:rsidRPr="005D7481">
        <w:rPr>
          <w:rFonts w:ascii="Calibri" w:hAnsi="Calibri"/>
          <w:b/>
          <w:color w:val="222222"/>
          <w:shd w:val="clear" w:color="auto" w:fill="FFFFFF"/>
        </w:rPr>
        <w:t>Add files</w:t>
      </w:r>
      <w:r w:rsidRPr="00C11F7C">
        <w:rPr>
          <w:rFonts w:ascii="Calibri" w:hAnsi="Calibri"/>
          <w:color w:val="222222"/>
          <w:shd w:val="clear" w:color="auto" w:fill="FFFFFF"/>
        </w:rPr>
        <w:t xml:space="preserve"> </w:t>
      </w:r>
      <w:r w:rsidR="005D7481">
        <w:rPr>
          <w:rFonts w:ascii="Calibri" w:hAnsi="Calibri"/>
          <w:color w:val="222222"/>
          <w:shd w:val="clear" w:color="auto" w:fill="FFFFFF"/>
        </w:rPr>
        <w:t>to add some data for transformation</w:t>
      </w:r>
      <w:r w:rsidRPr="00C11F7C">
        <w:rPr>
          <w:rFonts w:ascii="Calibri" w:hAnsi="Calibri"/>
          <w:color w:val="222222"/>
          <w:shd w:val="clear" w:color="auto" w:fill="FFFFFF"/>
        </w:rPr>
        <w:t>.</w:t>
      </w:r>
    </w:p>
    <w:p w14:paraId="312837BD" w14:textId="77777777" w:rsidR="00967866" w:rsidRPr="00967866" w:rsidRDefault="00967866" w:rsidP="00967866">
      <w:pPr>
        <w:autoSpaceDE w:val="0"/>
        <w:autoSpaceDN w:val="0"/>
        <w:adjustRightInd w:val="0"/>
        <w:jc w:val="center"/>
        <w:rPr>
          <w:rFonts w:ascii="Calibri" w:hAnsi="Calibri"/>
          <w:color w:val="222222"/>
          <w:shd w:val="clear" w:color="auto" w:fill="FFFFFF"/>
        </w:rPr>
      </w:pPr>
      <w:r>
        <w:rPr>
          <w:rFonts w:ascii="Calibri" w:hAnsi="Calibri"/>
          <w:noProof/>
          <w:color w:val="222222"/>
          <w:shd w:val="clear" w:color="auto" w:fill="FFFFFF"/>
          <w:lang w:eastAsia="en-AU"/>
        </w:rPr>
        <w:drawing>
          <wp:inline distT="0" distB="0" distL="0" distR="0" wp14:anchorId="4E10D2C1" wp14:editId="767205C2">
            <wp:extent cx="1893570" cy="130245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srcRect/>
                    <a:stretch>
                      <a:fillRect/>
                    </a:stretch>
                  </pic:blipFill>
                  <pic:spPr bwMode="auto">
                    <a:xfrm>
                      <a:off x="0" y="0"/>
                      <a:ext cx="1898626" cy="1305933"/>
                    </a:xfrm>
                    <a:prstGeom prst="rect">
                      <a:avLst/>
                    </a:prstGeom>
                    <a:noFill/>
                    <a:ln w="9525">
                      <a:noFill/>
                      <a:miter lim="800000"/>
                      <a:headEnd/>
                      <a:tailEnd/>
                    </a:ln>
                  </pic:spPr>
                </pic:pic>
              </a:graphicData>
            </a:graphic>
          </wp:inline>
        </w:drawing>
      </w:r>
    </w:p>
    <w:p w14:paraId="6EEF1045" w14:textId="30C29F38" w:rsidR="00A860D5" w:rsidRPr="00A860D5" w:rsidRDefault="007628CD" w:rsidP="000F405E">
      <w:pPr>
        <w:autoSpaceDE w:val="0"/>
        <w:autoSpaceDN w:val="0"/>
        <w:adjustRightInd w:val="0"/>
        <w:rPr>
          <w:rFonts w:ascii="Calibri" w:hAnsi="Calibri"/>
          <w:color w:val="222222"/>
          <w:shd w:val="clear" w:color="auto" w:fill="FFFFFF"/>
        </w:rPr>
      </w:pPr>
      <w:r>
        <w:rPr>
          <w:rFonts w:ascii="Calibri" w:hAnsi="Calibri"/>
          <w:color w:val="222222"/>
          <w:shd w:val="clear" w:color="auto" w:fill="FFFFFF"/>
        </w:rPr>
        <w:t>After</w:t>
      </w:r>
      <w:r w:rsidR="00A860D5" w:rsidRPr="00A860D5">
        <w:rPr>
          <w:rFonts w:ascii="Calibri" w:hAnsi="Calibri"/>
          <w:color w:val="222222"/>
          <w:shd w:val="clear" w:color="auto" w:fill="FFFFFF"/>
        </w:rPr>
        <w:t xml:space="preserve"> </w:t>
      </w:r>
      <w:r w:rsidR="00A860D5" w:rsidRPr="00A860D5">
        <w:rPr>
          <w:rFonts w:ascii="Calibri" w:hAnsi="Calibri"/>
          <w:b/>
          <w:color w:val="222222"/>
          <w:shd w:val="clear" w:color="auto" w:fill="FFFFFF"/>
        </w:rPr>
        <w:t>Process</w:t>
      </w:r>
      <w:r>
        <w:rPr>
          <w:rFonts w:ascii="Calibri" w:hAnsi="Calibri"/>
          <w:b/>
          <w:color w:val="222222"/>
          <w:shd w:val="clear" w:color="auto" w:fill="FFFFFF"/>
        </w:rPr>
        <w:t>ing files</w:t>
      </w:r>
      <w:r w:rsidR="00967866">
        <w:rPr>
          <w:rFonts w:ascii="Calibri" w:hAnsi="Calibri"/>
          <w:b/>
          <w:color w:val="222222"/>
          <w:shd w:val="clear" w:color="auto" w:fill="FFFFFF"/>
        </w:rPr>
        <w:t xml:space="preserve"> </w:t>
      </w:r>
      <w:r>
        <w:rPr>
          <w:rFonts w:ascii="Calibri" w:hAnsi="Calibri"/>
          <w:b/>
          <w:color w:val="222222"/>
          <w:shd w:val="clear" w:color="auto" w:fill="FFFFFF"/>
        </w:rPr>
        <w:t>...</w:t>
      </w:r>
      <w:r w:rsidR="00A860D5" w:rsidRPr="00A860D5">
        <w:rPr>
          <w:rFonts w:ascii="Calibri" w:hAnsi="Calibri"/>
          <w:color w:val="222222"/>
          <w:shd w:val="clear" w:color="auto" w:fill="FFFFFF"/>
        </w:rPr>
        <w:t xml:space="preserve"> the following </w:t>
      </w:r>
      <w:r w:rsidR="006A27C1" w:rsidRPr="006A27C1">
        <w:rPr>
          <w:rFonts w:ascii="Calibri" w:hAnsi="Calibri"/>
          <w:i/>
          <w:color w:val="222222"/>
          <w:shd w:val="clear" w:color="auto" w:fill="FFFFFF"/>
        </w:rPr>
        <w:t>error message</w:t>
      </w:r>
      <w:r w:rsidR="0009510A">
        <w:rPr>
          <w:rFonts w:ascii="Calibri" w:hAnsi="Calibri"/>
          <w:i/>
          <w:color w:val="222222"/>
          <w:shd w:val="clear" w:color="auto" w:fill="FFFFFF"/>
        </w:rPr>
        <w:t>s may</w:t>
      </w:r>
      <w:r w:rsidR="006A27C1">
        <w:rPr>
          <w:rFonts w:ascii="Calibri" w:hAnsi="Calibri"/>
          <w:color w:val="222222"/>
          <w:shd w:val="clear" w:color="auto" w:fill="FFFFFF"/>
        </w:rPr>
        <w:t xml:space="preserve"> </w:t>
      </w:r>
      <w:r w:rsidR="00A860D5" w:rsidRPr="00A860D5">
        <w:rPr>
          <w:rFonts w:ascii="Calibri" w:hAnsi="Calibri"/>
          <w:color w:val="222222"/>
          <w:shd w:val="clear" w:color="auto" w:fill="FFFFFF"/>
        </w:rPr>
        <w:t>appear</w:t>
      </w:r>
      <w:r w:rsidR="00967866">
        <w:rPr>
          <w:rFonts w:ascii="Calibri" w:hAnsi="Calibri"/>
          <w:color w:val="222222"/>
          <w:shd w:val="clear" w:color="auto" w:fill="FFFFFF"/>
        </w:rPr>
        <w:t xml:space="preserve"> in the </w:t>
      </w:r>
      <w:r w:rsidR="00967866" w:rsidRPr="00967866">
        <w:rPr>
          <w:rFonts w:ascii="Calibri" w:hAnsi="Calibri"/>
          <w:b/>
          <w:color w:val="222222"/>
          <w:shd w:val="clear" w:color="auto" w:fill="FFFFFF"/>
        </w:rPr>
        <w:t xml:space="preserve">Processing </w:t>
      </w:r>
      <w:r w:rsidR="00967866">
        <w:rPr>
          <w:rFonts w:ascii="Calibri" w:hAnsi="Calibri"/>
          <w:b/>
          <w:color w:val="222222"/>
          <w:shd w:val="clear" w:color="auto" w:fill="FFFFFF"/>
        </w:rPr>
        <w:t>s</w:t>
      </w:r>
      <w:r w:rsidR="00967866" w:rsidRPr="00967866">
        <w:rPr>
          <w:rFonts w:ascii="Calibri" w:hAnsi="Calibri"/>
          <w:b/>
          <w:color w:val="222222"/>
          <w:shd w:val="clear" w:color="auto" w:fill="FFFFFF"/>
        </w:rPr>
        <w:t>ummary</w:t>
      </w:r>
      <w:r w:rsidR="003824AE">
        <w:rPr>
          <w:rFonts w:ascii="Calibri" w:hAnsi="Calibri"/>
          <w:b/>
          <w:color w:val="222222"/>
          <w:shd w:val="clear" w:color="auto" w:fill="FFFFFF"/>
        </w:rPr>
        <w:t xml:space="preserve"> / Log file</w:t>
      </w:r>
      <w:r w:rsidR="00A860D5">
        <w:rPr>
          <w:rFonts w:ascii="Calibri" w:hAnsi="Calibri"/>
          <w:color w:val="222222"/>
          <w:shd w:val="clear" w:color="auto" w:fill="FFFFFF"/>
        </w:rPr>
        <w:t xml:space="preserve">; </w:t>
      </w:r>
    </w:p>
    <w:p w14:paraId="64501343" w14:textId="77777777" w:rsidR="006A27C1" w:rsidRPr="00DE10B0" w:rsidRDefault="007848C3" w:rsidP="00DB02C7">
      <w:pPr>
        <w:pStyle w:val="ListParagraph"/>
        <w:numPr>
          <w:ilvl w:val="0"/>
          <w:numId w:val="10"/>
        </w:numPr>
        <w:shd w:val="clear" w:color="auto" w:fill="FFFFFF"/>
        <w:spacing w:after="0"/>
        <w:rPr>
          <w:rFonts w:ascii="Calibri" w:eastAsia="Times New Roman" w:hAnsi="Calibri" w:cs="Times New Roman"/>
          <w:b/>
          <w:lang w:eastAsia="en-AU"/>
        </w:rPr>
      </w:pPr>
      <w:r w:rsidRPr="00DE10B0">
        <w:rPr>
          <w:rFonts w:ascii="Calibri" w:eastAsia="Times New Roman" w:hAnsi="Calibri" w:cs="Times New Roman"/>
          <w:u w:val="single"/>
          <w:lang w:eastAsia="en-AU"/>
        </w:rPr>
        <w:t>"</w:t>
      </w:r>
      <w:r w:rsidR="006A27C1" w:rsidRPr="00DE10B0">
        <w:rPr>
          <w:rFonts w:ascii="Calibri" w:hAnsi="Calibri"/>
          <w:u w:val="single"/>
          <w:shd w:val="clear" w:color="auto" w:fill="FFFFFF"/>
        </w:rPr>
        <w:t xml:space="preserve"> Error with file: ......... </w:t>
      </w:r>
      <w:r w:rsidRPr="00DE10B0">
        <w:rPr>
          <w:rFonts w:ascii="Calibri" w:eastAsia="Times New Roman" w:hAnsi="Calibri" w:cs="Times New Roman"/>
          <w:u w:val="single"/>
          <w:lang w:eastAsia="en-AU"/>
        </w:rPr>
        <w:t>Can</w:t>
      </w:r>
      <w:r w:rsidR="006A27C1" w:rsidRPr="00DE10B0">
        <w:rPr>
          <w:rFonts w:ascii="Calibri" w:eastAsia="Times New Roman" w:hAnsi="Calibri" w:cs="Times New Roman"/>
          <w:u w:val="single"/>
          <w:lang w:eastAsia="en-AU"/>
        </w:rPr>
        <w:t>not recognise the file format"</w:t>
      </w:r>
      <w:r w:rsidRPr="00DE10B0">
        <w:rPr>
          <w:rFonts w:ascii="Calibri" w:eastAsia="Times New Roman" w:hAnsi="Calibri" w:cs="Times New Roman"/>
          <w:lang w:eastAsia="en-AU"/>
        </w:rPr>
        <w:t xml:space="preserve"> </w:t>
      </w:r>
    </w:p>
    <w:p w14:paraId="6EFFD644" w14:textId="27E86D60" w:rsidR="007848C3" w:rsidRPr="00DE10B0" w:rsidRDefault="006A27C1" w:rsidP="00DB02C7">
      <w:pPr>
        <w:pStyle w:val="ListParagraph"/>
        <w:numPr>
          <w:ilvl w:val="1"/>
          <w:numId w:val="10"/>
        </w:numPr>
        <w:shd w:val="clear" w:color="auto" w:fill="FFFFFF"/>
        <w:rPr>
          <w:rFonts w:ascii="Calibri" w:eastAsia="Times New Roman" w:hAnsi="Calibri" w:cs="Times New Roman"/>
          <w:lang w:eastAsia="en-AU"/>
        </w:rPr>
      </w:pPr>
      <w:r w:rsidRPr="00DE10B0">
        <w:rPr>
          <w:rFonts w:ascii="Calibri" w:hAnsi="Calibri"/>
          <w:shd w:val="clear" w:color="auto" w:fill="FFFFFF"/>
        </w:rPr>
        <w:t xml:space="preserve">Note the name of the file/s with the error. </w:t>
      </w:r>
      <w:r w:rsidRPr="00DE10B0">
        <w:rPr>
          <w:rFonts w:ascii="Calibri" w:hAnsi="Calibri"/>
          <w:i/>
          <w:shd w:val="clear" w:color="auto" w:fill="FFFFFF"/>
        </w:rPr>
        <w:t>Click</w:t>
      </w:r>
      <w:r w:rsidRPr="00DE10B0">
        <w:rPr>
          <w:rFonts w:ascii="Calibri" w:hAnsi="Calibri"/>
          <w:shd w:val="clear" w:color="auto" w:fill="FFFFFF"/>
        </w:rPr>
        <w:t xml:space="preserve"> </w:t>
      </w:r>
      <w:r w:rsidRPr="00DE10B0">
        <w:rPr>
          <w:rFonts w:ascii="Calibri" w:hAnsi="Calibri"/>
          <w:b/>
          <w:shd w:val="clear" w:color="auto" w:fill="FFFFFF"/>
        </w:rPr>
        <w:t>Close</w:t>
      </w:r>
      <w:r w:rsidRPr="00DE10B0">
        <w:rPr>
          <w:rFonts w:ascii="Calibri" w:hAnsi="Calibri"/>
          <w:shd w:val="clear" w:color="auto" w:fill="FFFFFF"/>
        </w:rPr>
        <w:t xml:space="preserve"> to return to the tool interface. Any other input files not referred to in the error message will have processed successfully. This error occurs if the </w:t>
      </w:r>
      <w:r w:rsidR="00DE10B0" w:rsidRPr="00DE10B0">
        <w:rPr>
          <w:rFonts w:ascii="Calibri" w:hAnsi="Calibri"/>
          <w:shd w:val="clear" w:color="auto" w:fill="FFFFFF"/>
        </w:rPr>
        <w:t xml:space="preserve">tool cannot recognise the input file format. This may occur </w:t>
      </w:r>
      <w:r w:rsidR="00A573AD">
        <w:rPr>
          <w:rFonts w:ascii="Calibri" w:hAnsi="Calibri"/>
          <w:shd w:val="clear" w:color="auto" w:fill="FFFFFF"/>
        </w:rPr>
        <w:t xml:space="preserve">for example </w:t>
      </w:r>
      <w:r w:rsidR="00DE10B0" w:rsidRPr="00DE10B0">
        <w:rPr>
          <w:rFonts w:ascii="Calibri" w:hAnsi="Calibri"/>
          <w:shd w:val="clear" w:color="auto" w:fill="FFFFFF"/>
        </w:rPr>
        <w:t xml:space="preserve">if the </w:t>
      </w:r>
      <w:r w:rsidRPr="00DE10B0">
        <w:rPr>
          <w:rFonts w:ascii="Calibri" w:hAnsi="Calibri"/>
          <w:shd w:val="clear" w:color="auto" w:fill="FFFFFF"/>
        </w:rPr>
        <w:t xml:space="preserve">user chooses ‘All Files’ when adding data </w:t>
      </w:r>
      <w:r w:rsidR="007848C3" w:rsidRPr="00DE10B0">
        <w:rPr>
          <w:rFonts w:ascii="Calibri" w:eastAsia="Times New Roman" w:hAnsi="Calibri" w:cs="Times New Roman"/>
          <w:lang w:eastAsia="en-AU"/>
        </w:rPr>
        <w:t xml:space="preserve">and </w:t>
      </w:r>
      <w:r w:rsidRPr="00DE10B0">
        <w:rPr>
          <w:rFonts w:ascii="Calibri" w:eastAsia="Times New Roman" w:hAnsi="Calibri" w:cs="Times New Roman"/>
          <w:lang w:eastAsia="en-AU"/>
        </w:rPr>
        <w:t>inputs a</w:t>
      </w:r>
      <w:r w:rsidR="007848C3" w:rsidRPr="00DE10B0">
        <w:rPr>
          <w:rFonts w:ascii="Calibri" w:eastAsia="Times New Roman" w:hAnsi="Calibri" w:cs="Times New Roman"/>
          <w:lang w:eastAsia="en-AU"/>
        </w:rPr>
        <w:t xml:space="preserve"> non-recognised format</w:t>
      </w:r>
      <w:r w:rsidR="00DE10B0">
        <w:rPr>
          <w:rFonts w:ascii="Calibri" w:eastAsia="Times New Roman" w:hAnsi="Calibri" w:cs="Times New Roman"/>
          <w:lang w:eastAsia="en-AU"/>
        </w:rPr>
        <w:t>, or if an</w:t>
      </w:r>
      <w:r w:rsidR="00DE10B0" w:rsidRPr="00DE10B0">
        <w:rPr>
          <w:rFonts w:ascii="Calibri" w:eastAsia="Times New Roman" w:hAnsi="Calibri" w:cs="Times New Roman"/>
          <w:lang w:eastAsia="en-AU"/>
        </w:rPr>
        <w:t xml:space="preserve"> ASCII XYZ </w:t>
      </w:r>
      <w:r w:rsidR="00DE10B0">
        <w:rPr>
          <w:rFonts w:ascii="Calibri" w:eastAsia="Times New Roman" w:hAnsi="Calibri" w:cs="Times New Roman"/>
          <w:lang w:eastAsia="en-AU"/>
        </w:rPr>
        <w:t xml:space="preserve">file is added that contains less than </w:t>
      </w:r>
      <w:r w:rsidR="008F037C">
        <w:rPr>
          <w:rFonts w:ascii="Calibri" w:eastAsia="Times New Roman" w:hAnsi="Calibri" w:cs="Times New Roman"/>
          <w:lang w:eastAsia="en-AU"/>
        </w:rPr>
        <w:t>the required</w:t>
      </w:r>
      <w:r w:rsidR="00DE10B0" w:rsidRPr="00DE10B0">
        <w:rPr>
          <w:rFonts w:ascii="Calibri" w:eastAsia="Times New Roman" w:hAnsi="Calibri" w:cs="Times New Roman"/>
          <w:lang w:eastAsia="en-AU"/>
        </w:rPr>
        <w:t xml:space="preserve"> three</w:t>
      </w:r>
      <w:r w:rsidR="008F037C">
        <w:rPr>
          <w:rFonts w:ascii="Calibri" w:eastAsia="Times New Roman" w:hAnsi="Calibri" w:cs="Times New Roman"/>
          <w:lang w:eastAsia="en-AU"/>
        </w:rPr>
        <w:t xml:space="preserve"> fields</w:t>
      </w:r>
      <w:r w:rsidR="0009510A">
        <w:rPr>
          <w:rFonts w:ascii="Calibri" w:eastAsia="Times New Roman" w:hAnsi="Calibri" w:cs="Times New Roman"/>
          <w:lang w:eastAsia="en-AU"/>
        </w:rPr>
        <w:t xml:space="preserve"> or does not have valid coordinate values</w:t>
      </w:r>
      <w:r w:rsidRPr="00DE10B0">
        <w:rPr>
          <w:rFonts w:ascii="Calibri" w:eastAsia="Times New Roman" w:hAnsi="Calibri" w:cs="Times New Roman"/>
          <w:lang w:eastAsia="en-AU"/>
        </w:rPr>
        <w:t>.</w:t>
      </w:r>
      <w:r w:rsidR="007848C3" w:rsidRPr="00DE10B0">
        <w:rPr>
          <w:rFonts w:ascii="Calibri" w:eastAsia="Times New Roman" w:hAnsi="Calibri" w:cs="Times New Roman"/>
          <w:lang w:eastAsia="en-AU"/>
        </w:rPr>
        <w:t xml:space="preserve"> </w:t>
      </w:r>
    </w:p>
    <w:p w14:paraId="67CBE23E" w14:textId="77777777" w:rsidR="00967866" w:rsidRPr="007848C3" w:rsidRDefault="00967866" w:rsidP="00967866">
      <w:pPr>
        <w:shd w:val="clear" w:color="auto" w:fill="FFFFFF"/>
        <w:spacing w:line="240" w:lineRule="auto"/>
        <w:ind w:left="360"/>
        <w:jc w:val="center"/>
        <w:rPr>
          <w:rFonts w:ascii="Calibri" w:eastAsia="Times New Roman" w:hAnsi="Calibri" w:cs="Times New Roman"/>
          <w:color w:val="222222"/>
          <w:sz w:val="19"/>
          <w:szCs w:val="19"/>
          <w:lang w:eastAsia="en-AU"/>
        </w:rPr>
      </w:pPr>
      <w:r>
        <w:rPr>
          <w:rFonts w:ascii="Calibri" w:eastAsia="Times New Roman" w:hAnsi="Calibri" w:cs="Times New Roman"/>
          <w:noProof/>
          <w:color w:val="222222"/>
          <w:sz w:val="19"/>
          <w:szCs w:val="19"/>
          <w:lang w:eastAsia="en-AU"/>
        </w:rPr>
        <w:drawing>
          <wp:inline distT="0" distB="0" distL="0" distR="0" wp14:anchorId="0F53E6E7" wp14:editId="20CDF679">
            <wp:extent cx="3486150" cy="143901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cstate="print"/>
                    <a:srcRect/>
                    <a:stretch>
                      <a:fillRect/>
                    </a:stretch>
                  </pic:blipFill>
                  <pic:spPr bwMode="auto">
                    <a:xfrm>
                      <a:off x="0" y="0"/>
                      <a:ext cx="3486150" cy="1439015"/>
                    </a:xfrm>
                    <a:prstGeom prst="rect">
                      <a:avLst/>
                    </a:prstGeom>
                    <a:noFill/>
                    <a:ln w="9525">
                      <a:noFill/>
                      <a:miter lim="800000"/>
                      <a:headEnd/>
                      <a:tailEnd/>
                    </a:ln>
                  </pic:spPr>
                </pic:pic>
              </a:graphicData>
            </a:graphic>
          </wp:inline>
        </w:drawing>
      </w:r>
    </w:p>
    <w:p w14:paraId="13B341F6" w14:textId="77777777" w:rsidR="002F2AB0" w:rsidRDefault="002F2AB0">
      <w:pPr>
        <w:rPr>
          <w:rFonts w:ascii="Calibri" w:eastAsia="Times New Roman" w:hAnsi="Calibri" w:cs="Times New Roman"/>
          <w:u w:val="single"/>
          <w:lang w:eastAsia="en-AU"/>
        </w:rPr>
      </w:pPr>
      <w:r>
        <w:rPr>
          <w:rFonts w:ascii="Calibri" w:eastAsia="Times New Roman" w:hAnsi="Calibri" w:cs="Times New Roman"/>
          <w:u w:val="single"/>
          <w:lang w:eastAsia="en-AU"/>
        </w:rPr>
        <w:br w:type="page"/>
      </w:r>
    </w:p>
    <w:p w14:paraId="5EF6413F" w14:textId="77777777" w:rsidR="009840E3" w:rsidRPr="009840E3" w:rsidRDefault="00D04A85" w:rsidP="00DB02C7">
      <w:pPr>
        <w:pStyle w:val="ListParagraph"/>
        <w:numPr>
          <w:ilvl w:val="0"/>
          <w:numId w:val="10"/>
        </w:numPr>
        <w:shd w:val="clear" w:color="auto" w:fill="FFFFFF"/>
        <w:spacing w:after="0"/>
        <w:rPr>
          <w:rFonts w:ascii="Calibri" w:eastAsia="Times New Roman" w:hAnsi="Calibri" w:cs="Times New Roman"/>
          <w:color w:val="222222"/>
          <w:u w:val="single"/>
          <w:lang w:eastAsia="en-AU"/>
        </w:rPr>
      </w:pPr>
      <w:r w:rsidRPr="00DE10B0">
        <w:rPr>
          <w:rFonts w:ascii="Calibri" w:eastAsia="Times New Roman" w:hAnsi="Calibri" w:cs="Times New Roman"/>
          <w:u w:val="single"/>
          <w:lang w:eastAsia="en-AU"/>
        </w:rPr>
        <w:lastRenderedPageBreak/>
        <w:t>"</w:t>
      </w:r>
      <w:r w:rsidRPr="00DE10B0">
        <w:rPr>
          <w:rFonts w:ascii="Calibri" w:hAnsi="Calibri"/>
          <w:u w:val="single"/>
          <w:shd w:val="clear" w:color="auto" w:fill="FFFFFF"/>
        </w:rPr>
        <w:t xml:space="preserve">Error with file: ......... </w:t>
      </w:r>
      <w:r w:rsidR="007848C3" w:rsidRPr="009840E3">
        <w:rPr>
          <w:rFonts w:ascii="Calibri" w:eastAsia="Times New Roman" w:hAnsi="Calibri" w:cs="Times New Roman"/>
          <w:color w:val="222222"/>
          <w:u w:val="single"/>
          <w:lang w:eastAsia="en-AU"/>
        </w:rPr>
        <w:t>Input file error: cannot open file, or file format error"</w:t>
      </w:r>
    </w:p>
    <w:p w14:paraId="283207A6" w14:textId="77777777" w:rsidR="007848C3" w:rsidRPr="00D04A85" w:rsidRDefault="00D04A85" w:rsidP="00DB02C7">
      <w:pPr>
        <w:pStyle w:val="ListParagraph"/>
        <w:numPr>
          <w:ilvl w:val="1"/>
          <w:numId w:val="10"/>
        </w:numPr>
        <w:autoSpaceDE w:val="0"/>
        <w:autoSpaceDN w:val="0"/>
        <w:adjustRightInd w:val="0"/>
        <w:rPr>
          <w:rFonts w:ascii="Calibri" w:hAnsi="Calibri"/>
          <w:shd w:val="clear" w:color="auto" w:fill="FFFFFF"/>
        </w:rPr>
      </w:pPr>
      <w:r w:rsidRPr="00DE10B0">
        <w:rPr>
          <w:rFonts w:ascii="Calibri" w:hAnsi="Calibri"/>
          <w:shd w:val="clear" w:color="auto" w:fill="FFFFFF"/>
        </w:rPr>
        <w:t xml:space="preserve">Note the name of the file/s with the error. </w:t>
      </w:r>
      <w:r w:rsidRPr="00DE10B0">
        <w:rPr>
          <w:rFonts w:ascii="Calibri" w:hAnsi="Calibri"/>
          <w:i/>
          <w:shd w:val="clear" w:color="auto" w:fill="FFFFFF"/>
        </w:rPr>
        <w:t>Click</w:t>
      </w:r>
      <w:r w:rsidRPr="00DE10B0">
        <w:rPr>
          <w:rFonts w:ascii="Calibri" w:hAnsi="Calibri"/>
          <w:shd w:val="clear" w:color="auto" w:fill="FFFFFF"/>
        </w:rPr>
        <w:t xml:space="preserve"> </w:t>
      </w:r>
      <w:r w:rsidRPr="00DE10B0">
        <w:rPr>
          <w:rFonts w:ascii="Calibri" w:hAnsi="Calibri"/>
          <w:b/>
          <w:shd w:val="clear" w:color="auto" w:fill="FFFFFF"/>
        </w:rPr>
        <w:t>Close</w:t>
      </w:r>
      <w:r w:rsidRPr="00DE10B0">
        <w:rPr>
          <w:rFonts w:ascii="Calibri" w:hAnsi="Calibri"/>
          <w:shd w:val="clear" w:color="auto" w:fill="FFFFFF"/>
        </w:rPr>
        <w:t xml:space="preserve"> to return to the tool interface. Any other input files not referred to in the error message will have processed successfully. This error occurs if the</w:t>
      </w:r>
      <w:r>
        <w:rPr>
          <w:rFonts w:ascii="Calibri" w:hAnsi="Calibri"/>
          <w:shd w:val="clear" w:color="auto" w:fill="FFFFFF"/>
        </w:rPr>
        <w:t xml:space="preserve">re is a problem </w:t>
      </w:r>
      <w:r w:rsidRPr="00D04A85">
        <w:rPr>
          <w:rFonts w:ascii="Calibri" w:hAnsi="Calibri"/>
          <w:shd w:val="clear" w:color="auto" w:fill="FFFFFF"/>
        </w:rPr>
        <w:t xml:space="preserve">reading the data for example if the file is </w:t>
      </w:r>
      <w:r w:rsidR="007848C3" w:rsidRPr="00D04A85">
        <w:rPr>
          <w:rFonts w:ascii="Calibri" w:eastAsia="Times New Roman" w:hAnsi="Calibri" w:cs="Times New Roman"/>
          <w:lang w:eastAsia="en-AU"/>
        </w:rPr>
        <w:t>corrupt,</w:t>
      </w:r>
      <w:r w:rsidRPr="00D04A85">
        <w:rPr>
          <w:rFonts w:ascii="Calibri" w:eastAsia="Times New Roman" w:hAnsi="Calibri" w:cs="Times New Roman"/>
          <w:lang w:eastAsia="en-AU"/>
        </w:rPr>
        <w:t xml:space="preserve"> or there is a</w:t>
      </w:r>
      <w:r w:rsidR="007848C3" w:rsidRPr="00D04A85">
        <w:rPr>
          <w:rFonts w:ascii="Calibri" w:eastAsia="Times New Roman" w:hAnsi="Calibri" w:cs="Times New Roman"/>
          <w:lang w:eastAsia="en-AU"/>
        </w:rPr>
        <w:t xml:space="preserve"> corrupt line of data</w:t>
      </w:r>
      <w:r w:rsidRPr="00D04A85">
        <w:rPr>
          <w:rFonts w:ascii="Calibri" w:eastAsia="Times New Roman" w:hAnsi="Calibri" w:cs="Times New Roman"/>
          <w:lang w:eastAsia="en-AU"/>
        </w:rPr>
        <w:t>.</w:t>
      </w:r>
      <w:r>
        <w:rPr>
          <w:rFonts w:ascii="Calibri" w:eastAsia="Times New Roman" w:hAnsi="Calibri" w:cs="Times New Roman"/>
          <w:lang w:eastAsia="en-AU"/>
        </w:rPr>
        <w:t xml:space="preserve"> </w:t>
      </w:r>
      <w:r w:rsidRPr="00967866">
        <w:rPr>
          <w:rFonts w:ascii="Calibri" w:hAnsi="Calibri"/>
          <w:shd w:val="clear" w:color="auto" w:fill="FFFFFF"/>
        </w:rPr>
        <w:t>There will still be an output for the failed file</w:t>
      </w:r>
      <w:r w:rsidR="00C221BF">
        <w:rPr>
          <w:rFonts w:ascii="Calibri" w:hAnsi="Calibri"/>
          <w:shd w:val="clear" w:color="auto" w:fill="FFFFFF"/>
        </w:rPr>
        <w:t>/s</w:t>
      </w:r>
      <w:r w:rsidRPr="00967866">
        <w:rPr>
          <w:rFonts w:ascii="Calibri" w:hAnsi="Calibri"/>
          <w:shd w:val="clear" w:color="auto" w:fill="FFFFFF"/>
        </w:rPr>
        <w:t xml:space="preserve"> however it will only contain transformed values for any points successfully processed BEFORE the first </w:t>
      </w:r>
      <w:r>
        <w:rPr>
          <w:rFonts w:ascii="Calibri" w:hAnsi="Calibri"/>
          <w:shd w:val="clear" w:color="auto" w:fill="FFFFFF"/>
        </w:rPr>
        <w:t>erroneous point</w:t>
      </w:r>
      <w:r w:rsidRPr="00967866">
        <w:rPr>
          <w:rFonts w:ascii="Calibri" w:hAnsi="Calibri"/>
          <w:shd w:val="clear" w:color="auto" w:fill="FFFFFF"/>
        </w:rPr>
        <w:t xml:space="preserve"> was reached.</w:t>
      </w:r>
    </w:p>
    <w:p w14:paraId="225C2527" w14:textId="77777777" w:rsidR="007848C3" w:rsidRPr="009840E3" w:rsidRDefault="00D04A85" w:rsidP="00D04A85">
      <w:pPr>
        <w:shd w:val="clear" w:color="auto" w:fill="FFFFFF"/>
        <w:spacing w:line="240" w:lineRule="auto"/>
        <w:ind w:left="360"/>
        <w:jc w:val="center"/>
        <w:rPr>
          <w:rFonts w:ascii="Calibri" w:eastAsia="Times New Roman" w:hAnsi="Calibri" w:cs="Times New Roman"/>
          <w:color w:val="222222"/>
          <w:lang w:eastAsia="en-AU"/>
        </w:rPr>
      </w:pPr>
      <w:r>
        <w:rPr>
          <w:rFonts w:ascii="Calibri" w:eastAsia="Times New Roman" w:hAnsi="Calibri" w:cs="Times New Roman"/>
          <w:noProof/>
          <w:color w:val="222222"/>
          <w:lang w:eastAsia="en-AU"/>
        </w:rPr>
        <w:drawing>
          <wp:inline distT="0" distB="0" distL="0" distR="0" wp14:anchorId="18754F89" wp14:editId="6778EA7F">
            <wp:extent cx="4987400" cy="1455420"/>
            <wp:effectExtent l="19050" t="0" r="370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srcRect/>
                    <a:stretch>
                      <a:fillRect/>
                    </a:stretch>
                  </pic:blipFill>
                  <pic:spPr bwMode="auto">
                    <a:xfrm>
                      <a:off x="0" y="0"/>
                      <a:ext cx="4992632" cy="1456947"/>
                    </a:xfrm>
                    <a:prstGeom prst="rect">
                      <a:avLst/>
                    </a:prstGeom>
                    <a:noFill/>
                    <a:ln w="9525">
                      <a:noFill/>
                      <a:miter lim="800000"/>
                      <a:headEnd/>
                      <a:tailEnd/>
                    </a:ln>
                  </pic:spPr>
                </pic:pic>
              </a:graphicData>
            </a:graphic>
          </wp:inline>
        </w:drawing>
      </w:r>
    </w:p>
    <w:p w14:paraId="440A0556" w14:textId="77777777" w:rsidR="001710A8" w:rsidRPr="001710A8" w:rsidRDefault="007848C3" w:rsidP="00DB02C7">
      <w:pPr>
        <w:pStyle w:val="ListParagraph"/>
        <w:numPr>
          <w:ilvl w:val="0"/>
          <w:numId w:val="10"/>
        </w:numPr>
        <w:shd w:val="clear" w:color="auto" w:fill="FFFFFF"/>
        <w:rPr>
          <w:rFonts w:ascii="Calibri" w:eastAsia="Times New Roman" w:hAnsi="Calibri" w:cs="Times New Roman"/>
          <w:color w:val="222222"/>
          <w:u w:val="single"/>
          <w:lang w:eastAsia="en-AU"/>
        </w:rPr>
      </w:pPr>
      <w:r w:rsidRPr="001710A8">
        <w:rPr>
          <w:rFonts w:ascii="Calibri" w:eastAsia="Times New Roman" w:hAnsi="Calibri" w:cs="Times New Roman"/>
          <w:color w:val="222222"/>
          <w:u w:val="single"/>
          <w:lang w:eastAsia="en-AU"/>
        </w:rPr>
        <w:t>"</w:t>
      </w:r>
      <w:r w:rsidR="001710A8" w:rsidRPr="00DE10B0">
        <w:rPr>
          <w:rFonts w:ascii="Calibri" w:hAnsi="Calibri"/>
          <w:u w:val="single"/>
          <w:shd w:val="clear" w:color="auto" w:fill="FFFFFF"/>
        </w:rPr>
        <w:t xml:space="preserve">Error with file: ......... </w:t>
      </w:r>
      <w:r w:rsidRPr="001710A8">
        <w:rPr>
          <w:rFonts w:ascii="Calibri" w:eastAsia="Times New Roman" w:hAnsi="Calibri" w:cs="Times New Roman"/>
          <w:color w:val="222222"/>
          <w:u w:val="single"/>
          <w:lang w:eastAsia="en-AU"/>
        </w:rPr>
        <w:t>Output file error: cannot open file, or cannot write to file"</w:t>
      </w:r>
    </w:p>
    <w:p w14:paraId="4F7B889C" w14:textId="77777777" w:rsidR="007848C3" w:rsidRPr="001710A8" w:rsidRDefault="00FF4516" w:rsidP="00DB02C7">
      <w:pPr>
        <w:pStyle w:val="ListParagraph"/>
        <w:numPr>
          <w:ilvl w:val="1"/>
          <w:numId w:val="10"/>
        </w:numPr>
        <w:shd w:val="clear" w:color="auto" w:fill="FFFFFF"/>
        <w:rPr>
          <w:rFonts w:ascii="Calibri" w:eastAsia="Times New Roman" w:hAnsi="Calibri" w:cs="Times New Roman"/>
          <w:color w:val="222222"/>
          <w:lang w:eastAsia="en-AU"/>
        </w:rPr>
      </w:pPr>
      <w:r w:rsidRPr="00DE10B0">
        <w:rPr>
          <w:rFonts w:ascii="Calibri" w:hAnsi="Calibri"/>
          <w:shd w:val="clear" w:color="auto" w:fill="FFFFFF"/>
        </w:rPr>
        <w:t xml:space="preserve">Note the name of the file/s with the error. </w:t>
      </w:r>
      <w:r w:rsidRPr="00DE10B0">
        <w:rPr>
          <w:rFonts w:ascii="Calibri" w:hAnsi="Calibri"/>
          <w:i/>
          <w:shd w:val="clear" w:color="auto" w:fill="FFFFFF"/>
        </w:rPr>
        <w:t>Click</w:t>
      </w:r>
      <w:r w:rsidRPr="00DE10B0">
        <w:rPr>
          <w:rFonts w:ascii="Calibri" w:hAnsi="Calibri"/>
          <w:shd w:val="clear" w:color="auto" w:fill="FFFFFF"/>
        </w:rPr>
        <w:t xml:space="preserve"> </w:t>
      </w:r>
      <w:r w:rsidRPr="00DE10B0">
        <w:rPr>
          <w:rFonts w:ascii="Calibri" w:hAnsi="Calibri"/>
          <w:b/>
          <w:shd w:val="clear" w:color="auto" w:fill="FFFFFF"/>
        </w:rPr>
        <w:t>Close</w:t>
      </w:r>
      <w:r w:rsidRPr="00DE10B0">
        <w:rPr>
          <w:rFonts w:ascii="Calibri" w:hAnsi="Calibri"/>
          <w:shd w:val="clear" w:color="auto" w:fill="FFFFFF"/>
        </w:rPr>
        <w:t xml:space="preserve"> to return to the tool interface. Any other input files not referred to in the error message will have processed successfully. This error occurs if the</w:t>
      </w:r>
      <w:r>
        <w:rPr>
          <w:rFonts w:ascii="Calibri" w:hAnsi="Calibri"/>
          <w:shd w:val="clear" w:color="auto" w:fill="FFFFFF"/>
        </w:rPr>
        <w:t>re is a problem producing the output</w:t>
      </w:r>
      <w:r w:rsidRPr="00D04A85">
        <w:rPr>
          <w:rFonts w:ascii="Calibri" w:hAnsi="Calibri"/>
          <w:shd w:val="clear" w:color="auto" w:fill="FFFFFF"/>
        </w:rPr>
        <w:t xml:space="preserve"> </w:t>
      </w:r>
      <w:r>
        <w:rPr>
          <w:rFonts w:ascii="Calibri" w:hAnsi="Calibri"/>
          <w:shd w:val="clear" w:color="auto" w:fill="FFFFFF"/>
        </w:rPr>
        <w:t xml:space="preserve">at the input location </w:t>
      </w:r>
      <w:r w:rsidRPr="00D04A85">
        <w:rPr>
          <w:rFonts w:ascii="Calibri" w:hAnsi="Calibri"/>
          <w:shd w:val="clear" w:color="auto" w:fill="FFFFFF"/>
        </w:rPr>
        <w:t xml:space="preserve">for example if the </w:t>
      </w:r>
      <w:r>
        <w:rPr>
          <w:rFonts w:ascii="Calibri" w:hAnsi="Calibri"/>
          <w:shd w:val="clear" w:color="auto" w:fill="FFFFFF"/>
        </w:rPr>
        <w:t>location is read only or there is not enough disk space to write to.</w:t>
      </w:r>
      <w:r>
        <w:rPr>
          <w:rFonts w:ascii="Calibri" w:eastAsia="Times New Roman" w:hAnsi="Calibri" w:cs="Times New Roman"/>
          <w:lang w:eastAsia="en-AU"/>
        </w:rPr>
        <w:t xml:space="preserve"> </w:t>
      </w:r>
    </w:p>
    <w:p w14:paraId="5134B6BE" w14:textId="77777777" w:rsidR="001710A8" w:rsidRPr="007848C3" w:rsidRDefault="001710A8" w:rsidP="001710A8">
      <w:pPr>
        <w:shd w:val="clear" w:color="auto" w:fill="FFFFFF"/>
        <w:spacing w:line="240" w:lineRule="auto"/>
        <w:ind w:left="360"/>
        <w:jc w:val="center"/>
        <w:rPr>
          <w:rFonts w:ascii="Calibri" w:eastAsia="Times New Roman" w:hAnsi="Calibri" w:cs="Times New Roman"/>
          <w:color w:val="222222"/>
          <w:sz w:val="19"/>
          <w:szCs w:val="19"/>
          <w:lang w:eastAsia="en-AU"/>
        </w:rPr>
      </w:pPr>
      <w:r>
        <w:rPr>
          <w:rFonts w:ascii="Calibri" w:eastAsia="Times New Roman" w:hAnsi="Calibri" w:cs="Times New Roman"/>
          <w:noProof/>
          <w:color w:val="222222"/>
          <w:sz w:val="19"/>
          <w:szCs w:val="19"/>
          <w:lang w:eastAsia="en-AU"/>
        </w:rPr>
        <w:drawing>
          <wp:inline distT="0" distB="0" distL="0" distR="0" wp14:anchorId="24C8FF07" wp14:editId="4DEC70CE">
            <wp:extent cx="4941570" cy="1478142"/>
            <wp:effectExtent l="19050" t="0" r="0" b="0"/>
            <wp:docPr id="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cstate="print"/>
                    <a:srcRect/>
                    <a:stretch>
                      <a:fillRect/>
                    </a:stretch>
                  </pic:blipFill>
                  <pic:spPr bwMode="auto">
                    <a:xfrm>
                      <a:off x="0" y="0"/>
                      <a:ext cx="4941570" cy="1478142"/>
                    </a:xfrm>
                    <a:prstGeom prst="rect">
                      <a:avLst/>
                    </a:prstGeom>
                    <a:noFill/>
                    <a:ln w="9525">
                      <a:noFill/>
                      <a:miter lim="800000"/>
                      <a:headEnd/>
                      <a:tailEnd/>
                    </a:ln>
                  </pic:spPr>
                </pic:pic>
              </a:graphicData>
            </a:graphic>
          </wp:inline>
        </w:drawing>
      </w:r>
    </w:p>
    <w:p w14:paraId="6E536A57" w14:textId="77777777" w:rsidR="005F6DE8" w:rsidRPr="002F2AB0" w:rsidRDefault="007848C3" w:rsidP="00DB02C7">
      <w:pPr>
        <w:pStyle w:val="ListParagraph"/>
        <w:numPr>
          <w:ilvl w:val="0"/>
          <w:numId w:val="10"/>
        </w:numPr>
        <w:shd w:val="clear" w:color="auto" w:fill="FFFFFF"/>
        <w:spacing w:after="0"/>
        <w:rPr>
          <w:rFonts w:ascii="Calibri" w:eastAsia="Times New Roman" w:hAnsi="Calibri" w:cs="Times New Roman"/>
          <w:color w:val="222222"/>
          <w:lang w:eastAsia="en-AU"/>
        </w:rPr>
      </w:pPr>
      <w:r w:rsidRPr="00755E10">
        <w:rPr>
          <w:rFonts w:ascii="Calibri" w:eastAsia="Times New Roman" w:hAnsi="Calibri" w:cs="Times New Roman"/>
          <w:color w:val="222222"/>
          <w:u w:val="single"/>
          <w:lang w:eastAsia="en-AU"/>
        </w:rPr>
        <w:t>"</w:t>
      </w:r>
      <w:r w:rsidR="005F6DE8" w:rsidRPr="00755E10">
        <w:rPr>
          <w:rFonts w:ascii="Calibri" w:hAnsi="Calibri"/>
          <w:u w:val="single"/>
          <w:shd w:val="clear" w:color="auto" w:fill="FFFFFF"/>
        </w:rPr>
        <w:t xml:space="preserve">Error with file: ......... </w:t>
      </w:r>
      <w:r w:rsidRPr="00755E10">
        <w:rPr>
          <w:rFonts w:ascii="Calibri" w:eastAsia="Times New Roman" w:hAnsi="Calibri" w:cs="Times New Roman"/>
          <w:color w:val="222222"/>
          <w:u w:val="single"/>
          <w:lang w:eastAsia="en-AU"/>
        </w:rPr>
        <w:t>Processing cancelled by user"</w:t>
      </w:r>
      <w:r w:rsidR="002F2AB0">
        <w:rPr>
          <w:rFonts w:ascii="Calibri" w:eastAsia="Times New Roman" w:hAnsi="Calibri" w:cs="Times New Roman"/>
          <w:color w:val="222222"/>
          <w:lang w:eastAsia="en-AU"/>
        </w:rPr>
        <w:t xml:space="preserve"> / </w:t>
      </w:r>
      <w:r w:rsidR="00C221BF" w:rsidRPr="002F2AB0">
        <w:rPr>
          <w:rFonts w:ascii="Calibri" w:eastAsia="Times New Roman" w:hAnsi="Calibri" w:cs="Times New Roman"/>
          <w:color w:val="222222"/>
          <w:u w:val="single"/>
          <w:lang w:eastAsia="en-AU"/>
        </w:rPr>
        <w:t>"WARNING processing interrupted, not all files processed"</w:t>
      </w:r>
    </w:p>
    <w:p w14:paraId="11238B36" w14:textId="77777777" w:rsidR="007848C3" w:rsidRPr="005F6DE8" w:rsidRDefault="00CE4BB5" w:rsidP="00DB02C7">
      <w:pPr>
        <w:pStyle w:val="ListParagraph"/>
        <w:numPr>
          <w:ilvl w:val="1"/>
          <w:numId w:val="10"/>
        </w:numPr>
        <w:shd w:val="clear" w:color="auto" w:fill="FFFFFF"/>
        <w:rPr>
          <w:rFonts w:ascii="Calibri" w:eastAsia="Times New Roman" w:hAnsi="Calibri" w:cs="Times New Roman"/>
          <w:color w:val="222222"/>
          <w:lang w:eastAsia="en-AU"/>
        </w:rPr>
      </w:pPr>
      <w:r>
        <w:rPr>
          <w:rFonts w:ascii="Calibri" w:hAnsi="Calibri"/>
          <w:shd w:val="clear" w:color="auto" w:fill="FFFFFF"/>
        </w:rPr>
        <w:t>Note the name of the file</w:t>
      </w:r>
      <w:r w:rsidR="005F6DE8" w:rsidRPr="00DE10B0">
        <w:rPr>
          <w:rFonts w:ascii="Calibri" w:hAnsi="Calibri"/>
          <w:shd w:val="clear" w:color="auto" w:fill="FFFFFF"/>
        </w:rPr>
        <w:t xml:space="preserve"> with the error. </w:t>
      </w:r>
      <w:r w:rsidR="005F6DE8" w:rsidRPr="00DE10B0">
        <w:rPr>
          <w:rFonts w:ascii="Calibri" w:hAnsi="Calibri"/>
          <w:i/>
          <w:shd w:val="clear" w:color="auto" w:fill="FFFFFF"/>
        </w:rPr>
        <w:t>Click</w:t>
      </w:r>
      <w:r w:rsidR="005F6DE8" w:rsidRPr="00DE10B0">
        <w:rPr>
          <w:rFonts w:ascii="Calibri" w:hAnsi="Calibri"/>
          <w:shd w:val="clear" w:color="auto" w:fill="FFFFFF"/>
        </w:rPr>
        <w:t xml:space="preserve"> </w:t>
      </w:r>
      <w:r w:rsidR="005F6DE8" w:rsidRPr="00DE10B0">
        <w:rPr>
          <w:rFonts w:ascii="Calibri" w:hAnsi="Calibri"/>
          <w:b/>
          <w:shd w:val="clear" w:color="auto" w:fill="FFFFFF"/>
        </w:rPr>
        <w:t>Close</w:t>
      </w:r>
      <w:r w:rsidR="005F6DE8" w:rsidRPr="00DE10B0">
        <w:rPr>
          <w:rFonts w:ascii="Calibri" w:hAnsi="Calibri"/>
          <w:shd w:val="clear" w:color="auto" w:fill="FFFFFF"/>
        </w:rPr>
        <w:t xml:space="preserve"> to return to the tool interface. Any other input files </w:t>
      </w:r>
      <w:r w:rsidR="00C221BF">
        <w:rPr>
          <w:rFonts w:ascii="Calibri" w:hAnsi="Calibri"/>
          <w:shd w:val="clear" w:color="auto" w:fill="FFFFFF"/>
        </w:rPr>
        <w:t xml:space="preserve">above this item in the input list </w:t>
      </w:r>
      <w:r w:rsidR="005F6DE8" w:rsidRPr="00DE10B0">
        <w:rPr>
          <w:rFonts w:ascii="Calibri" w:hAnsi="Calibri"/>
          <w:shd w:val="clear" w:color="auto" w:fill="FFFFFF"/>
        </w:rPr>
        <w:t>will have processed successfully.</w:t>
      </w:r>
      <w:r w:rsidR="00C221BF">
        <w:rPr>
          <w:rFonts w:ascii="Calibri" w:hAnsi="Calibri"/>
          <w:shd w:val="clear" w:color="auto" w:fill="FFFFFF"/>
        </w:rPr>
        <w:t xml:space="preserve"> Files below this item in the input list will not have processed.</w:t>
      </w:r>
      <w:r w:rsidR="005F6DE8" w:rsidRPr="00DE10B0">
        <w:rPr>
          <w:rFonts w:ascii="Calibri" w:hAnsi="Calibri"/>
          <w:shd w:val="clear" w:color="auto" w:fill="FFFFFF"/>
        </w:rPr>
        <w:t xml:space="preserve"> This error occurs if</w:t>
      </w:r>
      <w:r w:rsidR="005F6DE8">
        <w:rPr>
          <w:rFonts w:ascii="Calibri" w:hAnsi="Calibri"/>
          <w:shd w:val="clear" w:color="auto" w:fill="FFFFFF"/>
        </w:rPr>
        <w:t xml:space="preserve"> the</w:t>
      </w:r>
      <w:r w:rsidR="005F6DE8" w:rsidRPr="005F6DE8">
        <w:rPr>
          <w:rFonts w:ascii="Calibri" w:hAnsi="Calibri"/>
          <w:shd w:val="clear" w:color="auto" w:fill="FFFFFF"/>
        </w:rPr>
        <w:t xml:space="preserve"> </w:t>
      </w:r>
      <w:r w:rsidR="007848C3" w:rsidRPr="005F6DE8">
        <w:rPr>
          <w:rFonts w:ascii="Calibri" w:eastAsia="Times New Roman" w:hAnsi="Calibri" w:cs="Times New Roman"/>
          <w:lang w:eastAsia="en-AU"/>
        </w:rPr>
        <w:t xml:space="preserve">user </w:t>
      </w:r>
      <w:r w:rsidR="005F6DE8" w:rsidRPr="005F6DE8">
        <w:rPr>
          <w:rFonts w:ascii="Calibri" w:eastAsia="Times New Roman" w:hAnsi="Calibri" w:cs="Times New Roman"/>
          <w:i/>
          <w:lang w:eastAsia="en-AU"/>
        </w:rPr>
        <w:t>clicks</w:t>
      </w:r>
      <w:r w:rsidR="005F6DE8" w:rsidRPr="005F6DE8">
        <w:rPr>
          <w:rFonts w:ascii="Calibri" w:eastAsia="Times New Roman" w:hAnsi="Calibri" w:cs="Times New Roman"/>
          <w:lang w:eastAsia="en-AU"/>
        </w:rPr>
        <w:t xml:space="preserve"> the </w:t>
      </w:r>
      <w:r w:rsidR="005F6DE8" w:rsidRPr="005F6DE8">
        <w:rPr>
          <w:rFonts w:ascii="Calibri" w:eastAsia="Times New Roman" w:hAnsi="Calibri" w:cs="Times New Roman"/>
          <w:b/>
          <w:lang w:eastAsia="en-AU"/>
        </w:rPr>
        <w:t>C</w:t>
      </w:r>
      <w:r w:rsidR="007848C3" w:rsidRPr="005F6DE8">
        <w:rPr>
          <w:rFonts w:ascii="Calibri" w:eastAsia="Times New Roman" w:hAnsi="Calibri" w:cs="Times New Roman"/>
          <w:b/>
          <w:lang w:eastAsia="en-AU"/>
        </w:rPr>
        <w:t>ancel</w:t>
      </w:r>
      <w:r w:rsidR="005F6DE8" w:rsidRPr="005F6DE8">
        <w:rPr>
          <w:rFonts w:ascii="Calibri" w:eastAsia="Times New Roman" w:hAnsi="Calibri" w:cs="Times New Roman"/>
          <w:lang w:eastAsia="en-AU"/>
        </w:rPr>
        <w:t xml:space="preserve"> button on the </w:t>
      </w:r>
      <w:r w:rsidR="005F6DE8" w:rsidRPr="005F6DE8">
        <w:rPr>
          <w:rFonts w:ascii="Calibri" w:eastAsia="Times New Roman" w:hAnsi="Calibri" w:cs="Times New Roman"/>
          <w:b/>
          <w:lang w:eastAsia="en-AU"/>
        </w:rPr>
        <w:t>Processing files ...</w:t>
      </w:r>
      <w:r w:rsidR="005F6DE8" w:rsidRPr="005F6DE8">
        <w:rPr>
          <w:rFonts w:ascii="Calibri" w:eastAsia="Times New Roman" w:hAnsi="Calibri" w:cs="Times New Roman"/>
          <w:lang w:eastAsia="en-AU"/>
        </w:rPr>
        <w:t xml:space="preserve"> dialog.</w:t>
      </w:r>
      <w:r w:rsidR="005F6DE8">
        <w:rPr>
          <w:rFonts w:ascii="Calibri" w:eastAsia="Times New Roman" w:hAnsi="Calibri" w:cs="Times New Roman"/>
          <w:b/>
          <w:color w:val="00B050"/>
          <w:lang w:eastAsia="en-AU"/>
        </w:rPr>
        <w:t xml:space="preserve"> </w:t>
      </w:r>
      <w:r w:rsidR="005F6DE8" w:rsidRPr="00967866">
        <w:rPr>
          <w:rFonts w:ascii="Calibri" w:hAnsi="Calibri"/>
          <w:shd w:val="clear" w:color="auto" w:fill="FFFFFF"/>
        </w:rPr>
        <w:t>There will still be an output for the failed file</w:t>
      </w:r>
      <w:r w:rsidR="00755E10">
        <w:rPr>
          <w:rFonts w:ascii="Calibri" w:hAnsi="Calibri"/>
          <w:shd w:val="clear" w:color="auto" w:fill="FFFFFF"/>
        </w:rPr>
        <w:t xml:space="preserve"> however it </w:t>
      </w:r>
      <w:r w:rsidR="005F6DE8" w:rsidRPr="00967866">
        <w:rPr>
          <w:rFonts w:ascii="Calibri" w:hAnsi="Calibri"/>
          <w:shd w:val="clear" w:color="auto" w:fill="FFFFFF"/>
        </w:rPr>
        <w:t xml:space="preserve">will only contain transformed values for any points successfully processed BEFORE the </w:t>
      </w:r>
      <w:r w:rsidR="00755E10">
        <w:rPr>
          <w:rFonts w:ascii="Calibri" w:hAnsi="Calibri"/>
          <w:shd w:val="clear" w:color="auto" w:fill="FFFFFF"/>
        </w:rPr>
        <w:t>cancel button was clicked</w:t>
      </w:r>
      <w:r w:rsidR="005F6DE8" w:rsidRPr="00967866">
        <w:rPr>
          <w:rFonts w:ascii="Calibri" w:hAnsi="Calibri"/>
          <w:shd w:val="clear" w:color="auto" w:fill="FFFFFF"/>
        </w:rPr>
        <w:t>.</w:t>
      </w:r>
    </w:p>
    <w:p w14:paraId="1BA056FC" w14:textId="77777777" w:rsidR="00C221BF" w:rsidRDefault="005F6DE8" w:rsidP="005F6DE8">
      <w:pPr>
        <w:shd w:val="clear" w:color="auto" w:fill="FFFFFF"/>
        <w:ind w:left="360" w:firstLine="432"/>
        <w:jc w:val="center"/>
        <w:rPr>
          <w:rFonts w:ascii="Calibri" w:eastAsia="Times New Roman" w:hAnsi="Calibri" w:cs="Times New Roman"/>
          <w:color w:val="222222"/>
          <w:lang w:eastAsia="en-AU"/>
        </w:rPr>
      </w:pPr>
      <w:r w:rsidRPr="005F6DE8">
        <w:rPr>
          <w:rFonts w:ascii="Calibri" w:eastAsia="Times New Roman" w:hAnsi="Calibri" w:cs="Times New Roman"/>
          <w:noProof/>
          <w:color w:val="222222"/>
          <w:lang w:eastAsia="en-AU"/>
        </w:rPr>
        <w:drawing>
          <wp:inline distT="0" distB="0" distL="0" distR="0" wp14:anchorId="02B070B2" wp14:editId="45E018AE">
            <wp:extent cx="4179570" cy="1437869"/>
            <wp:effectExtent l="19050" t="0" r="0" b="0"/>
            <wp:docPr id="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cstate="print"/>
                    <a:srcRect/>
                    <a:stretch>
                      <a:fillRect/>
                    </a:stretch>
                  </pic:blipFill>
                  <pic:spPr bwMode="auto">
                    <a:xfrm>
                      <a:off x="0" y="0"/>
                      <a:ext cx="4182619" cy="1438918"/>
                    </a:xfrm>
                    <a:prstGeom prst="rect">
                      <a:avLst/>
                    </a:prstGeom>
                    <a:noFill/>
                    <a:ln w="9525">
                      <a:noFill/>
                      <a:miter lim="800000"/>
                      <a:headEnd/>
                      <a:tailEnd/>
                    </a:ln>
                  </pic:spPr>
                </pic:pic>
              </a:graphicData>
            </a:graphic>
          </wp:inline>
        </w:drawing>
      </w:r>
    </w:p>
    <w:p w14:paraId="7135B625" w14:textId="77777777" w:rsidR="007848C3" w:rsidRPr="005F6DE8" w:rsidRDefault="00C221BF" w:rsidP="005F6DE8">
      <w:pPr>
        <w:shd w:val="clear" w:color="auto" w:fill="FFFFFF"/>
        <w:ind w:left="360" w:firstLine="432"/>
        <w:jc w:val="center"/>
        <w:rPr>
          <w:rFonts w:ascii="Calibri" w:eastAsia="Times New Roman" w:hAnsi="Calibri" w:cs="Times New Roman"/>
          <w:color w:val="222222"/>
          <w:lang w:eastAsia="en-AU"/>
        </w:rPr>
      </w:pPr>
      <w:r>
        <w:rPr>
          <w:rFonts w:ascii="Calibri" w:eastAsia="Times New Roman" w:hAnsi="Calibri" w:cs="Times New Roman"/>
          <w:noProof/>
          <w:color w:val="222222"/>
          <w:lang w:eastAsia="en-AU"/>
        </w:rPr>
        <w:lastRenderedPageBreak/>
        <w:drawing>
          <wp:inline distT="0" distB="0" distL="0" distR="0" wp14:anchorId="411FB802" wp14:editId="78E30BAD">
            <wp:extent cx="4789187" cy="1432560"/>
            <wp:effectExtent l="19050" t="0" r="0" b="0"/>
            <wp:docPr id="1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cstate="print"/>
                    <a:srcRect/>
                    <a:stretch>
                      <a:fillRect/>
                    </a:stretch>
                  </pic:blipFill>
                  <pic:spPr bwMode="auto">
                    <a:xfrm>
                      <a:off x="0" y="0"/>
                      <a:ext cx="4794621" cy="1434185"/>
                    </a:xfrm>
                    <a:prstGeom prst="rect">
                      <a:avLst/>
                    </a:prstGeom>
                    <a:noFill/>
                    <a:ln w="9525">
                      <a:noFill/>
                      <a:miter lim="800000"/>
                      <a:headEnd/>
                      <a:tailEnd/>
                    </a:ln>
                  </pic:spPr>
                </pic:pic>
              </a:graphicData>
            </a:graphic>
          </wp:inline>
        </w:drawing>
      </w:r>
    </w:p>
    <w:p w14:paraId="349996EA" w14:textId="77777777" w:rsidR="005F6DE8" w:rsidRPr="00CE4BB5" w:rsidRDefault="007848C3" w:rsidP="00DB02C7">
      <w:pPr>
        <w:pStyle w:val="ListParagraph"/>
        <w:numPr>
          <w:ilvl w:val="0"/>
          <w:numId w:val="10"/>
        </w:numPr>
        <w:shd w:val="clear" w:color="auto" w:fill="FFFFFF"/>
        <w:spacing w:after="0"/>
        <w:rPr>
          <w:rFonts w:ascii="Calibri" w:eastAsia="Times New Roman" w:hAnsi="Calibri" w:cs="Times New Roman"/>
          <w:color w:val="222222"/>
          <w:u w:val="single"/>
          <w:lang w:eastAsia="en-AU"/>
        </w:rPr>
      </w:pPr>
      <w:r w:rsidRPr="00CE4BB5">
        <w:rPr>
          <w:rFonts w:ascii="Calibri" w:eastAsia="Times New Roman" w:hAnsi="Calibri" w:cs="Times New Roman"/>
          <w:color w:val="222222"/>
          <w:u w:val="single"/>
          <w:lang w:eastAsia="en-AU"/>
        </w:rPr>
        <w:t>"</w:t>
      </w:r>
      <w:r w:rsidR="00CE4BB5" w:rsidRPr="00755E10">
        <w:rPr>
          <w:rFonts w:ascii="Calibri" w:hAnsi="Calibri"/>
          <w:u w:val="single"/>
          <w:shd w:val="clear" w:color="auto" w:fill="FFFFFF"/>
        </w:rPr>
        <w:t xml:space="preserve">Error with file: ......... </w:t>
      </w:r>
      <w:r w:rsidRPr="00CE4BB5">
        <w:rPr>
          <w:rFonts w:ascii="Calibri" w:eastAsia="Times New Roman" w:hAnsi="Calibri" w:cs="Times New Roman"/>
          <w:color w:val="222222"/>
          <w:u w:val="single"/>
          <w:lang w:eastAsia="en-AU"/>
        </w:rPr>
        <w:t>File input/output processing exception"</w:t>
      </w:r>
    </w:p>
    <w:p w14:paraId="033F5106" w14:textId="77777777" w:rsidR="007848C3" w:rsidRPr="00F32C8D" w:rsidRDefault="00CE4BB5" w:rsidP="00DB02C7">
      <w:pPr>
        <w:pStyle w:val="ListParagraph"/>
        <w:numPr>
          <w:ilvl w:val="1"/>
          <w:numId w:val="10"/>
        </w:numPr>
        <w:shd w:val="clear" w:color="auto" w:fill="FFFFFF"/>
        <w:rPr>
          <w:rFonts w:ascii="Calibri" w:eastAsia="Times New Roman" w:hAnsi="Calibri" w:cs="Times New Roman"/>
          <w:color w:val="222222"/>
          <w:lang w:eastAsia="en-AU"/>
        </w:rPr>
      </w:pPr>
      <w:r w:rsidRPr="00DE10B0">
        <w:rPr>
          <w:rFonts w:ascii="Calibri" w:hAnsi="Calibri"/>
          <w:shd w:val="clear" w:color="auto" w:fill="FFFFFF"/>
        </w:rPr>
        <w:t xml:space="preserve">Note the name of the file/s with the error. </w:t>
      </w:r>
      <w:r w:rsidRPr="00DE10B0">
        <w:rPr>
          <w:rFonts w:ascii="Calibri" w:hAnsi="Calibri"/>
          <w:i/>
          <w:shd w:val="clear" w:color="auto" w:fill="FFFFFF"/>
        </w:rPr>
        <w:t>Click</w:t>
      </w:r>
      <w:r w:rsidRPr="00DE10B0">
        <w:rPr>
          <w:rFonts w:ascii="Calibri" w:hAnsi="Calibri"/>
          <w:shd w:val="clear" w:color="auto" w:fill="FFFFFF"/>
        </w:rPr>
        <w:t xml:space="preserve"> </w:t>
      </w:r>
      <w:r w:rsidRPr="00DE10B0">
        <w:rPr>
          <w:rFonts w:ascii="Calibri" w:hAnsi="Calibri"/>
          <w:b/>
          <w:shd w:val="clear" w:color="auto" w:fill="FFFFFF"/>
        </w:rPr>
        <w:t>Close</w:t>
      </w:r>
      <w:r w:rsidRPr="00DE10B0">
        <w:rPr>
          <w:rFonts w:ascii="Calibri" w:hAnsi="Calibri"/>
          <w:shd w:val="clear" w:color="auto" w:fill="FFFFFF"/>
        </w:rPr>
        <w:t xml:space="preserve"> to return to the tool interface. Any other input files not referred to in the error message will have processed successfully. This error occurs if</w:t>
      </w:r>
      <w:r>
        <w:rPr>
          <w:rFonts w:ascii="Calibri" w:hAnsi="Calibri"/>
          <w:shd w:val="clear" w:color="auto" w:fill="FFFFFF"/>
        </w:rPr>
        <w:t xml:space="preserve"> there is </w:t>
      </w:r>
      <w:r w:rsidR="00A070A1">
        <w:rPr>
          <w:rFonts w:ascii="Calibri" w:hAnsi="Calibri"/>
          <w:shd w:val="clear" w:color="auto" w:fill="FFFFFF"/>
        </w:rPr>
        <w:t>an</w:t>
      </w:r>
      <w:r w:rsidRPr="00CE4BB5">
        <w:rPr>
          <w:rFonts w:ascii="Calibri" w:hAnsi="Calibri"/>
          <w:shd w:val="clear" w:color="auto" w:fill="FFFFFF"/>
        </w:rPr>
        <w:t xml:space="preserve"> </w:t>
      </w:r>
      <w:r w:rsidR="007848C3" w:rsidRPr="00CE4BB5">
        <w:rPr>
          <w:rFonts w:ascii="Calibri" w:eastAsia="Times New Roman" w:hAnsi="Calibri" w:cs="Times New Roman"/>
          <w:lang w:eastAsia="en-AU"/>
        </w:rPr>
        <w:t>input/output</w:t>
      </w:r>
      <w:r w:rsidR="00A070A1">
        <w:rPr>
          <w:rFonts w:ascii="Calibri" w:eastAsia="Times New Roman" w:hAnsi="Calibri" w:cs="Times New Roman"/>
          <w:lang w:eastAsia="en-AU"/>
        </w:rPr>
        <w:t xml:space="preserve"> file </w:t>
      </w:r>
      <w:r w:rsidR="007848C3" w:rsidRPr="00CE4BB5">
        <w:rPr>
          <w:rFonts w:ascii="Calibri" w:eastAsia="Times New Roman" w:hAnsi="Calibri" w:cs="Times New Roman"/>
          <w:lang w:eastAsia="en-AU"/>
        </w:rPr>
        <w:t>error</w:t>
      </w:r>
      <w:r w:rsidR="00F32C8D">
        <w:rPr>
          <w:rFonts w:ascii="Calibri" w:eastAsia="Times New Roman" w:hAnsi="Calibri" w:cs="Times New Roman"/>
          <w:lang w:eastAsia="en-AU"/>
        </w:rPr>
        <w:t xml:space="preserve"> with a LAS </w:t>
      </w:r>
      <w:r w:rsidR="00A070A1">
        <w:rPr>
          <w:rFonts w:ascii="Calibri" w:eastAsia="Times New Roman" w:hAnsi="Calibri" w:cs="Times New Roman"/>
          <w:lang w:eastAsia="en-AU"/>
        </w:rPr>
        <w:t xml:space="preserve">format </w:t>
      </w:r>
      <w:r w:rsidR="00F32C8D">
        <w:rPr>
          <w:rFonts w:ascii="Calibri" w:eastAsia="Times New Roman" w:hAnsi="Calibri" w:cs="Times New Roman"/>
          <w:lang w:eastAsia="en-AU"/>
        </w:rPr>
        <w:t>file</w:t>
      </w:r>
      <w:r w:rsidRPr="00CE4BB5">
        <w:rPr>
          <w:rFonts w:ascii="Calibri" w:eastAsia="Times New Roman" w:hAnsi="Calibri" w:cs="Times New Roman"/>
          <w:lang w:eastAsia="en-AU"/>
        </w:rPr>
        <w:t>.</w:t>
      </w:r>
    </w:p>
    <w:p w14:paraId="2F1407A1" w14:textId="77777777" w:rsidR="00F32C8D" w:rsidRPr="00F32C8D" w:rsidRDefault="00F32C8D" w:rsidP="00F32C8D">
      <w:pPr>
        <w:shd w:val="clear" w:color="auto" w:fill="FFFFFF"/>
        <w:jc w:val="center"/>
        <w:rPr>
          <w:rFonts w:ascii="Calibri" w:eastAsia="Times New Roman" w:hAnsi="Calibri" w:cs="Times New Roman"/>
          <w:color w:val="222222"/>
          <w:lang w:eastAsia="en-AU"/>
        </w:rPr>
      </w:pPr>
      <w:r>
        <w:rPr>
          <w:rFonts w:ascii="Calibri" w:eastAsia="Times New Roman" w:hAnsi="Calibri" w:cs="Times New Roman"/>
          <w:noProof/>
          <w:color w:val="222222"/>
          <w:lang w:eastAsia="en-AU"/>
        </w:rPr>
        <w:drawing>
          <wp:inline distT="0" distB="0" distL="0" distR="0" wp14:anchorId="3943DBB7" wp14:editId="7B50DCA9">
            <wp:extent cx="4854874" cy="1539636"/>
            <wp:effectExtent l="19050" t="0" r="2876" b="0"/>
            <wp:docPr id="1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srcRect/>
                    <a:stretch>
                      <a:fillRect/>
                    </a:stretch>
                  </pic:blipFill>
                  <pic:spPr bwMode="auto">
                    <a:xfrm>
                      <a:off x="0" y="0"/>
                      <a:ext cx="4860370" cy="1541379"/>
                    </a:xfrm>
                    <a:prstGeom prst="rect">
                      <a:avLst/>
                    </a:prstGeom>
                    <a:noFill/>
                    <a:ln w="9525">
                      <a:noFill/>
                      <a:miter lim="800000"/>
                      <a:headEnd/>
                      <a:tailEnd/>
                    </a:ln>
                  </pic:spPr>
                </pic:pic>
              </a:graphicData>
            </a:graphic>
          </wp:inline>
        </w:drawing>
      </w:r>
    </w:p>
    <w:p w14:paraId="2E758B07" w14:textId="77777777" w:rsidR="00DB6D99" w:rsidRPr="00DB6D99" w:rsidRDefault="00DB6D99" w:rsidP="00DB02C7">
      <w:pPr>
        <w:pStyle w:val="ListParagraph"/>
        <w:numPr>
          <w:ilvl w:val="0"/>
          <w:numId w:val="10"/>
        </w:numPr>
        <w:shd w:val="clear" w:color="auto" w:fill="FFFFFF"/>
        <w:spacing w:after="0"/>
        <w:rPr>
          <w:rFonts w:ascii="Calibri" w:eastAsia="Times New Roman" w:hAnsi="Calibri" w:cs="Times New Roman"/>
          <w:u w:val="single"/>
          <w:lang w:eastAsia="en-AU"/>
        </w:rPr>
      </w:pPr>
      <w:r w:rsidRPr="00CE4BB5">
        <w:rPr>
          <w:rFonts w:ascii="Calibri" w:eastAsia="Times New Roman" w:hAnsi="Calibri" w:cs="Times New Roman"/>
          <w:color w:val="222222"/>
          <w:u w:val="single"/>
          <w:lang w:eastAsia="en-AU"/>
        </w:rPr>
        <w:t>"</w:t>
      </w:r>
      <w:r w:rsidRPr="00755E10">
        <w:rPr>
          <w:rFonts w:ascii="Calibri" w:hAnsi="Calibri"/>
          <w:u w:val="single"/>
          <w:shd w:val="clear" w:color="auto" w:fill="FFFFFF"/>
        </w:rPr>
        <w:t xml:space="preserve">Error </w:t>
      </w:r>
      <w:r w:rsidRPr="00DB6D99">
        <w:rPr>
          <w:rFonts w:ascii="Calibri" w:hAnsi="Calibri"/>
          <w:u w:val="single"/>
          <w:shd w:val="clear" w:color="auto" w:fill="FFFFFF"/>
        </w:rPr>
        <w:t xml:space="preserve">with file: ......... </w:t>
      </w:r>
      <w:r w:rsidRPr="00DB6D99">
        <w:rPr>
          <w:rFonts w:ascii="Calibri" w:eastAsia="Times New Roman" w:hAnsi="Calibri" w:cs="Times New Roman"/>
          <w:u w:val="single"/>
          <w:lang w:eastAsia="en-AU"/>
        </w:rPr>
        <w:t>Cannot open the file"</w:t>
      </w:r>
    </w:p>
    <w:p w14:paraId="6E63465C" w14:textId="77777777" w:rsidR="00DB6D99" w:rsidRPr="00DB6D99" w:rsidRDefault="00DB6D99" w:rsidP="00DB02C7">
      <w:pPr>
        <w:pStyle w:val="ListParagraph"/>
        <w:numPr>
          <w:ilvl w:val="1"/>
          <w:numId w:val="10"/>
        </w:numPr>
        <w:ind w:left="1418"/>
        <w:rPr>
          <w:rFonts w:asciiTheme="majorHAnsi" w:eastAsiaTheme="majorEastAsia" w:hAnsiTheme="majorHAnsi" w:cstheme="majorBidi"/>
          <w:b/>
          <w:bCs/>
          <w:color w:val="4F81BD" w:themeColor="accent1"/>
          <w:sz w:val="26"/>
          <w:szCs w:val="26"/>
          <w:shd w:val="clear" w:color="auto" w:fill="FFFFFF"/>
        </w:rPr>
      </w:pPr>
      <w:r w:rsidRPr="00DB6D99">
        <w:rPr>
          <w:rFonts w:ascii="Calibri" w:hAnsi="Calibri"/>
          <w:shd w:val="clear" w:color="auto" w:fill="FFFFFF"/>
        </w:rPr>
        <w:t xml:space="preserve">Note the name of the file/s with the error. </w:t>
      </w:r>
      <w:r w:rsidRPr="00DB6D99">
        <w:rPr>
          <w:rFonts w:ascii="Calibri" w:hAnsi="Calibri"/>
          <w:i/>
          <w:shd w:val="clear" w:color="auto" w:fill="FFFFFF"/>
        </w:rPr>
        <w:t>Click</w:t>
      </w:r>
      <w:r w:rsidRPr="00DB6D99">
        <w:rPr>
          <w:rFonts w:ascii="Calibri" w:hAnsi="Calibri"/>
          <w:shd w:val="clear" w:color="auto" w:fill="FFFFFF"/>
        </w:rPr>
        <w:t xml:space="preserve"> </w:t>
      </w:r>
      <w:r w:rsidRPr="00DB6D99">
        <w:rPr>
          <w:rFonts w:ascii="Calibri" w:hAnsi="Calibri"/>
          <w:b/>
          <w:shd w:val="clear" w:color="auto" w:fill="FFFFFF"/>
        </w:rPr>
        <w:t>Close</w:t>
      </w:r>
      <w:r w:rsidRPr="00DB6D99">
        <w:rPr>
          <w:rFonts w:ascii="Calibri" w:hAnsi="Calibri"/>
          <w:shd w:val="clear" w:color="auto" w:fill="FFFFFF"/>
        </w:rPr>
        <w:t xml:space="preserve"> to return to the tool interface. Any other </w:t>
      </w:r>
      <w:r w:rsidRPr="00DE10B0">
        <w:rPr>
          <w:rFonts w:ascii="Calibri" w:hAnsi="Calibri"/>
          <w:shd w:val="clear" w:color="auto" w:fill="FFFFFF"/>
        </w:rPr>
        <w:t xml:space="preserve">input files not referred to in the error message will have processed successfully. </w:t>
      </w:r>
      <w:r>
        <w:rPr>
          <w:rFonts w:ascii="Calibri" w:hAnsi="Calibri"/>
          <w:shd w:val="clear" w:color="auto" w:fill="FFFFFF"/>
        </w:rPr>
        <w:t xml:space="preserve"> This error occurs if the file is open in another program.</w:t>
      </w:r>
    </w:p>
    <w:p w14:paraId="718F27D0" w14:textId="77777777" w:rsidR="00F32C8D" w:rsidRDefault="002F2F53" w:rsidP="00DB6D99">
      <w:pPr>
        <w:jc w:val="center"/>
        <w:rPr>
          <w:rFonts w:asciiTheme="majorHAnsi" w:eastAsiaTheme="majorEastAsia" w:hAnsiTheme="majorHAnsi" w:cstheme="majorBidi"/>
          <w:b/>
          <w:bCs/>
          <w:color w:val="4F81BD" w:themeColor="accent1"/>
          <w:sz w:val="26"/>
          <w:szCs w:val="26"/>
          <w:shd w:val="clear" w:color="auto" w:fill="FFFFFF"/>
        </w:rPr>
      </w:pPr>
      <w:r>
        <w:rPr>
          <w:noProof/>
          <w:shd w:val="clear" w:color="auto" w:fill="FFFFFF"/>
          <w:lang w:eastAsia="en-AU"/>
        </w:rPr>
        <w:drawing>
          <wp:inline distT="0" distB="0" distL="0" distR="0" wp14:anchorId="682E2FC9" wp14:editId="4EEC1D8B">
            <wp:extent cx="5363833" cy="1449135"/>
            <wp:effectExtent l="19050" t="0" r="8267"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srcRect/>
                    <a:stretch>
                      <a:fillRect/>
                    </a:stretch>
                  </pic:blipFill>
                  <pic:spPr bwMode="auto">
                    <a:xfrm>
                      <a:off x="0" y="0"/>
                      <a:ext cx="5364310" cy="1449264"/>
                    </a:xfrm>
                    <a:prstGeom prst="rect">
                      <a:avLst/>
                    </a:prstGeom>
                    <a:noFill/>
                    <a:ln w="9525">
                      <a:noFill/>
                      <a:miter lim="800000"/>
                      <a:headEnd/>
                      <a:tailEnd/>
                    </a:ln>
                  </pic:spPr>
                </pic:pic>
              </a:graphicData>
            </a:graphic>
          </wp:inline>
        </w:drawing>
      </w:r>
    </w:p>
    <w:p w14:paraId="1BF74216" w14:textId="77777777" w:rsidR="00A93526" w:rsidRDefault="00A93526" w:rsidP="00A93526">
      <w:pPr>
        <w:rPr>
          <w:rFonts w:cstheme="minorHAnsi"/>
        </w:rPr>
      </w:pPr>
      <w:r>
        <w:rPr>
          <w:rFonts w:cstheme="minorHAnsi"/>
        </w:rPr>
        <w:t xml:space="preserve">If performing a block shift and no value is </w:t>
      </w:r>
      <w:r w:rsidRPr="00A860D5">
        <w:rPr>
          <w:rFonts w:cstheme="minorHAnsi"/>
          <w:b/>
        </w:rPr>
        <w:t xml:space="preserve">typed for </w:t>
      </w:r>
      <w:r>
        <w:rPr>
          <w:rFonts w:cstheme="minorHAnsi"/>
          <w:b/>
        </w:rPr>
        <w:t>Apply block shift</w:t>
      </w:r>
      <w:r>
        <w:rPr>
          <w:rFonts w:cstheme="minorHAnsi"/>
        </w:rPr>
        <w:t>;</w:t>
      </w:r>
    </w:p>
    <w:p w14:paraId="77AF12A4" w14:textId="77777777" w:rsidR="00A93526" w:rsidRPr="0063008D" w:rsidRDefault="00A93526" w:rsidP="00A93526">
      <w:pPr>
        <w:pStyle w:val="ListParagraph"/>
        <w:numPr>
          <w:ilvl w:val="0"/>
          <w:numId w:val="11"/>
        </w:numPr>
        <w:spacing w:after="0"/>
        <w:ind w:left="851" w:hanging="425"/>
        <w:rPr>
          <w:rFonts w:cstheme="minorHAnsi"/>
          <w:u w:val="single"/>
        </w:rPr>
      </w:pPr>
      <w:r w:rsidRPr="0063008D">
        <w:rPr>
          <w:rFonts w:eastAsia="Times New Roman" w:cstheme="minorHAnsi"/>
          <w:u w:val="single"/>
          <w:shd w:val="clear" w:color="auto" w:fill="FFFFFF"/>
          <w:lang w:eastAsia="en-AU"/>
        </w:rPr>
        <w:t>“</w:t>
      </w:r>
      <w:r w:rsidRPr="0063008D">
        <w:rPr>
          <w:rFonts w:cs="Arial"/>
          <w:u w:val="single"/>
          <w:shd w:val="clear" w:color="auto" w:fill="FFFFFF"/>
        </w:rPr>
        <w:t>*</w:t>
      </w:r>
      <w:r w:rsidR="00641966" w:rsidRPr="0063008D">
        <w:rPr>
          <w:rFonts w:cs="Arial"/>
          <w:u w:val="single"/>
          <w:shd w:val="clear" w:color="auto" w:fill="FFFFFF"/>
        </w:rPr>
        <w:t xml:space="preserve"> </w:t>
      </w:r>
      <w:r w:rsidR="00FB5755" w:rsidRPr="0063008D">
        <w:rPr>
          <w:rFonts w:cs="Arial"/>
          <w:u w:val="single"/>
          <w:shd w:val="clear" w:color="auto" w:fill="FFFFFF"/>
        </w:rPr>
        <w:t>E</w:t>
      </w:r>
      <w:r w:rsidRPr="0063008D">
        <w:rPr>
          <w:rFonts w:cs="Arial"/>
          <w:u w:val="single"/>
          <w:shd w:val="clear" w:color="auto" w:fill="FFFFFF"/>
        </w:rPr>
        <w:t xml:space="preserve">nter </w:t>
      </w:r>
      <w:r w:rsidR="00641966" w:rsidRPr="0063008D">
        <w:rPr>
          <w:rFonts w:cs="Arial"/>
          <w:u w:val="single"/>
          <w:shd w:val="clear" w:color="auto" w:fill="FFFFFF"/>
        </w:rPr>
        <w:t>a number</w:t>
      </w:r>
      <w:r w:rsidRPr="0063008D">
        <w:rPr>
          <w:rFonts w:eastAsia="Times New Roman" w:cstheme="minorHAnsi"/>
          <w:u w:val="single"/>
          <w:shd w:val="clear" w:color="auto" w:fill="FFFFFF"/>
          <w:lang w:eastAsia="en-AU"/>
        </w:rPr>
        <w:t>”</w:t>
      </w:r>
    </w:p>
    <w:p w14:paraId="126B16D1" w14:textId="77777777" w:rsidR="00A93526" w:rsidRPr="00AA2521" w:rsidRDefault="00A93526" w:rsidP="00A93526">
      <w:pPr>
        <w:pStyle w:val="ListParagraph"/>
        <w:numPr>
          <w:ilvl w:val="1"/>
          <w:numId w:val="11"/>
        </w:numPr>
        <w:ind w:left="1418"/>
      </w:pPr>
      <w:r w:rsidRPr="003135BC">
        <w:rPr>
          <w:rFonts w:eastAsia="Times New Roman" w:cstheme="minorHAnsi"/>
          <w:i/>
          <w:color w:val="000000"/>
          <w:shd w:val="clear" w:color="auto" w:fill="FFFFFF"/>
          <w:lang w:eastAsia="en-AU"/>
        </w:rPr>
        <w:t>Type</w:t>
      </w:r>
      <w:r>
        <w:rPr>
          <w:rFonts w:eastAsia="Times New Roman" w:cstheme="minorHAnsi"/>
          <w:color w:val="000000"/>
          <w:shd w:val="clear" w:color="auto" w:fill="FFFFFF"/>
          <w:lang w:eastAsia="en-AU"/>
        </w:rPr>
        <w:t xml:space="preserve"> a valid value in metres for the block shift. </w:t>
      </w:r>
      <w:r>
        <w:rPr>
          <w:rFonts w:ascii="Calibri" w:hAnsi="Calibri"/>
          <w:shd w:val="clear" w:color="auto" w:fill="FFFFFF"/>
        </w:rPr>
        <w:t xml:space="preserve">The block shift value can be negative. It will be rounded to the </w:t>
      </w:r>
      <w:r w:rsidRPr="00D27BA6">
        <w:rPr>
          <w:rFonts w:ascii="Calibri" w:hAnsi="Calibri"/>
          <w:i/>
          <w:shd w:val="clear" w:color="auto" w:fill="FFFFFF"/>
        </w:rPr>
        <w:t>nearest centimetre</w:t>
      </w:r>
      <w:r>
        <w:rPr>
          <w:rFonts w:ascii="Calibri" w:hAnsi="Calibri"/>
          <w:shd w:val="clear" w:color="auto" w:fill="FFFFFF"/>
        </w:rPr>
        <w:t>.</w:t>
      </w:r>
    </w:p>
    <w:p w14:paraId="3156FF82" w14:textId="77777777" w:rsidR="00A93526" w:rsidRDefault="00A93526">
      <w:pPr>
        <w:rPr>
          <w:rFonts w:asciiTheme="majorHAnsi" w:eastAsiaTheme="majorEastAsia" w:hAnsiTheme="majorHAnsi" w:cstheme="majorBidi"/>
          <w:b/>
          <w:bCs/>
          <w:color w:val="4F81BD" w:themeColor="accent1"/>
          <w:sz w:val="26"/>
          <w:szCs w:val="26"/>
          <w:shd w:val="clear" w:color="auto" w:fill="FFFFFF"/>
        </w:rPr>
      </w:pPr>
      <w:bookmarkStart w:id="42" w:name="_Ref361304888"/>
      <w:r>
        <w:rPr>
          <w:shd w:val="clear" w:color="auto" w:fill="FFFFFF"/>
        </w:rPr>
        <w:br w:type="page"/>
      </w:r>
    </w:p>
    <w:p w14:paraId="7194DED0" w14:textId="77777777" w:rsidR="00C11F7C" w:rsidRPr="009D3213" w:rsidRDefault="00C11F7C" w:rsidP="00DB02C7">
      <w:pPr>
        <w:pStyle w:val="Heading2"/>
        <w:numPr>
          <w:ilvl w:val="1"/>
          <w:numId w:val="14"/>
        </w:numPr>
        <w:spacing w:after="240"/>
        <w:rPr>
          <w:shd w:val="clear" w:color="auto" w:fill="FFFFFF"/>
        </w:rPr>
      </w:pPr>
      <w:bookmarkStart w:id="43" w:name="_Ref368045923"/>
      <w:bookmarkStart w:id="44" w:name="_Toc466022100"/>
      <w:r>
        <w:rPr>
          <w:shd w:val="clear" w:color="auto" w:fill="FFFFFF"/>
        </w:rPr>
        <w:lastRenderedPageBreak/>
        <w:t>Point Transformation Tab Error Messages</w:t>
      </w:r>
      <w:bookmarkEnd w:id="42"/>
      <w:bookmarkEnd w:id="43"/>
      <w:bookmarkEnd w:id="44"/>
    </w:p>
    <w:p w14:paraId="7734C16D" w14:textId="77777777" w:rsidR="00A860D5" w:rsidRDefault="009D3213" w:rsidP="000F405E">
      <w:pPr>
        <w:rPr>
          <w:rFonts w:cstheme="minorHAnsi"/>
        </w:rPr>
      </w:pPr>
      <w:r>
        <w:rPr>
          <w:rFonts w:cstheme="minorHAnsi"/>
        </w:rPr>
        <w:t xml:space="preserve">If a </w:t>
      </w:r>
      <w:r w:rsidRPr="00A860D5">
        <w:rPr>
          <w:rFonts w:cstheme="minorHAnsi"/>
          <w:b/>
        </w:rPr>
        <w:t>location outside</w:t>
      </w:r>
      <w:r w:rsidR="00A860D5" w:rsidRPr="00A860D5">
        <w:rPr>
          <w:rFonts w:cstheme="minorHAnsi"/>
          <w:b/>
        </w:rPr>
        <w:t xml:space="preserve"> the grid file</w:t>
      </w:r>
      <w:r w:rsidR="00A860D5">
        <w:rPr>
          <w:rFonts w:cstheme="minorHAnsi"/>
        </w:rPr>
        <w:t xml:space="preserve"> extent is typed</w:t>
      </w:r>
      <w:r w:rsidR="006B4E5F">
        <w:rPr>
          <w:rFonts w:cstheme="minorHAnsi"/>
        </w:rPr>
        <w:t xml:space="preserve"> or clicked</w:t>
      </w:r>
      <w:r>
        <w:rPr>
          <w:rFonts w:cstheme="minorHAnsi"/>
        </w:rPr>
        <w:t xml:space="preserve">, the transformation results </w:t>
      </w:r>
      <w:r w:rsidR="00A860D5">
        <w:rPr>
          <w:rFonts w:cstheme="minorHAnsi"/>
        </w:rPr>
        <w:t xml:space="preserve">table </w:t>
      </w:r>
      <w:r>
        <w:rPr>
          <w:rFonts w:cstheme="minorHAnsi"/>
        </w:rPr>
        <w:t xml:space="preserve">will be </w:t>
      </w:r>
      <w:proofErr w:type="gramStart"/>
      <w:r>
        <w:rPr>
          <w:rFonts w:cstheme="minorHAnsi"/>
        </w:rPr>
        <w:t>empty</w:t>
      </w:r>
      <w:proofErr w:type="gramEnd"/>
      <w:r>
        <w:rPr>
          <w:rFonts w:cstheme="minorHAnsi"/>
        </w:rPr>
        <w:t xml:space="preserve"> and a </w:t>
      </w:r>
      <w:r w:rsidR="003135BC">
        <w:rPr>
          <w:rFonts w:cstheme="minorHAnsi"/>
        </w:rPr>
        <w:t>message</w:t>
      </w:r>
      <w:r>
        <w:rPr>
          <w:rFonts w:cstheme="minorHAnsi"/>
        </w:rPr>
        <w:t xml:space="preserve"> will appear </w:t>
      </w:r>
      <w:r w:rsidR="00A860D5">
        <w:rPr>
          <w:rFonts w:cstheme="minorHAnsi"/>
        </w:rPr>
        <w:t>just above the table informing the user that;</w:t>
      </w:r>
    </w:p>
    <w:p w14:paraId="3DED7A25" w14:textId="77777777" w:rsidR="009D3213" w:rsidRPr="003135BC" w:rsidRDefault="00A860D5" w:rsidP="00DB02C7">
      <w:pPr>
        <w:pStyle w:val="ListParagraph"/>
        <w:numPr>
          <w:ilvl w:val="0"/>
          <w:numId w:val="11"/>
        </w:numPr>
        <w:ind w:left="851" w:hanging="425"/>
        <w:rPr>
          <w:u w:val="single"/>
        </w:rPr>
      </w:pPr>
      <w:r w:rsidRPr="003135BC">
        <w:rPr>
          <w:rFonts w:cstheme="minorHAnsi"/>
          <w:u w:val="single"/>
        </w:rPr>
        <w:t>“*</w:t>
      </w:r>
      <w:r w:rsidR="009D3213" w:rsidRPr="003135BC">
        <w:rPr>
          <w:rFonts w:cstheme="minorHAnsi"/>
          <w:u w:val="single"/>
        </w:rPr>
        <w:t xml:space="preserve">The requested position </w:t>
      </w:r>
      <w:r w:rsidRPr="003135BC">
        <w:rPr>
          <w:rFonts w:cstheme="minorHAnsi"/>
          <w:u w:val="single"/>
        </w:rPr>
        <w:t>is not within the current grid”</w:t>
      </w:r>
    </w:p>
    <w:p w14:paraId="5A73A78B" w14:textId="77777777" w:rsidR="00A860D5" w:rsidRPr="00FB0C52" w:rsidRDefault="00A860D5" w:rsidP="00DB02C7">
      <w:pPr>
        <w:pStyle w:val="ListParagraph"/>
        <w:numPr>
          <w:ilvl w:val="1"/>
          <w:numId w:val="11"/>
        </w:numPr>
        <w:ind w:left="1418" w:hanging="284"/>
      </w:pPr>
      <w:r w:rsidRPr="003135BC">
        <w:rPr>
          <w:rFonts w:cstheme="minorHAnsi"/>
          <w:i/>
        </w:rPr>
        <w:t>Type</w:t>
      </w:r>
      <w:r w:rsidR="00DF66BB">
        <w:rPr>
          <w:rFonts w:cstheme="minorHAnsi"/>
          <w:i/>
        </w:rPr>
        <w:t xml:space="preserve"> </w:t>
      </w:r>
      <w:r w:rsidR="000577D9">
        <w:rPr>
          <w:rFonts w:cstheme="minorHAnsi"/>
          <w:i/>
        </w:rPr>
        <w:t>or click</w:t>
      </w:r>
      <w:r>
        <w:rPr>
          <w:rFonts w:cstheme="minorHAnsi"/>
        </w:rPr>
        <w:t xml:space="preserve"> a latitude and longitude within the area of the current grid file.</w:t>
      </w:r>
    </w:p>
    <w:p w14:paraId="21EF71FD" w14:textId="77777777" w:rsidR="00A860D5" w:rsidRDefault="00A860D5" w:rsidP="000F405E">
      <w:pPr>
        <w:rPr>
          <w:rFonts w:cstheme="minorHAnsi"/>
        </w:rPr>
      </w:pPr>
      <w:r>
        <w:rPr>
          <w:rFonts w:cstheme="minorHAnsi"/>
        </w:rPr>
        <w:t xml:space="preserve">A value outside the appropriate range or containing an invalid character is </w:t>
      </w:r>
      <w:r w:rsidRPr="00A860D5">
        <w:rPr>
          <w:rFonts w:cstheme="minorHAnsi"/>
          <w:b/>
        </w:rPr>
        <w:t>typed for Latitude</w:t>
      </w:r>
      <w:r>
        <w:rPr>
          <w:rFonts w:cstheme="minorHAnsi"/>
        </w:rPr>
        <w:t>;</w:t>
      </w:r>
    </w:p>
    <w:p w14:paraId="79F4BF5D" w14:textId="77777777" w:rsidR="00881C38" w:rsidRPr="003135BC" w:rsidRDefault="00A860D5" w:rsidP="00DB02C7">
      <w:pPr>
        <w:pStyle w:val="ListParagraph"/>
        <w:numPr>
          <w:ilvl w:val="0"/>
          <w:numId w:val="11"/>
        </w:numPr>
        <w:ind w:left="851" w:hanging="425"/>
        <w:rPr>
          <w:u w:val="single"/>
        </w:rPr>
      </w:pPr>
      <w:r w:rsidRPr="003135BC">
        <w:rPr>
          <w:rFonts w:eastAsia="Times New Roman" w:cstheme="minorHAnsi"/>
          <w:color w:val="000000"/>
          <w:u w:val="single"/>
          <w:shd w:val="clear" w:color="auto" w:fill="FFFFFF"/>
          <w:lang w:eastAsia="en-AU"/>
        </w:rPr>
        <w:t>“</w:t>
      </w:r>
      <w:r w:rsidR="009D3213" w:rsidRPr="003135BC">
        <w:rPr>
          <w:rFonts w:eastAsia="Times New Roman" w:cstheme="minorHAnsi"/>
          <w:color w:val="000000"/>
          <w:u w:val="single"/>
          <w:shd w:val="clear" w:color="auto" w:fill="FFFFFF"/>
          <w:lang w:eastAsia="en-AU"/>
        </w:rPr>
        <w:t>* Range [-90</w:t>
      </w:r>
      <w:proofErr w:type="gramStart"/>
      <w:r w:rsidR="009D3213" w:rsidRPr="003135BC">
        <w:rPr>
          <w:rFonts w:eastAsia="Times New Roman" w:cstheme="minorHAnsi"/>
          <w:color w:val="000000"/>
          <w:u w:val="single"/>
          <w:shd w:val="clear" w:color="auto" w:fill="FFFFFF"/>
          <w:lang w:eastAsia="en-AU"/>
        </w:rPr>
        <w:t xml:space="preserve"> ..</w:t>
      </w:r>
      <w:proofErr w:type="gramEnd"/>
      <w:r w:rsidR="009D3213" w:rsidRPr="003135BC">
        <w:rPr>
          <w:rFonts w:eastAsia="Times New Roman" w:cstheme="minorHAnsi"/>
          <w:color w:val="000000"/>
          <w:u w:val="single"/>
          <w:shd w:val="clear" w:color="auto" w:fill="FFFFFF"/>
          <w:lang w:eastAsia="en-AU"/>
        </w:rPr>
        <w:t xml:space="preserve"> 90]</w:t>
      </w:r>
      <w:r w:rsidRPr="003135BC">
        <w:rPr>
          <w:rFonts w:eastAsia="Times New Roman" w:cstheme="minorHAnsi"/>
          <w:color w:val="000000"/>
          <w:u w:val="single"/>
          <w:shd w:val="clear" w:color="auto" w:fill="FFFFFF"/>
          <w:lang w:eastAsia="en-AU"/>
        </w:rPr>
        <w:t>”</w:t>
      </w:r>
    </w:p>
    <w:p w14:paraId="3D5E456D" w14:textId="77777777" w:rsidR="00A41652" w:rsidRPr="00A860D5" w:rsidRDefault="00A41652" w:rsidP="00DB02C7">
      <w:pPr>
        <w:pStyle w:val="ListParagraph"/>
        <w:numPr>
          <w:ilvl w:val="1"/>
          <w:numId w:val="11"/>
        </w:numPr>
        <w:ind w:left="1418" w:hanging="284"/>
      </w:pPr>
      <w:r w:rsidRPr="003135BC">
        <w:rPr>
          <w:rFonts w:eastAsia="Times New Roman" w:cstheme="minorHAnsi"/>
          <w:i/>
          <w:color w:val="000000"/>
          <w:shd w:val="clear" w:color="auto" w:fill="FFFFFF"/>
          <w:lang w:eastAsia="en-AU"/>
        </w:rPr>
        <w:t>Type</w:t>
      </w:r>
      <w:r>
        <w:rPr>
          <w:rFonts w:eastAsia="Times New Roman" w:cstheme="minorHAnsi"/>
          <w:color w:val="000000"/>
          <w:shd w:val="clear" w:color="auto" w:fill="FFFFFF"/>
          <w:lang w:eastAsia="en-AU"/>
        </w:rPr>
        <w:t xml:space="preserve"> a valid value for Latitude that is within the above range.</w:t>
      </w:r>
    </w:p>
    <w:p w14:paraId="0C28600E" w14:textId="77777777" w:rsidR="00A41652" w:rsidRDefault="00A41652" w:rsidP="000F405E">
      <w:pPr>
        <w:rPr>
          <w:rFonts w:cstheme="minorHAnsi"/>
        </w:rPr>
      </w:pPr>
      <w:r>
        <w:rPr>
          <w:rFonts w:cstheme="minorHAnsi"/>
        </w:rPr>
        <w:t xml:space="preserve">A value outside the appropriate range or containing an invalid character is </w:t>
      </w:r>
      <w:r w:rsidRPr="00A860D5">
        <w:rPr>
          <w:rFonts w:cstheme="minorHAnsi"/>
          <w:b/>
        </w:rPr>
        <w:t xml:space="preserve">typed for </w:t>
      </w:r>
      <w:r>
        <w:rPr>
          <w:rFonts w:cstheme="minorHAnsi"/>
          <w:b/>
        </w:rPr>
        <w:t>Longitude</w:t>
      </w:r>
      <w:r>
        <w:rPr>
          <w:rFonts w:cstheme="minorHAnsi"/>
        </w:rPr>
        <w:t>;</w:t>
      </w:r>
    </w:p>
    <w:p w14:paraId="03F9A1A0" w14:textId="77777777" w:rsidR="00A41652" w:rsidRPr="003135BC" w:rsidRDefault="00A41652" w:rsidP="00DB02C7">
      <w:pPr>
        <w:pStyle w:val="ListParagraph"/>
        <w:numPr>
          <w:ilvl w:val="0"/>
          <w:numId w:val="11"/>
        </w:numPr>
        <w:spacing w:after="0"/>
        <w:ind w:left="851" w:hanging="425"/>
        <w:rPr>
          <w:rFonts w:cstheme="minorHAnsi"/>
          <w:u w:val="single"/>
        </w:rPr>
      </w:pPr>
      <w:r w:rsidRPr="003135BC">
        <w:rPr>
          <w:rFonts w:eastAsia="Times New Roman" w:cstheme="minorHAnsi"/>
          <w:color w:val="000000"/>
          <w:u w:val="single"/>
          <w:shd w:val="clear" w:color="auto" w:fill="FFFFFF"/>
          <w:lang w:eastAsia="en-AU"/>
        </w:rPr>
        <w:t>“* Range [-180</w:t>
      </w:r>
      <w:proofErr w:type="gramStart"/>
      <w:r w:rsidRPr="003135BC">
        <w:rPr>
          <w:rFonts w:eastAsia="Times New Roman" w:cstheme="minorHAnsi"/>
          <w:color w:val="000000"/>
          <w:u w:val="single"/>
          <w:shd w:val="clear" w:color="auto" w:fill="FFFFFF"/>
          <w:lang w:eastAsia="en-AU"/>
        </w:rPr>
        <w:t xml:space="preserve"> ..</w:t>
      </w:r>
      <w:proofErr w:type="gramEnd"/>
      <w:r w:rsidRPr="003135BC">
        <w:rPr>
          <w:rFonts w:eastAsia="Times New Roman" w:cstheme="minorHAnsi"/>
          <w:color w:val="000000"/>
          <w:u w:val="single"/>
          <w:shd w:val="clear" w:color="auto" w:fill="FFFFFF"/>
          <w:lang w:eastAsia="en-AU"/>
        </w:rPr>
        <w:t xml:space="preserve"> 180]”</w:t>
      </w:r>
    </w:p>
    <w:p w14:paraId="1ABA34DE" w14:textId="77777777" w:rsidR="003745D9" w:rsidRPr="00EC6B60" w:rsidRDefault="00A41652" w:rsidP="00DB02C7">
      <w:pPr>
        <w:pStyle w:val="ListParagraph"/>
        <w:numPr>
          <w:ilvl w:val="1"/>
          <w:numId w:val="11"/>
        </w:numPr>
        <w:ind w:left="1418"/>
      </w:pPr>
      <w:r w:rsidRPr="003135BC">
        <w:rPr>
          <w:rFonts w:eastAsia="Times New Roman" w:cstheme="minorHAnsi"/>
          <w:i/>
          <w:color w:val="000000"/>
          <w:shd w:val="clear" w:color="auto" w:fill="FFFFFF"/>
          <w:lang w:eastAsia="en-AU"/>
        </w:rPr>
        <w:t>Type</w:t>
      </w:r>
      <w:r>
        <w:rPr>
          <w:rFonts w:eastAsia="Times New Roman" w:cstheme="minorHAnsi"/>
          <w:color w:val="000000"/>
          <w:shd w:val="clear" w:color="auto" w:fill="FFFFFF"/>
          <w:lang w:eastAsia="en-AU"/>
        </w:rPr>
        <w:t xml:space="preserve"> a valid value for Longitude that is within the above range.</w:t>
      </w:r>
    </w:p>
    <w:p w14:paraId="748AF5E6" w14:textId="77777777" w:rsidR="00EC6B60" w:rsidRPr="0063008D" w:rsidRDefault="00EC6B60" w:rsidP="00EC6B60">
      <w:pPr>
        <w:rPr>
          <w:rFonts w:cstheme="minorHAnsi"/>
        </w:rPr>
      </w:pPr>
      <w:r>
        <w:rPr>
          <w:rFonts w:cstheme="minorHAnsi"/>
        </w:rPr>
        <w:t>No value i</w:t>
      </w:r>
      <w:r w:rsidRPr="0063008D">
        <w:rPr>
          <w:rFonts w:cstheme="minorHAnsi"/>
        </w:rPr>
        <w:t xml:space="preserve">s </w:t>
      </w:r>
      <w:r w:rsidRPr="0063008D">
        <w:rPr>
          <w:rFonts w:cstheme="minorHAnsi"/>
          <w:b/>
        </w:rPr>
        <w:t xml:space="preserve">typed for </w:t>
      </w:r>
      <w:r w:rsidR="006B4E5F" w:rsidRPr="0063008D">
        <w:rPr>
          <w:rFonts w:cstheme="minorHAnsi"/>
          <w:b/>
        </w:rPr>
        <w:t>Height</w:t>
      </w:r>
      <w:r w:rsidR="0063008D">
        <w:rPr>
          <w:rFonts w:cstheme="minorHAnsi"/>
          <w:b/>
        </w:rPr>
        <w:t>/Depth</w:t>
      </w:r>
      <w:r w:rsidRPr="0063008D">
        <w:rPr>
          <w:rFonts w:cstheme="minorHAnsi"/>
        </w:rPr>
        <w:t>;</w:t>
      </w:r>
    </w:p>
    <w:p w14:paraId="12085CD0" w14:textId="77777777" w:rsidR="00EC6B60" w:rsidRPr="0063008D" w:rsidRDefault="00EC6B60" w:rsidP="00DB02C7">
      <w:pPr>
        <w:pStyle w:val="ListParagraph"/>
        <w:numPr>
          <w:ilvl w:val="0"/>
          <w:numId w:val="11"/>
        </w:numPr>
        <w:spacing w:after="0"/>
        <w:ind w:left="851" w:hanging="425"/>
        <w:rPr>
          <w:rFonts w:cstheme="minorHAnsi"/>
          <w:u w:val="single"/>
        </w:rPr>
      </w:pPr>
      <w:r w:rsidRPr="0063008D">
        <w:rPr>
          <w:rFonts w:eastAsia="Times New Roman" w:cstheme="minorHAnsi"/>
          <w:u w:val="single"/>
          <w:shd w:val="clear" w:color="auto" w:fill="FFFFFF"/>
          <w:lang w:eastAsia="en-AU"/>
        </w:rPr>
        <w:t>“</w:t>
      </w:r>
      <w:r w:rsidR="00A93526" w:rsidRPr="0063008D">
        <w:rPr>
          <w:rFonts w:cs="Arial"/>
          <w:u w:val="single"/>
          <w:shd w:val="clear" w:color="auto" w:fill="FFFFFF"/>
        </w:rPr>
        <w:t>*</w:t>
      </w:r>
      <w:r w:rsidR="00641966" w:rsidRPr="0063008D">
        <w:rPr>
          <w:rFonts w:cs="Arial"/>
          <w:u w:val="single"/>
          <w:shd w:val="clear" w:color="auto" w:fill="FFFFFF"/>
        </w:rPr>
        <w:t xml:space="preserve"> </w:t>
      </w:r>
      <w:r w:rsidR="00FB5755" w:rsidRPr="0063008D">
        <w:rPr>
          <w:rFonts w:cs="Arial"/>
          <w:u w:val="single"/>
          <w:shd w:val="clear" w:color="auto" w:fill="FFFFFF"/>
        </w:rPr>
        <w:t>E</w:t>
      </w:r>
      <w:r w:rsidR="00A93526" w:rsidRPr="0063008D">
        <w:rPr>
          <w:rFonts w:cs="Arial"/>
          <w:u w:val="single"/>
          <w:shd w:val="clear" w:color="auto" w:fill="FFFFFF"/>
        </w:rPr>
        <w:t xml:space="preserve">nter a </w:t>
      </w:r>
      <w:r w:rsidR="00641966" w:rsidRPr="0063008D">
        <w:rPr>
          <w:rFonts w:cs="Arial"/>
          <w:u w:val="single"/>
          <w:shd w:val="clear" w:color="auto" w:fill="FFFFFF"/>
        </w:rPr>
        <w:t>number</w:t>
      </w:r>
      <w:r w:rsidRPr="0063008D">
        <w:rPr>
          <w:rFonts w:eastAsia="Times New Roman" w:cstheme="minorHAnsi"/>
          <w:u w:val="single"/>
          <w:shd w:val="clear" w:color="auto" w:fill="FFFFFF"/>
          <w:lang w:eastAsia="en-AU"/>
        </w:rPr>
        <w:t>”</w:t>
      </w:r>
    </w:p>
    <w:p w14:paraId="65DD4C89" w14:textId="6DAA8313" w:rsidR="00EC6B60" w:rsidRPr="00CE66B9" w:rsidRDefault="00EC6B60" w:rsidP="00DB02C7">
      <w:pPr>
        <w:pStyle w:val="ListParagraph"/>
        <w:numPr>
          <w:ilvl w:val="1"/>
          <w:numId w:val="11"/>
        </w:numPr>
        <w:ind w:left="1418"/>
      </w:pPr>
      <w:r w:rsidRPr="0063008D">
        <w:rPr>
          <w:rFonts w:eastAsia="Times New Roman" w:cstheme="minorHAnsi"/>
          <w:i/>
          <w:shd w:val="clear" w:color="auto" w:fill="FFFFFF"/>
          <w:lang w:eastAsia="en-AU"/>
        </w:rPr>
        <w:t>Type</w:t>
      </w:r>
      <w:r w:rsidRPr="0063008D">
        <w:rPr>
          <w:rFonts w:eastAsia="Times New Roman" w:cstheme="minorHAnsi"/>
          <w:shd w:val="clear" w:color="auto" w:fill="FFFFFF"/>
          <w:lang w:eastAsia="en-AU"/>
        </w:rPr>
        <w:t xml:space="preserve"> a valid value for </w:t>
      </w:r>
      <w:r w:rsidR="006B4E5F" w:rsidRPr="0063008D">
        <w:rPr>
          <w:rFonts w:eastAsia="Times New Roman" w:cstheme="minorHAnsi"/>
          <w:shd w:val="clear" w:color="auto" w:fill="FFFFFF"/>
          <w:lang w:eastAsia="en-AU"/>
        </w:rPr>
        <w:t>Height</w:t>
      </w:r>
      <w:r w:rsidR="0063008D" w:rsidRPr="0063008D">
        <w:rPr>
          <w:rFonts w:eastAsia="Times New Roman" w:cstheme="minorHAnsi"/>
          <w:shd w:val="clear" w:color="auto" w:fill="FFFFFF"/>
          <w:lang w:eastAsia="en-AU"/>
        </w:rPr>
        <w:t>/Depth (m)</w:t>
      </w:r>
      <w:r w:rsidRPr="0063008D">
        <w:rPr>
          <w:rFonts w:eastAsia="Times New Roman" w:cstheme="minorHAnsi"/>
          <w:shd w:val="clear" w:color="auto" w:fill="FFFFFF"/>
          <w:lang w:eastAsia="en-AU"/>
        </w:rPr>
        <w:t>.</w:t>
      </w:r>
    </w:p>
    <w:p w14:paraId="41736564" w14:textId="15967804" w:rsidR="00CE66B9" w:rsidRPr="00CE66B9" w:rsidRDefault="00CE66B9" w:rsidP="00CE66B9">
      <w:r>
        <w:rPr>
          <w:rFonts w:cstheme="minorHAnsi"/>
        </w:rPr>
        <w:t xml:space="preserve">The </w:t>
      </w:r>
      <w:r w:rsidRPr="00CE66B9">
        <w:rPr>
          <w:rFonts w:cstheme="minorHAnsi"/>
          <w:b/>
        </w:rPr>
        <w:t>zoom or pan limits</w:t>
      </w:r>
      <w:r>
        <w:rPr>
          <w:rFonts w:cstheme="minorHAnsi"/>
        </w:rPr>
        <w:t xml:space="preserve"> of the Coast Map have been reached</w:t>
      </w:r>
      <w:r w:rsidRPr="00CE66B9">
        <w:rPr>
          <w:rFonts w:cstheme="minorHAnsi"/>
        </w:rPr>
        <w:t>;</w:t>
      </w:r>
    </w:p>
    <w:p w14:paraId="3F232BA8" w14:textId="44DF4091" w:rsidR="00CE66B9" w:rsidRDefault="00CE66B9" w:rsidP="00CE66B9">
      <w:pPr>
        <w:jc w:val="center"/>
        <w:rPr>
          <w:noProof/>
          <w:lang w:eastAsia="en-AU"/>
        </w:rPr>
      </w:pPr>
      <w:r>
        <w:rPr>
          <w:noProof/>
          <w:lang w:eastAsia="en-AU"/>
        </w:rPr>
        <w:drawing>
          <wp:inline distT="0" distB="0" distL="0" distR="0" wp14:anchorId="54CB5323" wp14:editId="27BC6AA0">
            <wp:extent cx="2168498" cy="1554480"/>
            <wp:effectExtent l="19050" t="19050" r="381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204364" cy="1580190"/>
                    </a:xfrm>
                    <a:prstGeom prst="rect">
                      <a:avLst/>
                    </a:prstGeom>
                    <a:ln>
                      <a:solidFill>
                        <a:schemeClr val="accent1"/>
                      </a:solidFill>
                    </a:ln>
                  </pic:spPr>
                </pic:pic>
              </a:graphicData>
            </a:graphic>
          </wp:inline>
        </w:drawing>
      </w:r>
      <w:r w:rsidRPr="00CE66B9">
        <w:rPr>
          <w:noProof/>
          <w:lang w:eastAsia="en-AU"/>
        </w:rPr>
        <w:t xml:space="preserve"> </w:t>
      </w:r>
      <w:r>
        <w:rPr>
          <w:noProof/>
          <w:lang w:eastAsia="en-AU"/>
        </w:rPr>
        <w:tab/>
      </w:r>
      <w:r>
        <w:rPr>
          <w:noProof/>
          <w:lang w:eastAsia="en-AU"/>
        </w:rPr>
        <w:drawing>
          <wp:inline distT="0" distB="0" distL="0" distR="0" wp14:anchorId="28D92A1B" wp14:editId="742FD4A2">
            <wp:extent cx="1630680" cy="1560459"/>
            <wp:effectExtent l="19050" t="19050" r="762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658295" cy="1586884"/>
                    </a:xfrm>
                    <a:prstGeom prst="rect">
                      <a:avLst/>
                    </a:prstGeom>
                    <a:ln>
                      <a:solidFill>
                        <a:schemeClr val="accent1"/>
                      </a:solidFill>
                    </a:ln>
                  </pic:spPr>
                </pic:pic>
              </a:graphicData>
            </a:graphic>
          </wp:inline>
        </w:drawing>
      </w:r>
    </w:p>
    <w:p w14:paraId="1925F50D" w14:textId="6A68ECB2" w:rsidR="00CE66B9" w:rsidRPr="00CE66B9" w:rsidRDefault="00CE66B9" w:rsidP="00CE66B9">
      <w:pPr>
        <w:pStyle w:val="ListParagraph"/>
        <w:numPr>
          <w:ilvl w:val="1"/>
          <w:numId w:val="11"/>
        </w:numPr>
        <w:ind w:left="1418"/>
      </w:pPr>
      <w:r>
        <w:rPr>
          <w:rFonts w:eastAsia="Times New Roman" w:cstheme="minorHAnsi"/>
          <w:i/>
          <w:shd w:val="clear" w:color="auto" w:fill="FFFFFF"/>
          <w:lang w:eastAsia="en-AU"/>
        </w:rPr>
        <w:t>Click OK</w:t>
      </w:r>
      <w:r w:rsidRPr="0063008D">
        <w:rPr>
          <w:rFonts w:eastAsia="Times New Roman" w:cstheme="minorHAnsi"/>
          <w:shd w:val="clear" w:color="auto" w:fill="FFFFFF"/>
          <w:lang w:eastAsia="en-AU"/>
        </w:rPr>
        <w:t xml:space="preserve"> </w:t>
      </w:r>
      <w:r>
        <w:rPr>
          <w:rFonts w:eastAsia="Times New Roman" w:cstheme="minorHAnsi"/>
          <w:shd w:val="clear" w:color="auto" w:fill="FFFFFF"/>
          <w:lang w:eastAsia="en-AU"/>
        </w:rPr>
        <w:t>and zoom or pan back within the limits of the map</w:t>
      </w:r>
      <w:r w:rsidRPr="0063008D">
        <w:rPr>
          <w:rFonts w:eastAsia="Times New Roman" w:cstheme="minorHAnsi"/>
          <w:shd w:val="clear" w:color="auto" w:fill="FFFFFF"/>
          <w:lang w:eastAsia="en-AU"/>
        </w:rPr>
        <w:t>.</w:t>
      </w:r>
    </w:p>
    <w:p w14:paraId="43BCD2DE" w14:textId="77777777" w:rsidR="00CE66B9" w:rsidRPr="0063008D" w:rsidRDefault="00CE66B9" w:rsidP="00CE66B9">
      <w:pPr>
        <w:jc w:val="center"/>
      </w:pPr>
    </w:p>
    <w:p w14:paraId="75CE0DB7" w14:textId="77777777" w:rsidR="003745D9" w:rsidRPr="009D3213" w:rsidRDefault="003745D9" w:rsidP="00DB02C7">
      <w:pPr>
        <w:pStyle w:val="Heading2"/>
        <w:numPr>
          <w:ilvl w:val="1"/>
          <w:numId w:val="14"/>
        </w:numPr>
        <w:spacing w:after="240"/>
        <w:rPr>
          <w:shd w:val="clear" w:color="auto" w:fill="FFFFFF"/>
        </w:rPr>
      </w:pPr>
      <w:bookmarkStart w:id="45" w:name="_Toc466022101"/>
      <w:r>
        <w:rPr>
          <w:shd w:val="clear" w:color="auto" w:fill="FFFFFF"/>
        </w:rPr>
        <w:t>Performance</w:t>
      </w:r>
      <w:bookmarkEnd w:id="45"/>
    </w:p>
    <w:p w14:paraId="7CF11F89" w14:textId="77777777" w:rsidR="00C11F7C" w:rsidRDefault="003135BC" w:rsidP="000F405E">
      <w:pPr>
        <w:autoSpaceDE w:val="0"/>
        <w:autoSpaceDN w:val="0"/>
        <w:adjustRightInd w:val="0"/>
        <w:spacing w:after="0"/>
        <w:rPr>
          <w:rFonts w:ascii="Calibri" w:hAnsi="Calibri" w:cs="Calibri"/>
        </w:rPr>
      </w:pPr>
      <w:r>
        <w:rPr>
          <w:rFonts w:ascii="Calibri" w:hAnsi="Calibri" w:cs="Calibri"/>
        </w:rPr>
        <w:t xml:space="preserve">The </w:t>
      </w:r>
      <w:r w:rsidR="00C11F7C">
        <w:rPr>
          <w:rFonts w:ascii="Calibri" w:hAnsi="Calibri" w:cs="Calibri"/>
        </w:rPr>
        <w:t>performance of the software will depend on:</w:t>
      </w:r>
    </w:p>
    <w:p w14:paraId="4953C6ED" w14:textId="77777777" w:rsidR="00C11F7C" w:rsidRPr="003745D9" w:rsidRDefault="001E6B05" w:rsidP="00DB02C7">
      <w:pPr>
        <w:pStyle w:val="ListParagraph"/>
        <w:numPr>
          <w:ilvl w:val="0"/>
          <w:numId w:val="11"/>
        </w:numPr>
        <w:autoSpaceDE w:val="0"/>
        <w:autoSpaceDN w:val="0"/>
        <w:adjustRightInd w:val="0"/>
        <w:spacing w:after="0"/>
        <w:ind w:left="851" w:hanging="425"/>
        <w:rPr>
          <w:rFonts w:ascii="Calibri" w:hAnsi="Calibri" w:cs="Calibri"/>
        </w:rPr>
      </w:pPr>
      <w:r>
        <w:rPr>
          <w:rFonts w:ascii="Calibri" w:hAnsi="Calibri" w:cs="Calibri"/>
        </w:rPr>
        <w:t>S</w:t>
      </w:r>
      <w:r w:rsidR="00C11F7C" w:rsidRPr="003745D9">
        <w:rPr>
          <w:rFonts w:ascii="Calibri" w:hAnsi="Calibri" w:cs="Calibri"/>
        </w:rPr>
        <w:t xml:space="preserve">ize of the </w:t>
      </w:r>
      <w:r w:rsidR="003135BC">
        <w:rPr>
          <w:rFonts w:ascii="Calibri" w:hAnsi="Calibri" w:cs="Calibri"/>
        </w:rPr>
        <w:t xml:space="preserve">vertical separation </w:t>
      </w:r>
      <w:r w:rsidR="00C11F7C" w:rsidRPr="003745D9">
        <w:rPr>
          <w:rFonts w:ascii="Calibri" w:hAnsi="Calibri" w:cs="Calibri"/>
        </w:rPr>
        <w:t xml:space="preserve">grid </w:t>
      </w:r>
      <w:r>
        <w:rPr>
          <w:rFonts w:ascii="Calibri" w:hAnsi="Calibri" w:cs="Calibri"/>
        </w:rPr>
        <w:t xml:space="preserve">file in use </w:t>
      </w:r>
      <w:r w:rsidR="00C11F7C" w:rsidRPr="003745D9">
        <w:rPr>
          <w:rFonts w:ascii="Calibri" w:hAnsi="Calibri" w:cs="Calibri"/>
        </w:rPr>
        <w:t>(</w:t>
      </w:r>
      <w:r w:rsidR="003135BC">
        <w:rPr>
          <w:rFonts w:ascii="Calibri" w:hAnsi="Calibri" w:cs="Calibri"/>
        </w:rPr>
        <w:t xml:space="preserve">i.e. the </w:t>
      </w:r>
      <w:r w:rsidR="00C11F7C" w:rsidRPr="003745D9">
        <w:rPr>
          <w:rFonts w:ascii="Calibri" w:hAnsi="Calibri" w:cs="Calibri"/>
        </w:rPr>
        <w:t>number of grid nodes)</w:t>
      </w:r>
    </w:p>
    <w:p w14:paraId="2E034B30" w14:textId="77777777" w:rsidR="00C11F7C" w:rsidRPr="003745D9" w:rsidRDefault="00A070A1" w:rsidP="00DB02C7">
      <w:pPr>
        <w:pStyle w:val="ListParagraph"/>
        <w:numPr>
          <w:ilvl w:val="0"/>
          <w:numId w:val="11"/>
        </w:numPr>
        <w:autoSpaceDE w:val="0"/>
        <w:autoSpaceDN w:val="0"/>
        <w:adjustRightInd w:val="0"/>
        <w:spacing w:after="0"/>
        <w:ind w:left="851" w:hanging="425"/>
        <w:rPr>
          <w:rFonts w:ascii="Calibri" w:hAnsi="Calibri" w:cs="Calibri"/>
        </w:rPr>
      </w:pPr>
      <w:r>
        <w:rPr>
          <w:rFonts w:ascii="Calibri" w:hAnsi="Calibri" w:cs="Calibri"/>
        </w:rPr>
        <w:t>Specifications</w:t>
      </w:r>
      <w:r w:rsidRPr="003745D9">
        <w:rPr>
          <w:rFonts w:ascii="Calibri" w:hAnsi="Calibri" w:cs="Calibri"/>
        </w:rPr>
        <w:t xml:space="preserve"> </w:t>
      </w:r>
      <w:r w:rsidR="00C11F7C" w:rsidRPr="003745D9">
        <w:rPr>
          <w:rFonts w:ascii="Calibri" w:hAnsi="Calibri" w:cs="Calibri"/>
        </w:rPr>
        <w:t>of the host computer (</w:t>
      </w:r>
      <w:r w:rsidR="003135BC">
        <w:rPr>
          <w:rFonts w:ascii="Calibri" w:hAnsi="Calibri" w:cs="Calibri"/>
        </w:rPr>
        <w:t xml:space="preserve">i.e. </w:t>
      </w:r>
      <w:r w:rsidR="00C11F7C" w:rsidRPr="003745D9">
        <w:rPr>
          <w:rFonts w:ascii="Calibri" w:hAnsi="Calibri" w:cs="Calibri"/>
        </w:rPr>
        <w:t>disk and processor</w:t>
      </w:r>
      <w:r>
        <w:rPr>
          <w:rFonts w:ascii="Calibri" w:hAnsi="Calibri" w:cs="Calibri"/>
        </w:rPr>
        <w:t xml:space="preserve"> speed, memory</w:t>
      </w:r>
      <w:r w:rsidR="00C11F7C" w:rsidRPr="003745D9">
        <w:rPr>
          <w:rFonts w:ascii="Calibri" w:hAnsi="Calibri" w:cs="Calibri"/>
        </w:rPr>
        <w:t>)</w:t>
      </w:r>
    </w:p>
    <w:p w14:paraId="4F684927" w14:textId="77777777" w:rsidR="00C11F7C" w:rsidRPr="003745D9" w:rsidRDefault="00C11F7C" w:rsidP="00DB02C7">
      <w:pPr>
        <w:pStyle w:val="ListParagraph"/>
        <w:numPr>
          <w:ilvl w:val="0"/>
          <w:numId w:val="11"/>
        </w:numPr>
        <w:autoSpaceDE w:val="0"/>
        <w:autoSpaceDN w:val="0"/>
        <w:adjustRightInd w:val="0"/>
        <w:spacing w:after="0"/>
        <w:ind w:left="851" w:hanging="425"/>
        <w:rPr>
          <w:rFonts w:ascii="Calibri" w:hAnsi="Calibri" w:cs="Calibri"/>
        </w:rPr>
      </w:pPr>
      <w:r w:rsidRPr="003745D9">
        <w:rPr>
          <w:rFonts w:ascii="Calibri" w:hAnsi="Calibri" w:cs="Calibri"/>
        </w:rPr>
        <w:t>Type of input/output (</w:t>
      </w:r>
      <w:r w:rsidR="003135BC">
        <w:rPr>
          <w:rFonts w:ascii="Calibri" w:hAnsi="Calibri" w:cs="Calibri"/>
        </w:rPr>
        <w:t xml:space="preserve">i.e. </w:t>
      </w:r>
      <w:r w:rsidRPr="003745D9">
        <w:rPr>
          <w:rFonts w:ascii="Calibri" w:hAnsi="Calibri" w:cs="Calibri"/>
        </w:rPr>
        <w:t>text or binary</w:t>
      </w:r>
      <w:r w:rsidR="001E6B05">
        <w:rPr>
          <w:rFonts w:ascii="Calibri" w:hAnsi="Calibri" w:cs="Calibri"/>
        </w:rPr>
        <w:t xml:space="preserve"> – text </w:t>
      </w:r>
      <w:r w:rsidR="00A070A1">
        <w:rPr>
          <w:rFonts w:ascii="Calibri" w:hAnsi="Calibri" w:cs="Calibri"/>
        </w:rPr>
        <w:t xml:space="preserve">formats are considerably </w:t>
      </w:r>
      <w:r w:rsidR="001E6B05">
        <w:rPr>
          <w:rFonts w:ascii="Calibri" w:hAnsi="Calibri" w:cs="Calibri"/>
        </w:rPr>
        <w:t>slower</w:t>
      </w:r>
      <w:r w:rsidRPr="003745D9">
        <w:rPr>
          <w:rFonts w:ascii="Calibri" w:hAnsi="Calibri" w:cs="Calibri"/>
        </w:rPr>
        <w:t>)</w:t>
      </w:r>
    </w:p>
    <w:p w14:paraId="6ECB3967" w14:textId="77777777" w:rsidR="00C11F7C" w:rsidRPr="003745D9" w:rsidRDefault="00C11F7C" w:rsidP="00DB02C7">
      <w:pPr>
        <w:pStyle w:val="ListParagraph"/>
        <w:numPr>
          <w:ilvl w:val="0"/>
          <w:numId w:val="11"/>
        </w:numPr>
        <w:autoSpaceDE w:val="0"/>
        <w:autoSpaceDN w:val="0"/>
        <w:adjustRightInd w:val="0"/>
        <w:spacing w:after="0"/>
        <w:ind w:left="851" w:hanging="425"/>
        <w:rPr>
          <w:rFonts w:ascii="Calibri" w:hAnsi="Calibri" w:cs="Calibri"/>
        </w:rPr>
      </w:pPr>
      <w:r w:rsidRPr="003745D9">
        <w:rPr>
          <w:rFonts w:ascii="Calibri" w:hAnsi="Calibri" w:cs="Calibri"/>
        </w:rPr>
        <w:t xml:space="preserve">Amount of data in the </w:t>
      </w:r>
      <w:r w:rsidR="003135BC">
        <w:rPr>
          <w:rFonts w:ascii="Calibri" w:hAnsi="Calibri" w:cs="Calibri"/>
        </w:rPr>
        <w:t xml:space="preserve">input </w:t>
      </w:r>
      <w:r w:rsidRPr="003745D9">
        <w:rPr>
          <w:rFonts w:ascii="Calibri" w:hAnsi="Calibri" w:cs="Calibri"/>
        </w:rPr>
        <w:t>file; that is the amount of extra data besides the minimum X, Y, Z that</w:t>
      </w:r>
      <w:r w:rsidR="003745D9">
        <w:rPr>
          <w:rFonts w:ascii="Calibri" w:hAnsi="Calibri" w:cs="Calibri"/>
        </w:rPr>
        <w:t xml:space="preserve"> </w:t>
      </w:r>
      <w:r w:rsidRPr="003745D9">
        <w:rPr>
          <w:rFonts w:ascii="Calibri" w:hAnsi="Calibri" w:cs="Calibri"/>
        </w:rPr>
        <w:t>must be read and written</w:t>
      </w:r>
      <w:r w:rsidR="00DD1A03">
        <w:rPr>
          <w:rFonts w:ascii="Calibri" w:hAnsi="Calibri" w:cs="Calibri"/>
        </w:rPr>
        <w:t xml:space="preserve"> (i.e. HTF files can have a lot of additional data and metadata)</w:t>
      </w:r>
    </w:p>
    <w:p w14:paraId="247D62E9" w14:textId="77777777" w:rsidR="00CE66B9" w:rsidRDefault="00CE66B9">
      <w:pPr>
        <w:rPr>
          <w:rFonts w:asciiTheme="majorHAnsi" w:eastAsiaTheme="majorEastAsia" w:hAnsiTheme="majorHAnsi" w:cstheme="majorBidi"/>
          <w:b/>
          <w:bCs/>
          <w:color w:val="365F91" w:themeColor="accent1" w:themeShade="BF"/>
          <w:sz w:val="28"/>
          <w:szCs w:val="28"/>
        </w:rPr>
      </w:pPr>
      <w:r>
        <w:br w:type="page"/>
      </w:r>
    </w:p>
    <w:p w14:paraId="05661544" w14:textId="4CDBBA0D" w:rsidR="00370179" w:rsidRDefault="00370179" w:rsidP="00DB02C7">
      <w:pPr>
        <w:pStyle w:val="Heading1"/>
        <w:numPr>
          <w:ilvl w:val="0"/>
          <w:numId w:val="1"/>
        </w:numPr>
        <w:spacing w:after="240"/>
      </w:pPr>
      <w:bookmarkStart w:id="46" w:name="_Toc466022102"/>
      <w:r>
        <w:lastRenderedPageBreak/>
        <w:t>Future Work</w:t>
      </w:r>
      <w:bookmarkEnd w:id="46"/>
    </w:p>
    <w:p w14:paraId="384A7419" w14:textId="744F4F7B" w:rsidR="00370179" w:rsidRDefault="00370179" w:rsidP="00370179">
      <w:pPr>
        <w:autoSpaceDE w:val="0"/>
        <w:autoSpaceDN w:val="0"/>
        <w:adjustRightInd w:val="0"/>
        <w:spacing w:after="0"/>
        <w:rPr>
          <w:rFonts w:ascii="Calibri" w:hAnsi="Calibri" w:cs="Calibri"/>
        </w:rPr>
      </w:pPr>
      <w:r>
        <w:rPr>
          <w:rFonts w:cs="Arial"/>
          <w:shd w:val="clear" w:color="auto" w:fill="FFFFFF"/>
        </w:rPr>
        <w:t>F</w:t>
      </w:r>
      <w:r w:rsidRPr="005574C8">
        <w:rPr>
          <w:rFonts w:cs="Arial"/>
          <w:shd w:val="clear" w:color="auto" w:fill="FFFFFF"/>
        </w:rPr>
        <w:t xml:space="preserve">urther testing </w:t>
      </w:r>
      <w:r>
        <w:rPr>
          <w:rFonts w:cs="Arial"/>
          <w:shd w:val="clear" w:color="auto" w:fill="FFFFFF"/>
        </w:rPr>
        <w:t>should</w:t>
      </w:r>
      <w:r w:rsidRPr="005574C8">
        <w:rPr>
          <w:rFonts w:cs="Arial"/>
          <w:shd w:val="clear" w:color="auto" w:fill="FFFFFF"/>
        </w:rPr>
        <w:t xml:space="preserve"> be done to help verify</w:t>
      </w:r>
      <w:r w:rsidR="00945F18">
        <w:rPr>
          <w:rFonts w:cs="Arial"/>
          <w:shd w:val="clear" w:color="auto" w:fill="FFFFFF"/>
        </w:rPr>
        <w:t>/improve</w:t>
      </w:r>
      <w:r w:rsidRPr="005574C8">
        <w:rPr>
          <w:rFonts w:cs="Arial"/>
          <w:shd w:val="clear" w:color="auto" w:fill="FFFFFF"/>
        </w:rPr>
        <w:t xml:space="preserve"> the method </w:t>
      </w:r>
      <w:r>
        <w:rPr>
          <w:rFonts w:cs="Arial"/>
          <w:shd w:val="clear" w:color="auto" w:fill="FFFFFF"/>
        </w:rPr>
        <w:t xml:space="preserve">of creation of the vertical separation grid, </w:t>
      </w:r>
      <w:r w:rsidRPr="005574C8">
        <w:rPr>
          <w:rFonts w:cs="Arial"/>
          <w:shd w:val="clear" w:color="auto" w:fill="FFFFFF"/>
        </w:rPr>
        <w:t xml:space="preserve">and </w:t>
      </w:r>
      <w:r>
        <w:rPr>
          <w:rFonts w:cs="Arial"/>
          <w:shd w:val="clear" w:color="auto" w:fill="FFFFFF"/>
        </w:rPr>
        <w:t xml:space="preserve">to </w:t>
      </w:r>
      <w:r w:rsidRPr="005574C8">
        <w:rPr>
          <w:rFonts w:cs="Arial"/>
          <w:shd w:val="clear" w:color="auto" w:fill="FFFFFF"/>
        </w:rPr>
        <w:t>further determine</w:t>
      </w:r>
      <w:r w:rsidR="00945F18">
        <w:rPr>
          <w:rFonts w:cs="Arial"/>
          <w:shd w:val="clear" w:color="auto" w:fill="FFFFFF"/>
        </w:rPr>
        <w:t>/improve</w:t>
      </w:r>
      <w:r w:rsidRPr="005574C8">
        <w:rPr>
          <w:rFonts w:cs="Arial"/>
          <w:shd w:val="clear" w:color="auto" w:fill="FFFFFF"/>
        </w:rPr>
        <w:t xml:space="preserve"> </w:t>
      </w:r>
      <w:r w:rsidR="00945F18">
        <w:rPr>
          <w:rFonts w:cs="Arial"/>
          <w:shd w:val="clear" w:color="auto" w:fill="FFFFFF"/>
        </w:rPr>
        <w:t>its</w:t>
      </w:r>
      <w:r w:rsidRPr="005574C8">
        <w:rPr>
          <w:rFonts w:cs="Arial"/>
          <w:shd w:val="clear" w:color="auto" w:fill="FFFFFF"/>
        </w:rPr>
        <w:t xml:space="preserve"> vertical accuracy</w:t>
      </w:r>
      <w:r>
        <w:rPr>
          <w:rFonts w:cs="Arial"/>
          <w:shd w:val="clear" w:color="auto" w:fill="FFFFFF"/>
        </w:rPr>
        <w:t>.</w:t>
      </w:r>
      <w:r w:rsidR="003135BC" w:rsidRPr="00370179">
        <w:rPr>
          <w:i/>
        </w:rPr>
        <w:t xml:space="preserve"> </w:t>
      </w:r>
      <w:r>
        <w:rPr>
          <w:rFonts w:ascii="Calibri" w:hAnsi="Calibri" w:cs="Calibri"/>
        </w:rPr>
        <w:t xml:space="preserve">Future work will also include identification (by the </w:t>
      </w:r>
      <w:r w:rsidR="00F214F9">
        <w:rPr>
          <w:rFonts w:ascii="Calibri" w:hAnsi="Calibri" w:cs="Calibri"/>
        </w:rPr>
        <w:t xml:space="preserve">ICSM </w:t>
      </w:r>
      <w:r>
        <w:rPr>
          <w:rFonts w:ascii="Calibri" w:hAnsi="Calibri" w:cs="Calibri"/>
        </w:rPr>
        <w:t>PCTMSL and users of the tool) of high priority areas to target for future upgrade. Additional data collection will be required in high priority areas</w:t>
      </w:r>
      <w:r w:rsidR="00E04CCE">
        <w:rPr>
          <w:rFonts w:ascii="Calibri" w:hAnsi="Calibri" w:cs="Calibri"/>
        </w:rPr>
        <w:t>,</w:t>
      </w:r>
      <w:r>
        <w:rPr>
          <w:rFonts w:ascii="Calibri" w:hAnsi="Calibri" w:cs="Calibri"/>
        </w:rPr>
        <w:t xml:space="preserve"> which will allow upgrade </w:t>
      </w:r>
      <w:r w:rsidR="00E04CCE">
        <w:rPr>
          <w:rFonts w:ascii="Calibri" w:hAnsi="Calibri" w:cs="Calibri"/>
        </w:rPr>
        <w:t>via</w:t>
      </w:r>
      <w:r>
        <w:rPr>
          <w:rFonts w:ascii="Calibri" w:hAnsi="Calibri" w:cs="Calibri"/>
        </w:rPr>
        <w:t xml:space="preserve"> the approach outlined in the previous </w:t>
      </w:r>
      <w:hyperlink r:id="rId47" w:history="1">
        <w:r w:rsidRPr="00C71494">
          <w:rPr>
            <w:rStyle w:val="Hyperlink"/>
            <w:rFonts w:ascii="Calibri" w:hAnsi="Calibri" w:cs="Calibri"/>
          </w:rPr>
          <w:t>‘Vertical Datum Transformations across the Littoral Zone’ report</w:t>
        </w:r>
      </w:hyperlink>
      <w:r>
        <w:rPr>
          <w:rFonts w:ascii="Calibri" w:hAnsi="Calibri" w:cs="Calibri"/>
        </w:rPr>
        <w:t>. Additional smaller area, finer resolution vertical separation grids can be created and added to the</w:t>
      </w:r>
      <w:r w:rsidR="00EA402E">
        <w:rPr>
          <w:rFonts w:ascii="Calibri" w:hAnsi="Calibri" w:cs="Calibri"/>
        </w:rPr>
        <w:t xml:space="preserve"> </w:t>
      </w:r>
      <w:r>
        <w:rPr>
          <w:rFonts w:ascii="Calibri" w:hAnsi="Calibri" w:cs="Calibri"/>
        </w:rPr>
        <w:t xml:space="preserve">ICSM PCTMSL website to download separately to the tool. </w:t>
      </w:r>
      <w:r w:rsidR="00945F18" w:rsidRPr="00945F18">
        <w:rPr>
          <w:rFonts w:ascii="Calibri" w:hAnsi="Calibri" w:cs="Calibri"/>
        </w:rPr>
        <w:t>T</w:t>
      </w:r>
      <w:r>
        <w:rPr>
          <w:rFonts w:ascii="Calibri" w:hAnsi="Calibri" w:cs="Calibri"/>
        </w:rPr>
        <w:t>he interface provides the option to change the grid to any other available grid.</w:t>
      </w:r>
      <w:r w:rsidR="002F2AB0">
        <w:rPr>
          <w:rFonts w:ascii="Calibri" w:hAnsi="Calibri" w:cs="Calibri"/>
        </w:rPr>
        <w:t xml:space="preserve"> The tool could also be expanded to cover offshore islands if adequate data to produce the vertical separation grid bec</w:t>
      </w:r>
      <w:r w:rsidR="00E04CCE">
        <w:rPr>
          <w:rFonts w:ascii="Calibri" w:hAnsi="Calibri" w:cs="Calibri"/>
        </w:rPr>
        <w:t>o</w:t>
      </w:r>
      <w:r w:rsidR="002F2AB0">
        <w:rPr>
          <w:rFonts w:ascii="Calibri" w:hAnsi="Calibri" w:cs="Calibri"/>
        </w:rPr>
        <w:t>me</w:t>
      </w:r>
      <w:r w:rsidR="00E04CCE">
        <w:rPr>
          <w:rFonts w:ascii="Calibri" w:hAnsi="Calibri" w:cs="Calibri"/>
        </w:rPr>
        <w:t>s</w:t>
      </w:r>
      <w:r w:rsidR="002F2AB0">
        <w:rPr>
          <w:rFonts w:ascii="Calibri" w:hAnsi="Calibri" w:cs="Calibri"/>
        </w:rPr>
        <w:t xml:space="preserve"> available.</w:t>
      </w:r>
    </w:p>
    <w:p w14:paraId="1B54A4DF" w14:textId="77777777" w:rsidR="003C329E" w:rsidRDefault="003C329E" w:rsidP="00DB02C7">
      <w:pPr>
        <w:pStyle w:val="Heading1"/>
        <w:numPr>
          <w:ilvl w:val="0"/>
          <w:numId w:val="1"/>
        </w:numPr>
        <w:spacing w:after="240"/>
      </w:pPr>
      <w:bookmarkStart w:id="47" w:name="_Toc466022103"/>
      <w:r>
        <w:t>Acknowledgements</w:t>
      </w:r>
      <w:bookmarkEnd w:id="47"/>
    </w:p>
    <w:p w14:paraId="1945C4EC" w14:textId="77777777" w:rsidR="003C329E" w:rsidRPr="001F65F6" w:rsidRDefault="003C329E" w:rsidP="00DB02C7">
      <w:pPr>
        <w:pStyle w:val="ListParagraph"/>
        <w:numPr>
          <w:ilvl w:val="0"/>
          <w:numId w:val="15"/>
        </w:numPr>
      </w:pPr>
      <w:r w:rsidRPr="001F65F6">
        <w:t>Jim</w:t>
      </w:r>
      <w:r w:rsidR="001F65F6" w:rsidRPr="001F65F6">
        <w:t xml:space="preserve"> Seager</w:t>
      </w:r>
      <w:r w:rsidR="001F65F6">
        <w:t xml:space="preserve"> of</w:t>
      </w:r>
      <w:r w:rsidR="001F65F6" w:rsidRPr="001F65F6">
        <w:t xml:space="preserve"> </w:t>
      </w:r>
      <w:proofErr w:type="spellStart"/>
      <w:r w:rsidR="001F65F6" w:rsidRPr="001F65F6">
        <w:t>S</w:t>
      </w:r>
      <w:r w:rsidR="00945F18">
        <w:t>ea</w:t>
      </w:r>
      <w:r w:rsidR="001F65F6" w:rsidRPr="001F65F6">
        <w:t>GIS</w:t>
      </w:r>
      <w:proofErr w:type="spellEnd"/>
      <w:r w:rsidR="001F65F6">
        <w:t xml:space="preserve"> for the programming and </w:t>
      </w:r>
      <w:r w:rsidR="00EB6FBD">
        <w:t xml:space="preserve">technical </w:t>
      </w:r>
      <w:r w:rsidR="001F65F6">
        <w:t>software development</w:t>
      </w:r>
      <w:r w:rsidR="00EB6FBD">
        <w:t xml:space="preserve"> of </w:t>
      </w:r>
      <w:proofErr w:type="spellStart"/>
      <w:r w:rsidR="00EB6FBD">
        <w:t>AusCoast</w:t>
      </w:r>
      <w:r w:rsidR="00EB6FBD" w:rsidRPr="00EB6FBD">
        <w:rPr>
          <w:i/>
        </w:rPr>
        <w:t>VDT</w:t>
      </w:r>
      <w:proofErr w:type="spellEnd"/>
      <w:r w:rsidR="00EB6FBD">
        <w:rPr>
          <w:i/>
        </w:rPr>
        <w:t>.</w:t>
      </w:r>
    </w:p>
    <w:p w14:paraId="24A05745" w14:textId="2CB37938" w:rsidR="001F65F6" w:rsidRDefault="001F65F6" w:rsidP="00DB02C7">
      <w:pPr>
        <w:pStyle w:val="ListParagraph"/>
        <w:numPr>
          <w:ilvl w:val="0"/>
          <w:numId w:val="15"/>
        </w:numPr>
      </w:pPr>
      <w:r>
        <w:t xml:space="preserve">Jessica Keysers and Nathan </w:t>
      </w:r>
      <w:proofErr w:type="spellStart"/>
      <w:r>
        <w:t>Quadros</w:t>
      </w:r>
      <w:proofErr w:type="spellEnd"/>
      <w:r>
        <w:t xml:space="preserve"> of the Cooperative Research Centre for Spatial Information (CRCSI)</w:t>
      </w:r>
      <w:r w:rsidR="00AA6648">
        <w:t>/</w:t>
      </w:r>
      <w:proofErr w:type="spellStart"/>
      <w:r w:rsidR="00AA6648">
        <w:t>FrontierSI</w:t>
      </w:r>
      <w:proofErr w:type="spellEnd"/>
      <w:r>
        <w:t xml:space="preserve"> for </w:t>
      </w:r>
      <w:r w:rsidR="00EB6FBD">
        <w:t>development of the functional requirements, creation of the supplied vertical separation grid, management of the software development</w:t>
      </w:r>
      <w:r w:rsidR="00BB3FEC">
        <w:t>, and documentation</w:t>
      </w:r>
      <w:r w:rsidR="00EB6FBD">
        <w:t>.</w:t>
      </w:r>
    </w:p>
    <w:p w14:paraId="3640BB1F" w14:textId="51750FE1" w:rsidR="00F50AA2" w:rsidRPr="001F65F6" w:rsidRDefault="00EB6FBD" w:rsidP="00DB02C7">
      <w:pPr>
        <w:pStyle w:val="ListParagraph"/>
        <w:numPr>
          <w:ilvl w:val="0"/>
          <w:numId w:val="15"/>
        </w:numPr>
      </w:pPr>
      <w:r>
        <w:t xml:space="preserve">Zarina </w:t>
      </w:r>
      <w:proofErr w:type="spellStart"/>
      <w:r>
        <w:t>Jayaswal</w:t>
      </w:r>
      <w:proofErr w:type="spellEnd"/>
      <w:r>
        <w:t xml:space="preserve"> of the</w:t>
      </w:r>
      <w:r w:rsidR="001F65F6" w:rsidRPr="001F65F6">
        <w:t xml:space="preserve"> Australian Hydrographic </w:t>
      </w:r>
      <w:r w:rsidR="00AA6648">
        <w:t>Office</w:t>
      </w:r>
      <w:r w:rsidR="001F65F6">
        <w:t xml:space="preserve"> (AH</w:t>
      </w:r>
      <w:r w:rsidR="00AA6648">
        <w:t>O</w:t>
      </w:r>
      <w:r w:rsidR="001F65F6">
        <w:t>)</w:t>
      </w:r>
      <w:r>
        <w:t xml:space="preserve"> for supplying the data required to build the vertical separation grid, liaising with the </w:t>
      </w:r>
      <w:r w:rsidR="00F214F9">
        <w:t xml:space="preserve">ICSM </w:t>
      </w:r>
      <w:r>
        <w:t>PCTMSL, and providing advice.</w:t>
      </w:r>
      <w:r w:rsidR="00145ED6">
        <w:t xml:space="preserve"> As well as taking over production of the grid from </w:t>
      </w:r>
      <w:proofErr w:type="spellStart"/>
      <w:r w:rsidR="00145ED6">
        <w:t>FrontierSI</w:t>
      </w:r>
      <w:proofErr w:type="spellEnd"/>
      <w:r w:rsidR="00145ED6">
        <w:t xml:space="preserve"> towards the end of 2019.</w:t>
      </w:r>
    </w:p>
    <w:p w14:paraId="6C5771EB" w14:textId="69072667" w:rsidR="001F65F6" w:rsidRPr="001F65F6" w:rsidRDefault="00EB6FBD" w:rsidP="00145ED6">
      <w:pPr>
        <w:pStyle w:val="ListParagraph"/>
        <w:numPr>
          <w:ilvl w:val="0"/>
          <w:numId w:val="15"/>
        </w:numPr>
      </w:pPr>
      <w:r>
        <w:t xml:space="preserve">The </w:t>
      </w:r>
      <w:r w:rsidR="001F65F6" w:rsidRPr="001F65F6">
        <w:t>Intergovernmental Committee on Surveying and Mapping (ICSM) Permanent Committee on Tides and Mean Sea Level (PCTMSL)</w:t>
      </w:r>
      <w:r>
        <w:t xml:space="preserve"> for supporting the d</w:t>
      </w:r>
      <w:r w:rsidR="00EA402E">
        <w:t>evelopment and providing advice, and Lesley Waterhouse for organising upload of the tool and grids to the PCTMSL website.</w:t>
      </w:r>
      <w:r w:rsidR="00145ED6">
        <w:t xml:space="preserve"> As well as taking over management of the software from </w:t>
      </w:r>
      <w:proofErr w:type="spellStart"/>
      <w:r w:rsidR="00145ED6">
        <w:t>FrontierSI</w:t>
      </w:r>
      <w:proofErr w:type="spellEnd"/>
      <w:r w:rsidR="00145ED6">
        <w:t xml:space="preserve"> towards the end of 2019.</w:t>
      </w:r>
    </w:p>
    <w:p w14:paraId="71BA4685" w14:textId="77777777" w:rsidR="00F50AA2" w:rsidRPr="001F65F6" w:rsidRDefault="001F65F6" w:rsidP="00DB02C7">
      <w:pPr>
        <w:pStyle w:val="ListParagraph"/>
        <w:numPr>
          <w:ilvl w:val="0"/>
          <w:numId w:val="15"/>
        </w:numPr>
      </w:pPr>
      <w:r w:rsidRPr="001F65F6">
        <w:t xml:space="preserve">The </w:t>
      </w:r>
      <w:r w:rsidR="0055496F">
        <w:t xml:space="preserve">Australian Government </w:t>
      </w:r>
      <w:r w:rsidRPr="001F65F6">
        <w:t xml:space="preserve">Department of </w:t>
      </w:r>
      <w:r w:rsidR="0055496F">
        <w:t xml:space="preserve">the </w:t>
      </w:r>
      <w:r w:rsidR="00945F18">
        <w:t>Environment</w:t>
      </w:r>
      <w:r w:rsidRPr="001F65F6">
        <w:t> </w:t>
      </w:r>
      <w:r>
        <w:t>(D</w:t>
      </w:r>
      <w:r w:rsidR="0055496F">
        <w:t>o</w:t>
      </w:r>
      <w:r>
        <w:t>E)</w:t>
      </w:r>
      <w:r w:rsidR="00EB6FBD">
        <w:t xml:space="preserve"> for funding the project.</w:t>
      </w:r>
    </w:p>
    <w:p w14:paraId="38419EB7" w14:textId="77777777" w:rsidR="00CE66B9" w:rsidRDefault="00CE66B9">
      <w:pPr>
        <w:rPr>
          <w:rFonts w:asciiTheme="majorHAnsi" w:eastAsiaTheme="majorEastAsia" w:hAnsiTheme="majorHAnsi" w:cstheme="majorBidi"/>
          <w:b/>
          <w:bCs/>
          <w:color w:val="365F91" w:themeColor="accent1" w:themeShade="BF"/>
          <w:sz w:val="28"/>
          <w:szCs w:val="28"/>
        </w:rPr>
      </w:pPr>
      <w:r>
        <w:br w:type="page"/>
      </w:r>
    </w:p>
    <w:p w14:paraId="123049CA" w14:textId="724ABD00" w:rsidR="007779EC" w:rsidRDefault="007779EC" w:rsidP="00DB02C7">
      <w:pPr>
        <w:pStyle w:val="Heading1"/>
        <w:numPr>
          <w:ilvl w:val="0"/>
          <w:numId w:val="1"/>
        </w:numPr>
      </w:pPr>
      <w:bookmarkStart w:id="48" w:name="_Toc466022104"/>
      <w:r>
        <w:lastRenderedPageBreak/>
        <w:t>Appendices</w:t>
      </w:r>
      <w:bookmarkEnd w:id="48"/>
    </w:p>
    <w:p w14:paraId="618B8C65" w14:textId="69660102" w:rsidR="007779EC" w:rsidRDefault="007779EC" w:rsidP="00DB02C7">
      <w:pPr>
        <w:pStyle w:val="Heading2"/>
        <w:numPr>
          <w:ilvl w:val="1"/>
          <w:numId w:val="16"/>
        </w:numPr>
        <w:spacing w:after="240"/>
      </w:pPr>
      <w:bookmarkStart w:id="49" w:name="_Ref357520623"/>
      <w:bookmarkStart w:id="50" w:name="_Ref357779053"/>
      <w:bookmarkStart w:id="51" w:name="_Toc466022105"/>
      <w:r>
        <w:t xml:space="preserve">Creation of </w:t>
      </w:r>
      <w:r w:rsidR="00EA402E">
        <w:t xml:space="preserve">the Supplied </w:t>
      </w:r>
      <w:r>
        <w:t xml:space="preserve">Vertical Separation Grid from </w:t>
      </w:r>
      <w:r w:rsidR="00EA402E">
        <w:t xml:space="preserve">the </w:t>
      </w:r>
      <w:bookmarkEnd w:id="49"/>
      <w:bookmarkEnd w:id="50"/>
      <w:bookmarkEnd w:id="51"/>
      <w:r w:rsidR="00AA6648">
        <w:t>ACVRF</w:t>
      </w:r>
      <w:r w:rsidR="00200142">
        <w:t xml:space="preserve"> (using ArcMap)</w:t>
      </w:r>
    </w:p>
    <w:p w14:paraId="4195D981" w14:textId="7291C508" w:rsidR="007779EC" w:rsidRPr="00200142" w:rsidRDefault="00BE32BA" w:rsidP="00200142">
      <w:pPr>
        <w:pStyle w:val="ListParagraph"/>
        <w:numPr>
          <w:ilvl w:val="0"/>
          <w:numId w:val="9"/>
        </w:numPr>
        <w:spacing w:after="0" w:line="360" w:lineRule="auto"/>
      </w:pPr>
      <w:r w:rsidRPr="00B00A8C">
        <w:t>Australian Charting Vertical Reference Framework (</w:t>
      </w:r>
      <w:r w:rsidR="007779EC" w:rsidRPr="00B00A8C">
        <w:t>ACVRF</w:t>
      </w:r>
      <w:r w:rsidRPr="00B00A8C">
        <w:t>)</w:t>
      </w:r>
      <w:r w:rsidR="007779EC" w:rsidRPr="00B00A8C">
        <w:t xml:space="preserve"> </w:t>
      </w:r>
      <w:r w:rsidRPr="00B00A8C">
        <w:t>data</w:t>
      </w:r>
      <w:r w:rsidR="00200142">
        <w:t xml:space="preserve"> received</w:t>
      </w:r>
      <w:r w:rsidRPr="00B00A8C">
        <w:t xml:space="preserve"> as </w:t>
      </w:r>
      <w:r w:rsidR="0055178F">
        <w:t>ESRI Grid rasters</w:t>
      </w:r>
      <w:r w:rsidR="00200142">
        <w:t xml:space="preserve"> </w:t>
      </w:r>
      <w:r w:rsidR="007779EC" w:rsidRPr="00B00A8C">
        <w:t xml:space="preserve">from </w:t>
      </w:r>
      <w:r w:rsidRPr="00B00A8C">
        <w:t>the AH</w:t>
      </w:r>
      <w:r w:rsidR="00AA6648">
        <w:t>O</w:t>
      </w:r>
      <w:r w:rsidR="00200142">
        <w:t>,</w:t>
      </w:r>
      <w:r w:rsidR="00AA6648">
        <w:t xml:space="preserve"> trimmed to cover the same area published in previous grid versions</w:t>
      </w:r>
      <w:r w:rsidR="00200142">
        <w:t xml:space="preserve"> (t</w:t>
      </w:r>
      <w:r w:rsidR="00200142" w:rsidRPr="00B00A8C">
        <w:t>o minimise the size of the vertical separation grid for performance</w:t>
      </w:r>
      <w:r w:rsidR="00200142">
        <w:t xml:space="preserve">, the published </w:t>
      </w:r>
      <w:proofErr w:type="spellStart"/>
      <w:r w:rsidR="00200142">
        <w:t>AusCoastVDT</w:t>
      </w:r>
      <w:proofErr w:type="spellEnd"/>
      <w:r w:rsidR="00CE4272">
        <w:t xml:space="preserve"> a</w:t>
      </w:r>
      <w:r w:rsidR="00200142">
        <w:t>rea</w:t>
      </w:r>
      <w:r w:rsidR="00CE4272">
        <w:t xml:space="preserve"> </w:t>
      </w:r>
      <w:r w:rsidR="00200142">
        <w:t>sh</w:t>
      </w:r>
      <w:r w:rsidR="00CE4272">
        <w:t>a</w:t>
      </w:r>
      <w:r w:rsidR="00200142">
        <w:t>p</w:t>
      </w:r>
      <w:r w:rsidR="00CE4272">
        <w:t>efile</w:t>
      </w:r>
      <w:r w:rsidR="00200142">
        <w:t xml:space="preserve"> was used to cover coastal areas to 20km inland</w:t>
      </w:r>
      <w:r w:rsidR="00200142" w:rsidRPr="00200142">
        <w:t>)</w:t>
      </w:r>
      <w:r w:rsidR="00CE4272">
        <w:t xml:space="preserve">. Tidal values are relative to LAT. </w:t>
      </w:r>
    </w:p>
    <w:p w14:paraId="3BD3339C" w14:textId="77777777" w:rsidR="00200142" w:rsidRDefault="00200142" w:rsidP="00AA6648">
      <w:pPr>
        <w:pStyle w:val="ListParagraph"/>
        <w:numPr>
          <w:ilvl w:val="0"/>
          <w:numId w:val="9"/>
        </w:numPr>
        <w:spacing w:after="0" w:line="360" w:lineRule="auto"/>
      </w:pPr>
      <w:r>
        <w:t>AUSGeoid09</w:t>
      </w:r>
    </w:p>
    <w:p w14:paraId="28E6B58B" w14:textId="256F7489" w:rsidR="00200142" w:rsidRDefault="007779EC" w:rsidP="00200142">
      <w:pPr>
        <w:pStyle w:val="ListParagraph"/>
        <w:numPr>
          <w:ilvl w:val="1"/>
          <w:numId w:val="9"/>
        </w:numPr>
        <w:spacing w:after="0" w:line="360" w:lineRule="auto"/>
      </w:pPr>
      <w:r w:rsidRPr="00CE4272">
        <w:rPr>
          <w:i/>
        </w:rPr>
        <w:t xml:space="preserve">Select </w:t>
      </w:r>
      <w:r w:rsidR="00CE4272" w:rsidRPr="00CE4272">
        <w:rPr>
          <w:i/>
        </w:rPr>
        <w:t>by Location</w:t>
      </w:r>
      <w:r w:rsidR="00CE4272">
        <w:t xml:space="preserve"> </w:t>
      </w:r>
      <w:r w:rsidRPr="00B00A8C">
        <w:t xml:space="preserve">AUSGeoid09 points from </w:t>
      </w:r>
      <w:r w:rsidR="00CB6157" w:rsidRPr="00B00A8C">
        <w:t>GAs</w:t>
      </w:r>
      <w:r w:rsidRPr="00B00A8C">
        <w:t xml:space="preserve"> 1min grid which intersect the</w:t>
      </w:r>
      <w:r w:rsidR="00CE4272">
        <w:t xml:space="preserve"> </w:t>
      </w:r>
      <w:proofErr w:type="spellStart"/>
      <w:r w:rsidR="00200142">
        <w:t>AusCoastVDT</w:t>
      </w:r>
      <w:proofErr w:type="spellEnd"/>
      <w:r w:rsidR="00E453E1">
        <w:t xml:space="preserve"> a</w:t>
      </w:r>
      <w:r w:rsidR="00200142">
        <w:t>rea</w:t>
      </w:r>
      <w:r w:rsidR="00E453E1">
        <w:t xml:space="preserve"> </w:t>
      </w:r>
      <w:r w:rsidR="00200142">
        <w:t>sh</w:t>
      </w:r>
      <w:r w:rsidR="00E453E1">
        <w:t>a</w:t>
      </w:r>
      <w:r w:rsidR="00200142">
        <w:t>p</w:t>
      </w:r>
      <w:r w:rsidR="00E453E1">
        <w:t>efile</w:t>
      </w:r>
    </w:p>
    <w:p w14:paraId="719E0E2E" w14:textId="77777777" w:rsidR="00200142" w:rsidRDefault="00200142" w:rsidP="00200142">
      <w:pPr>
        <w:pStyle w:val="ListParagraph"/>
        <w:numPr>
          <w:ilvl w:val="1"/>
          <w:numId w:val="9"/>
        </w:numPr>
        <w:spacing w:after="0" w:line="360" w:lineRule="auto"/>
      </w:pPr>
      <w:r>
        <w:t>E</w:t>
      </w:r>
      <w:r w:rsidR="007779EC" w:rsidRPr="00B00A8C">
        <w:t xml:space="preserve">xport to </w:t>
      </w:r>
      <w:r w:rsidR="00CB6157" w:rsidRPr="00B00A8C">
        <w:t xml:space="preserve">a </w:t>
      </w:r>
      <w:r w:rsidR="007779EC" w:rsidRPr="00B00A8C">
        <w:t>new point dataset</w:t>
      </w:r>
      <w:r>
        <w:t xml:space="preserve"> </w:t>
      </w:r>
    </w:p>
    <w:p w14:paraId="19F8C2A2" w14:textId="4451E0AA" w:rsidR="007779EC" w:rsidRPr="00B00A8C" w:rsidRDefault="00200142" w:rsidP="00200142">
      <w:pPr>
        <w:pStyle w:val="ListParagraph"/>
        <w:numPr>
          <w:ilvl w:val="1"/>
          <w:numId w:val="9"/>
        </w:numPr>
        <w:spacing w:after="0" w:line="360" w:lineRule="auto"/>
      </w:pPr>
      <w:r>
        <w:t>Create and calculate fields for latitude and longitude</w:t>
      </w:r>
    </w:p>
    <w:p w14:paraId="774F894E" w14:textId="77777777" w:rsidR="007779EC" w:rsidRPr="00B00A8C" w:rsidRDefault="007779EC" w:rsidP="00200142">
      <w:pPr>
        <w:pStyle w:val="ListParagraph"/>
        <w:numPr>
          <w:ilvl w:val="1"/>
          <w:numId w:val="9"/>
        </w:numPr>
        <w:spacing w:after="0" w:line="360" w:lineRule="auto"/>
      </w:pPr>
      <w:r w:rsidRPr="00B00A8C">
        <w:t>Remove</w:t>
      </w:r>
      <w:r w:rsidR="00CB6157" w:rsidRPr="00B00A8C">
        <w:t>d</w:t>
      </w:r>
      <w:r w:rsidRPr="00B00A8C">
        <w:t xml:space="preserve"> all irrelevant </w:t>
      </w:r>
      <w:r w:rsidR="00CB6157" w:rsidRPr="00B00A8C">
        <w:t xml:space="preserve">AUSGeoid09 </w:t>
      </w:r>
      <w:r w:rsidRPr="00B00A8C">
        <w:t>attributes</w:t>
      </w:r>
    </w:p>
    <w:p w14:paraId="51202938" w14:textId="245DD1FB" w:rsidR="00200142" w:rsidRPr="00943A35" w:rsidRDefault="00200142" w:rsidP="00200142">
      <w:pPr>
        <w:pStyle w:val="ListParagraph"/>
        <w:numPr>
          <w:ilvl w:val="0"/>
          <w:numId w:val="9"/>
        </w:numPr>
        <w:spacing w:after="160"/>
        <w:rPr>
          <w:i/>
          <w:lang w:val="en-US"/>
        </w:rPr>
      </w:pPr>
      <w:r w:rsidRPr="00200142">
        <w:rPr>
          <w:i/>
        </w:rPr>
        <w:t>Extract Multi Values to Points</w:t>
      </w:r>
      <w:r>
        <w:t xml:space="preserve"> using </w:t>
      </w:r>
      <w:r>
        <w:t>the AUSGeoid09 data</w:t>
      </w:r>
      <w:r w:rsidRPr="00943A35">
        <w:t xml:space="preserve"> </w:t>
      </w:r>
      <w:r w:rsidR="00CE4272">
        <w:t xml:space="preserve">(from step 2) </w:t>
      </w:r>
      <w:r w:rsidRPr="00943A35">
        <w:t xml:space="preserve">as </w:t>
      </w:r>
      <w:r>
        <w:t xml:space="preserve">input </w:t>
      </w:r>
      <w:r w:rsidRPr="00943A35">
        <w:t xml:space="preserve">points and </w:t>
      </w:r>
      <w:r w:rsidR="00CE4272">
        <w:t xml:space="preserve">all </w:t>
      </w:r>
      <w:r>
        <w:t xml:space="preserve">tide rasters </w:t>
      </w:r>
      <w:r>
        <w:t>as input rasters</w:t>
      </w:r>
    </w:p>
    <w:p w14:paraId="59DA2C2C" w14:textId="77B12620" w:rsidR="00200142" w:rsidRPr="00DF61F7" w:rsidRDefault="00200142" w:rsidP="00200142">
      <w:pPr>
        <w:pStyle w:val="ListParagraph"/>
        <w:numPr>
          <w:ilvl w:val="0"/>
          <w:numId w:val="9"/>
        </w:numPr>
        <w:spacing w:after="160"/>
        <w:rPr>
          <w:i/>
          <w:lang w:val="en-US"/>
        </w:rPr>
      </w:pPr>
      <w:r w:rsidRPr="00CE4272">
        <w:rPr>
          <w:i/>
        </w:rPr>
        <w:t>Export</w:t>
      </w:r>
      <w:r w:rsidRPr="00B00A8C">
        <w:t xml:space="preserve"> </w:t>
      </w:r>
      <w:r w:rsidR="00CE4272">
        <w:t xml:space="preserve">the </w:t>
      </w:r>
      <w:r w:rsidR="00CE4272">
        <w:t>AUSGeoid09</w:t>
      </w:r>
      <w:r w:rsidR="00CE4272">
        <w:t xml:space="preserve"> attribute</w:t>
      </w:r>
      <w:r w:rsidR="00CE4272">
        <w:t xml:space="preserve"> </w:t>
      </w:r>
      <w:r w:rsidR="00CE4272" w:rsidRPr="00B00A8C">
        <w:t xml:space="preserve">table </w:t>
      </w:r>
      <w:r w:rsidR="00CE4272">
        <w:t xml:space="preserve">with tide attributes (from step 3) </w:t>
      </w:r>
      <w:r w:rsidRPr="00B00A8C">
        <w:t>to .</w:t>
      </w:r>
      <w:proofErr w:type="spellStart"/>
      <w:r w:rsidRPr="00B00A8C">
        <w:t>dbf</w:t>
      </w:r>
      <w:proofErr w:type="spellEnd"/>
      <w:r w:rsidRPr="00B00A8C">
        <w:t xml:space="preserve"> and open in Excel</w:t>
      </w:r>
    </w:p>
    <w:p w14:paraId="2A5599C2" w14:textId="58D86FE5" w:rsidR="007779EC" w:rsidRPr="00B00A8C" w:rsidRDefault="00CE4272" w:rsidP="00AA6648">
      <w:pPr>
        <w:pStyle w:val="ListParagraph"/>
        <w:numPr>
          <w:ilvl w:val="0"/>
          <w:numId w:val="9"/>
        </w:numPr>
        <w:spacing w:after="0" w:line="360" w:lineRule="auto"/>
      </w:pPr>
      <w:r>
        <w:t>For</w:t>
      </w:r>
      <w:r w:rsidR="007779EC" w:rsidRPr="00B00A8C">
        <w:t xml:space="preserve"> separation values relative to the ellipsoid as opposed to LAT</w:t>
      </w:r>
      <w:r w:rsidR="006D53B8">
        <w:t>,</w:t>
      </w:r>
      <w:r w:rsidR="007779EC" w:rsidRPr="00B00A8C">
        <w:t xml:space="preserve"> perform calculations as follows;</w:t>
      </w:r>
    </w:p>
    <w:p w14:paraId="30F87661" w14:textId="1301CA1E" w:rsidR="007779EC" w:rsidRPr="00B00A8C" w:rsidRDefault="00CE4272" w:rsidP="00DB02C7">
      <w:pPr>
        <w:numPr>
          <w:ilvl w:val="1"/>
          <w:numId w:val="8"/>
        </w:numPr>
        <w:spacing w:after="0" w:line="360" w:lineRule="auto"/>
        <w:rPr>
          <w:rFonts w:eastAsia="MS Mincho"/>
        </w:rPr>
      </w:pPr>
      <w:r>
        <w:rPr>
          <w:rFonts w:cs="Arial"/>
          <w:noProof/>
          <w:lang w:eastAsia="en-AU"/>
        </w:rPr>
        <w:pict w14:anchorId="5FF8E6C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41" type="#_x0000_t88" style="position:absolute;left:0;text-align:left;margin-left:296.65pt;margin-top:2.3pt;width:7.15pt;height:30.6pt;z-index:251672576"/>
        </w:pict>
      </w:r>
      <w:r>
        <w:rPr>
          <w:rFonts w:cs="Arial"/>
          <w:noProof/>
          <w:lang w:eastAsia="en-AU"/>
        </w:rPr>
        <w:pict w14:anchorId="53362A12">
          <v:shapetype id="_x0000_t202" coordsize="21600,21600" o:spt="202" path="m,l,21600r21600,l21600,xe">
            <v:stroke joinstyle="miter"/>
            <v:path gradientshapeok="t" o:connecttype="rect"/>
          </v:shapetype>
          <v:shape id="_x0000_s1042" type="#_x0000_t202" style="position:absolute;left:0;text-align:left;margin-left:311.4pt;margin-top:1.95pt;width:194.75pt;height:48.1pt;z-index:251673600;mso-width-percent:400;mso-height-percent:200;mso-width-percent:400;mso-height-percent:200;mso-width-relative:margin;mso-height-relative:margin" filled="f" stroked="f">
            <v:textbox style="mso-next-textbox:#_x0000_s1042;mso-fit-shape-to-text:t">
              <w:txbxContent>
                <w:p w14:paraId="601A5C92" w14:textId="77777777" w:rsidR="0055178F" w:rsidRPr="006D53B8" w:rsidRDefault="0055178F" w:rsidP="006D53B8">
                  <w:r w:rsidRPr="006D53B8">
                    <w:t>These values are the same in the current TPN and hence supplied grid</w:t>
                  </w:r>
                </w:p>
              </w:txbxContent>
            </v:textbox>
          </v:shape>
        </w:pict>
      </w:r>
      <w:r w:rsidR="007779EC" w:rsidRPr="00B00A8C">
        <w:rPr>
          <w:rFonts w:cs="Arial"/>
          <w:shd w:val="clear" w:color="auto" w:fill="FFFFFF"/>
        </w:rPr>
        <w:t>AHD</w:t>
      </w:r>
      <w:r w:rsidR="007779EC" w:rsidRPr="00B00A8C">
        <w:rPr>
          <w:rFonts w:cs="Arial"/>
          <w:shd w:val="clear" w:color="auto" w:fill="FFFFFF"/>
          <w:vertAlign w:val="subscript"/>
        </w:rPr>
        <w:t>GRS80</w:t>
      </w:r>
      <w:r w:rsidR="00A32A09">
        <w:rPr>
          <w:rFonts w:cs="Arial"/>
          <w:shd w:val="clear" w:color="auto" w:fill="FFFFFF"/>
          <w:vertAlign w:val="subscript"/>
        </w:rPr>
        <w:t>/WGS84</w:t>
      </w:r>
      <w:r w:rsidR="007779EC" w:rsidRPr="00B00A8C">
        <w:rPr>
          <w:rFonts w:cs="Arial"/>
          <w:shd w:val="clear" w:color="auto" w:fill="FFFFFF"/>
        </w:rPr>
        <w:t xml:space="preserve"> = AUSGeoid09 </w:t>
      </w:r>
    </w:p>
    <w:p w14:paraId="46E224FB" w14:textId="188E17E0" w:rsidR="003C49DA" w:rsidRPr="00B00A8C" w:rsidRDefault="003C49DA" w:rsidP="003C49DA">
      <w:pPr>
        <w:numPr>
          <w:ilvl w:val="1"/>
          <w:numId w:val="8"/>
        </w:numPr>
        <w:spacing w:after="0" w:line="360" w:lineRule="auto"/>
        <w:rPr>
          <w:rFonts w:eastAsia="MS Mincho"/>
        </w:rPr>
      </w:pPr>
      <w:r w:rsidRPr="00B00A8C">
        <w:rPr>
          <w:rFonts w:cs="Arial"/>
          <w:shd w:val="clear" w:color="auto" w:fill="FFFFFF"/>
        </w:rPr>
        <w:t>MSL</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AUSGeoid09 </w:t>
      </w:r>
      <w:r w:rsidR="00CE4272">
        <w:rPr>
          <w:rFonts w:cs="Arial"/>
          <w:shd w:val="clear" w:color="auto" w:fill="FFFFFF"/>
        </w:rPr>
        <w:t xml:space="preserve">= </w:t>
      </w:r>
      <w:r w:rsidR="00CE4272" w:rsidRPr="00B00A8C">
        <w:rPr>
          <w:rFonts w:cs="Arial"/>
          <w:shd w:val="clear" w:color="auto" w:fill="FFFFFF"/>
        </w:rPr>
        <w:t>LAT</w:t>
      </w:r>
      <w:r w:rsidR="00CE4272" w:rsidRPr="00B00A8C">
        <w:rPr>
          <w:rFonts w:cs="Arial"/>
          <w:shd w:val="clear" w:color="auto" w:fill="FFFFFF"/>
          <w:vertAlign w:val="subscript"/>
        </w:rPr>
        <w:t>GRS80</w:t>
      </w:r>
      <w:r w:rsidR="00CE4272" w:rsidRPr="00B00A8C">
        <w:rPr>
          <w:rFonts w:cs="Arial"/>
          <w:shd w:val="clear" w:color="auto" w:fill="FFFFFF"/>
        </w:rPr>
        <w:t xml:space="preserve"> +</w:t>
      </w:r>
      <w:r w:rsidR="00CE4272">
        <w:t xml:space="preserve"> MSL</w:t>
      </w:r>
      <w:r w:rsidR="00CE4272" w:rsidRPr="00B00A8C">
        <w:rPr>
          <w:vertAlign w:val="subscript"/>
        </w:rPr>
        <w:t>LAT</w:t>
      </w:r>
    </w:p>
    <w:p w14:paraId="6CB17E6F" w14:textId="1DFE8AA4" w:rsidR="007779EC" w:rsidRPr="00B00A8C" w:rsidRDefault="007779EC" w:rsidP="00DB02C7">
      <w:pPr>
        <w:numPr>
          <w:ilvl w:val="1"/>
          <w:numId w:val="8"/>
        </w:numPr>
        <w:spacing w:after="0" w:line="360" w:lineRule="auto"/>
        <w:rPr>
          <w:rFonts w:eastAsia="MS Mincho"/>
        </w:rPr>
      </w:pPr>
      <w:r w:rsidRPr="00B00A8C">
        <w:rPr>
          <w:rFonts w:cs="Arial"/>
          <w:shd w:val="clear" w:color="auto" w:fill="FFFFFF"/>
        </w:rPr>
        <w:t>LAT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AUSGeoid09</w:t>
      </w:r>
      <w:r w:rsidRPr="00B00A8C">
        <w:t xml:space="preserve"> - MSL</w:t>
      </w:r>
      <w:r w:rsidRPr="00B00A8C">
        <w:rPr>
          <w:vertAlign w:val="subscript"/>
        </w:rPr>
        <w:t>LAT</w:t>
      </w:r>
    </w:p>
    <w:p w14:paraId="704C4C93" w14:textId="3B135557" w:rsidR="003C49DA" w:rsidRPr="00B00A8C" w:rsidRDefault="003C49DA" w:rsidP="003C49DA">
      <w:pPr>
        <w:numPr>
          <w:ilvl w:val="1"/>
          <w:numId w:val="8"/>
        </w:numPr>
        <w:spacing w:after="0" w:line="360" w:lineRule="auto"/>
        <w:rPr>
          <w:rFonts w:eastAsia="MS Mincho"/>
        </w:rPr>
      </w:pPr>
      <w:r w:rsidRPr="00B00A8C">
        <w:rPr>
          <w:rFonts w:cs="Arial"/>
          <w:shd w:val="clear" w:color="auto" w:fill="FFFFFF"/>
        </w:rPr>
        <w:t>MLLW</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Pr="00B00A8C">
        <w:rPr>
          <w:rFonts w:cs="Arial"/>
          <w:shd w:val="clear" w:color="auto" w:fill="FFFFFF"/>
        </w:rPr>
        <w:t xml:space="preserve"> +</w:t>
      </w:r>
      <w:r>
        <w:t xml:space="preserve"> MLLW</w:t>
      </w:r>
      <w:r w:rsidRPr="00B00A8C">
        <w:rPr>
          <w:vertAlign w:val="subscript"/>
        </w:rPr>
        <w:t>LAT</w:t>
      </w:r>
      <w:r w:rsidRPr="00B00A8C">
        <w:rPr>
          <w:rFonts w:cs="Arial"/>
          <w:shd w:val="clear" w:color="auto" w:fill="FFFFFF"/>
        </w:rPr>
        <w:t xml:space="preserve"> </w:t>
      </w:r>
    </w:p>
    <w:p w14:paraId="3A22A51B" w14:textId="3B7B3F10" w:rsidR="003C49DA" w:rsidRPr="00B00A8C" w:rsidRDefault="003C49DA" w:rsidP="003C49DA">
      <w:pPr>
        <w:numPr>
          <w:ilvl w:val="1"/>
          <w:numId w:val="8"/>
        </w:numPr>
        <w:spacing w:after="0" w:line="360" w:lineRule="auto"/>
        <w:rPr>
          <w:rFonts w:eastAsia="MS Mincho"/>
        </w:rPr>
      </w:pPr>
      <w:r w:rsidRPr="00B00A8C">
        <w:rPr>
          <w:rFonts w:cs="Arial"/>
          <w:shd w:val="clear" w:color="auto" w:fill="FFFFFF"/>
        </w:rPr>
        <w:t>MLWS</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Pr="00B00A8C">
        <w:rPr>
          <w:rFonts w:cs="Arial"/>
          <w:shd w:val="clear" w:color="auto" w:fill="FFFFFF"/>
        </w:rPr>
        <w:t xml:space="preserve"> +</w:t>
      </w:r>
      <w:r w:rsidRPr="00B00A8C">
        <w:t xml:space="preserve"> M</w:t>
      </w:r>
      <w:r>
        <w:t>L</w:t>
      </w:r>
      <w:r w:rsidRPr="00B00A8C">
        <w:t>WS</w:t>
      </w:r>
      <w:r w:rsidRPr="00B00A8C">
        <w:rPr>
          <w:vertAlign w:val="subscript"/>
        </w:rPr>
        <w:t>LAT</w:t>
      </w:r>
      <w:r w:rsidRPr="00B00A8C">
        <w:rPr>
          <w:rFonts w:cs="Arial"/>
          <w:shd w:val="clear" w:color="auto" w:fill="FFFFFF"/>
        </w:rPr>
        <w:t xml:space="preserve"> </w:t>
      </w:r>
    </w:p>
    <w:p w14:paraId="5E24C078" w14:textId="4919720C" w:rsidR="003C49DA" w:rsidRPr="00B00A8C" w:rsidRDefault="003C49DA" w:rsidP="003C49DA">
      <w:pPr>
        <w:numPr>
          <w:ilvl w:val="1"/>
          <w:numId w:val="8"/>
        </w:numPr>
        <w:spacing w:after="0" w:line="360" w:lineRule="auto"/>
        <w:rPr>
          <w:rFonts w:eastAsia="MS Mincho"/>
        </w:rPr>
      </w:pPr>
      <w:r w:rsidRPr="00B00A8C">
        <w:rPr>
          <w:rFonts w:cs="Arial"/>
          <w:shd w:val="clear" w:color="auto" w:fill="FFFFFF"/>
        </w:rPr>
        <w:t>MLW</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w:t>
      </w:r>
      <w:r w:rsidRPr="00B00A8C">
        <w:t xml:space="preserve"> MLW</w:t>
      </w:r>
      <w:r w:rsidRPr="00B00A8C">
        <w:rPr>
          <w:vertAlign w:val="subscript"/>
        </w:rPr>
        <w:t>LAT</w:t>
      </w:r>
    </w:p>
    <w:p w14:paraId="42F89642" w14:textId="0CBAF307" w:rsidR="003C49DA" w:rsidRPr="00B00A8C" w:rsidRDefault="003C49DA" w:rsidP="003C49DA">
      <w:pPr>
        <w:numPr>
          <w:ilvl w:val="1"/>
          <w:numId w:val="8"/>
        </w:numPr>
        <w:spacing w:after="0" w:line="360" w:lineRule="auto"/>
        <w:rPr>
          <w:rFonts w:eastAsia="MS Mincho"/>
        </w:rPr>
      </w:pPr>
      <w:r w:rsidRPr="00B00A8C">
        <w:rPr>
          <w:rFonts w:cs="Arial"/>
          <w:shd w:val="clear" w:color="auto" w:fill="FFFFFF"/>
        </w:rPr>
        <w:t>MHLW</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w:t>
      </w:r>
      <w:r w:rsidRPr="00B00A8C">
        <w:t xml:space="preserve"> </w:t>
      </w:r>
      <w:r w:rsidRPr="00B00A8C">
        <w:rPr>
          <w:rFonts w:cs="Arial"/>
          <w:shd w:val="clear" w:color="auto" w:fill="FFFFFF"/>
        </w:rPr>
        <w:t>MHLW</w:t>
      </w:r>
      <w:r w:rsidRPr="00B00A8C">
        <w:rPr>
          <w:vertAlign w:val="subscript"/>
        </w:rPr>
        <w:t>LAT</w:t>
      </w:r>
    </w:p>
    <w:p w14:paraId="55A93393" w14:textId="55CB01BF" w:rsidR="003C49DA" w:rsidRPr="00B00A8C" w:rsidRDefault="003C49DA" w:rsidP="003C49DA">
      <w:pPr>
        <w:numPr>
          <w:ilvl w:val="1"/>
          <w:numId w:val="8"/>
        </w:numPr>
        <w:spacing w:after="0" w:line="360" w:lineRule="auto"/>
        <w:rPr>
          <w:rFonts w:eastAsia="MS Mincho"/>
        </w:rPr>
      </w:pPr>
      <w:r w:rsidRPr="00B00A8C">
        <w:rPr>
          <w:rFonts w:cs="Arial"/>
          <w:shd w:val="clear" w:color="auto" w:fill="FFFFFF"/>
        </w:rPr>
        <w:t>MLWN</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w:t>
      </w:r>
      <w:r w:rsidRPr="00B00A8C">
        <w:t xml:space="preserve"> </w:t>
      </w:r>
      <w:r w:rsidRPr="00B00A8C">
        <w:rPr>
          <w:rFonts w:cs="Arial"/>
          <w:shd w:val="clear" w:color="auto" w:fill="FFFFFF"/>
        </w:rPr>
        <w:t>MLWN</w:t>
      </w:r>
      <w:r w:rsidRPr="00B00A8C">
        <w:rPr>
          <w:vertAlign w:val="subscript"/>
        </w:rPr>
        <w:t>LAT</w:t>
      </w:r>
    </w:p>
    <w:p w14:paraId="572C60D3" w14:textId="7F501401" w:rsidR="003C49DA" w:rsidRPr="00B00A8C" w:rsidRDefault="003C49DA" w:rsidP="003C49DA">
      <w:pPr>
        <w:numPr>
          <w:ilvl w:val="1"/>
          <w:numId w:val="8"/>
        </w:numPr>
        <w:spacing w:after="0" w:line="360" w:lineRule="auto"/>
        <w:rPr>
          <w:rFonts w:eastAsia="MS Mincho"/>
        </w:rPr>
      </w:pPr>
      <w:r w:rsidRPr="00B00A8C">
        <w:rPr>
          <w:rFonts w:cs="Arial"/>
          <w:shd w:val="clear" w:color="auto" w:fill="FFFFFF"/>
        </w:rPr>
        <w:t>MLHW</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w:t>
      </w:r>
      <w:r w:rsidRPr="00B00A8C">
        <w:t xml:space="preserve"> </w:t>
      </w:r>
      <w:r w:rsidRPr="00B00A8C">
        <w:rPr>
          <w:rFonts w:cs="Arial"/>
          <w:shd w:val="clear" w:color="auto" w:fill="FFFFFF"/>
        </w:rPr>
        <w:t>MLHW</w:t>
      </w:r>
      <w:r w:rsidRPr="00B00A8C">
        <w:rPr>
          <w:vertAlign w:val="subscript"/>
        </w:rPr>
        <w:t>LAT</w:t>
      </w:r>
    </w:p>
    <w:p w14:paraId="5C8B50FF" w14:textId="3CC5855F" w:rsidR="003C49DA" w:rsidRPr="00B00A8C" w:rsidRDefault="003C49DA" w:rsidP="003C49DA">
      <w:pPr>
        <w:numPr>
          <w:ilvl w:val="1"/>
          <w:numId w:val="8"/>
        </w:numPr>
        <w:spacing w:after="0" w:line="360" w:lineRule="auto"/>
        <w:rPr>
          <w:rFonts w:eastAsia="MS Mincho"/>
        </w:rPr>
      </w:pPr>
      <w:r w:rsidRPr="00B00A8C">
        <w:rPr>
          <w:rFonts w:cs="Arial"/>
          <w:shd w:val="clear" w:color="auto" w:fill="FFFFFF"/>
        </w:rPr>
        <w:t>MHWN</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w:t>
      </w:r>
      <w:r w:rsidRPr="00B00A8C">
        <w:t xml:space="preserve"> </w:t>
      </w:r>
      <w:r w:rsidRPr="00B00A8C">
        <w:rPr>
          <w:rFonts w:cs="Arial"/>
          <w:shd w:val="clear" w:color="auto" w:fill="FFFFFF"/>
        </w:rPr>
        <w:t>MHWN</w:t>
      </w:r>
      <w:r w:rsidRPr="00B00A8C">
        <w:rPr>
          <w:vertAlign w:val="subscript"/>
        </w:rPr>
        <w:t>LAT</w:t>
      </w:r>
    </w:p>
    <w:p w14:paraId="67AF3860" w14:textId="7039003C" w:rsidR="003C49DA" w:rsidRPr="00B00A8C" w:rsidRDefault="003C49DA" w:rsidP="003C49DA">
      <w:pPr>
        <w:numPr>
          <w:ilvl w:val="1"/>
          <w:numId w:val="8"/>
        </w:numPr>
        <w:spacing w:after="0" w:line="360" w:lineRule="auto"/>
        <w:rPr>
          <w:rFonts w:eastAsia="MS Mincho"/>
        </w:rPr>
      </w:pPr>
      <w:r w:rsidRPr="00B00A8C">
        <w:rPr>
          <w:rFonts w:cs="Arial"/>
          <w:shd w:val="clear" w:color="auto" w:fill="FFFFFF"/>
        </w:rPr>
        <w:t>MHW</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w:t>
      </w:r>
      <w:r w:rsidRPr="00B00A8C">
        <w:t xml:space="preserve"> MHW</w:t>
      </w:r>
      <w:r w:rsidRPr="00B00A8C">
        <w:rPr>
          <w:vertAlign w:val="subscript"/>
        </w:rPr>
        <w:t>LAT</w:t>
      </w:r>
    </w:p>
    <w:p w14:paraId="4812B0BD" w14:textId="67A7A450" w:rsidR="007779EC" w:rsidRPr="00B00A8C" w:rsidRDefault="007779EC" w:rsidP="00DB02C7">
      <w:pPr>
        <w:numPr>
          <w:ilvl w:val="1"/>
          <w:numId w:val="8"/>
        </w:numPr>
        <w:spacing w:after="0" w:line="360" w:lineRule="auto"/>
        <w:rPr>
          <w:rFonts w:eastAsia="MS Mincho"/>
        </w:rPr>
      </w:pPr>
      <w:r w:rsidRPr="00B00A8C">
        <w:rPr>
          <w:rFonts w:cs="Arial"/>
          <w:shd w:val="clear" w:color="auto" w:fill="FFFFFF"/>
        </w:rPr>
        <w:t>MHHW</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w:t>
      </w:r>
      <w:r w:rsidRPr="00B00A8C">
        <w:t xml:space="preserve"> </w:t>
      </w:r>
      <w:r w:rsidRPr="00B00A8C">
        <w:rPr>
          <w:rFonts w:cs="Arial"/>
          <w:shd w:val="clear" w:color="auto" w:fill="FFFFFF"/>
        </w:rPr>
        <w:t>MHHW</w:t>
      </w:r>
      <w:r w:rsidRPr="00B00A8C">
        <w:rPr>
          <w:vertAlign w:val="subscript"/>
        </w:rPr>
        <w:t>LAT</w:t>
      </w:r>
    </w:p>
    <w:p w14:paraId="101311CA" w14:textId="3B07DCD3" w:rsidR="00E04CCE" w:rsidRPr="00B00A8C" w:rsidRDefault="00E04CCE" w:rsidP="00E04CCE">
      <w:pPr>
        <w:numPr>
          <w:ilvl w:val="1"/>
          <w:numId w:val="8"/>
        </w:numPr>
        <w:spacing w:after="0" w:line="360" w:lineRule="auto"/>
        <w:rPr>
          <w:rFonts w:eastAsia="MS Mincho"/>
        </w:rPr>
      </w:pPr>
      <w:r w:rsidRPr="00B00A8C">
        <w:rPr>
          <w:rFonts w:cs="Arial"/>
          <w:shd w:val="clear" w:color="auto" w:fill="FFFFFF"/>
        </w:rPr>
        <w:t>MHWS</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w:t>
      </w:r>
      <w:r w:rsidRPr="00B00A8C">
        <w:t xml:space="preserve"> </w:t>
      </w:r>
      <w:r w:rsidRPr="00B00A8C">
        <w:rPr>
          <w:rFonts w:cs="Arial"/>
          <w:shd w:val="clear" w:color="auto" w:fill="FFFFFF"/>
        </w:rPr>
        <w:t>MHWS</w:t>
      </w:r>
      <w:r w:rsidRPr="00B00A8C">
        <w:rPr>
          <w:vertAlign w:val="subscript"/>
        </w:rPr>
        <w:t>LAT</w:t>
      </w:r>
    </w:p>
    <w:p w14:paraId="469E1EAA" w14:textId="4EBEABEF" w:rsidR="007779EC" w:rsidRPr="00E453E1" w:rsidRDefault="007779EC" w:rsidP="00DB02C7">
      <w:pPr>
        <w:numPr>
          <w:ilvl w:val="1"/>
          <w:numId w:val="8"/>
        </w:numPr>
        <w:spacing w:after="0" w:line="360" w:lineRule="auto"/>
        <w:rPr>
          <w:rFonts w:eastAsia="MS Mincho"/>
        </w:rPr>
      </w:pPr>
      <w:r w:rsidRPr="00B00A8C">
        <w:rPr>
          <w:rFonts w:cs="Arial"/>
          <w:shd w:val="clear" w:color="auto" w:fill="FFFFFF"/>
        </w:rPr>
        <w:t>HAT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 LAT</w:t>
      </w:r>
      <w:r w:rsidRPr="00B00A8C">
        <w:rPr>
          <w:rFonts w:cs="Arial"/>
          <w:shd w:val="clear" w:color="auto" w:fill="FFFFFF"/>
          <w:vertAlign w:val="subscript"/>
        </w:rPr>
        <w:t>GRS80</w:t>
      </w:r>
      <w:r w:rsidR="00A32A09">
        <w:rPr>
          <w:rFonts w:cs="Arial"/>
          <w:shd w:val="clear" w:color="auto" w:fill="FFFFFF"/>
          <w:vertAlign w:val="subscript"/>
        </w:rPr>
        <w:t>/WGS84</w:t>
      </w:r>
      <w:r w:rsidRPr="00B00A8C">
        <w:rPr>
          <w:rFonts w:cs="Arial"/>
          <w:shd w:val="clear" w:color="auto" w:fill="FFFFFF"/>
        </w:rPr>
        <w:t xml:space="preserve"> +</w:t>
      </w:r>
      <w:r w:rsidRPr="00B00A8C">
        <w:t xml:space="preserve"> HAT</w:t>
      </w:r>
      <w:r w:rsidRPr="00B00A8C">
        <w:rPr>
          <w:vertAlign w:val="subscript"/>
        </w:rPr>
        <w:t>LAT</w:t>
      </w:r>
    </w:p>
    <w:p w14:paraId="03D6C240" w14:textId="63AB0DC7" w:rsidR="00E453E1" w:rsidRPr="00E453E1" w:rsidRDefault="00E453E1" w:rsidP="00E453E1">
      <w:pPr>
        <w:numPr>
          <w:ilvl w:val="1"/>
          <w:numId w:val="8"/>
        </w:numPr>
        <w:spacing w:after="0"/>
        <w:rPr>
          <w:rFonts w:eastAsia="MS Mincho"/>
          <w:i/>
        </w:rPr>
      </w:pPr>
      <w:r w:rsidRPr="003E08E9">
        <w:rPr>
          <w:rFonts w:cs="Arial"/>
          <w:i/>
          <w:shd w:val="clear" w:color="auto" w:fill="FFFFFF"/>
        </w:rPr>
        <w:t xml:space="preserve">*AHS </w:t>
      </w:r>
      <w:r>
        <w:rPr>
          <w:rFonts w:cs="Arial"/>
          <w:i/>
          <w:shd w:val="clear" w:color="auto" w:fill="FFFFFF"/>
        </w:rPr>
        <w:t xml:space="preserve">tide rasters </w:t>
      </w:r>
      <w:r w:rsidRPr="003E08E9">
        <w:rPr>
          <w:rFonts w:cs="Arial"/>
          <w:i/>
          <w:shd w:val="clear" w:color="auto" w:fill="FFFFFF"/>
        </w:rPr>
        <w:t xml:space="preserve">provide ISLW but </w:t>
      </w:r>
      <w:proofErr w:type="spellStart"/>
      <w:r w:rsidRPr="003E08E9">
        <w:rPr>
          <w:rFonts w:cs="Arial"/>
          <w:i/>
          <w:shd w:val="clear" w:color="auto" w:fill="FFFFFF"/>
        </w:rPr>
        <w:t>AusCoastVDT</w:t>
      </w:r>
      <w:proofErr w:type="spellEnd"/>
      <w:r w:rsidRPr="003E08E9">
        <w:rPr>
          <w:rFonts w:cs="Arial"/>
          <w:i/>
          <w:shd w:val="clear" w:color="auto" w:fill="FFFFFF"/>
        </w:rPr>
        <w:t xml:space="preserve"> doesn’t currently accommodate that*</w:t>
      </w:r>
    </w:p>
    <w:p w14:paraId="3B0B4702" w14:textId="77777777" w:rsidR="007779EC" w:rsidRPr="00196247" w:rsidRDefault="00B00A8C" w:rsidP="00AA6648">
      <w:pPr>
        <w:numPr>
          <w:ilvl w:val="0"/>
          <w:numId w:val="9"/>
        </w:numPr>
        <w:spacing w:after="0" w:line="360" w:lineRule="auto"/>
        <w:rPr>
          <w:rFonts w:eastAsia="MS Mincho"/>
        </w:rPr>
      </w:pPr>
      <w:bookmarkStart w:id="52" w:name="_Ref369696179"/>
      <w:r w:rsidRPr="00B00A8C">
        <w:t>Formatted</w:t>
      </w:r>
      <w:r w:rsidR="007779EC" w:rsidRPr="00B00A8C">
        <w:t xml:space="preserve"> properly (8 decimals for </w:t>
      </w:r>
      <w:proofErr w:type="spellStart"/>
      <w:r w:rsidR="007779EC" w:rsidRPr="00B00A8C">
        <w:t>lat</w:t>
      </w:r>
      <w:proofErr w:type="spellEnd"/>
      <w:r w:rsidR="007779EC" w:rsidRPr="00B00A8C">
        <w:t xml:space="preserve">/long, 3 </w:t>
      </w:r>
      <w:r w:rsidR="00196247">
        <w:t xml:space="preserve">decimals </w:t>
      </w:r>
      <w:r w:rsidR="007779EC" w:rsidRPr="00B00A8C">
        <w:t xml:space="preserve">for vertical separations, columns in correct order) </w:t>
      </w:r>
      <w:r w:rsidR="007779EC" w:rsidRPr="00196247">
        <w:t>and save</w:t>
      </w:r>
      <w:r w:rsidR="00E51A7B" w:rsidRPr="00196247">
        <w:t>d</w:t>
      </w:r>
      <w:r w:rsidR="007779EC" w:rsidRPr="00196247">
        <w:t xml:space="preserve"> as tab delimited </w:t>
      </w:r>
      <w:r w:rsidR="00E51A7B" w:rsidRPr="00196247">
        <w:t>.</w:t>
      </w:r>
      <w:r w:rsidR="007779EC" w:rsidRPr="00196247">
        <w:t>txt and then delete</w:t>
      </w:r>
      <w:r w:rsidR="00E51A7B" w:rsidRPr="00196247">
        <w:t>d</w:t>
      </w:r>
      <w:r w:rsidR="007779EC" w:rsidRPr="00196247">
        <w:t xml:space="preserve"> headings</w:t>
      </w:r>
      <w:bookmarkEnd w:id="52"/>
    </w:p>
    <w:p w14:paraId="3AAFFD1B" w14:textId="77777777" w:rsidR="00C32555" w:rsidRPr="00196247" w:rsidRDefault="00196247" w:rsidP="00C32555">
      <w:pPr>
        <w:numPr>
          <w:ilvl w:val="1"/>
          <w:numId w:val="8"/>
        </w:numPr>
        <w:spacing w:after="0" w:line="360" w:lineRule="auto"/>
        <w:rPr>
          <w:rFonts w:eastAsia="MS Mincho"/>
        </w:rPr>
      </w:pPr>
      <w:r w:rsidRPr="00196247">
        <w:t>Column order is</w:t>
      </w:r>
      <w:r w:rsidR="00C40A61">
        <w:t xml:space="preserve"> Latitude, </w:t>
      </w:r>
      <w:r w:rsidR="00C40A61" w:rsidRPr="006D53B8">
        <w:t xml:space="preserve">Longitude, LAT, MLLW, MLWS, MLW, MHLW, MLWN, </w:t>
      </w:r>
      <w:r w:rsidRPr="006D53B8">
        <w:t>AHD,</w:t>
      </w:r>
      <w:r w:rsidR="00C40A61" w:rsidRPr="006D53B8">
        <w:t xml:space="preserve"> MSL, MLHW, MHWN, MHW, MHHW, </w:t>
      </w:r>
      <w:r w:rsidRPr="006D53B8">
        <w:t xml:space="preserve">MHWS, and HAT. </w:t>
      </w:r>
      <w:r w:rsidR="00C32555" w:rsidRPr="006D53B8">
        <w:t>The</w:t>
      </w:r>
      <w:r w:rsidR="00C32555" w:rsidRPr="00196247">
        <w:t xml:space="preserve"> vertical separations fields in the grid </w:t>
      </w:r>
      <w:r w:rsidR="00C32555" w:rsidRPr="00196247">
        <w:lastRenderedPageBreak/>
        <w:t xml:space="preserve">file will always </w:t>
      </w:r>
      <w:r w:rsidR="00C32555" w:rsidRPr="006D53B8">
        <w:t>be in tidal datum height order, from</w:t>
      </w:r>
      <w:r w:rsidR="00C32555" w:rsidRPr="00196247">
        <w:t xml:space="preserve"> left (LAT) to right (HAT)</w:t>
      </w:r>
      <w:r w:rsidR="006D53B8">
        <w:t xml:space="preserve"> although diurnal and semi-diurnal pairs may switch</w:t>
      </w:r>
      <w:r w:rsidR="00C32555" w:rsidRPr="00196247">
        <w:t>.</w:t>
      </w:r>
    </w:p>
    <w:p w14:paraId="0C8DC56F" w14:textId="19E691FF" w:rsidR="007779EC" w:rsidRPr="00B00A8C" w:rsidRDefault="00E453E1" w:rsidP="00DB02C7">
      <w:pPr>
        <w:numPr>
          <w:ilvl w:val="1"/>
          <w:numId w:val="8"/>
        </w:numPr>
        <w:spacing w:after="0" w:line="360" w:lineRule="auto"/>
        <w:rPr>
          <w:rFonts w:eastAsia="MS Mincho"/>
        </w:rPr>
      </w:pPr>
      <w:r>
        <w:t>Save the f</w:t>
      </w:r>
      <w:r w:rsidR="007779EC" w:rsidRPr="00B00A8C">
        <w:t xml:space="preserve">inal version </w:t>
      </w:r>
      <w:r>
        <w:t xml:space="preserve">as </w:t>
      </w:r>
      <w:r w:rsidR="007779EC" w:rsidRPr="00B00A8C">
        <w:t>“AusCoastVDT_VerticalSeparation_</w:t>
      </w:r>
      <w:r w:rsidR="007779EC" w:rsidRPr="006D53B8">
        <w:t>Grid_</w:t>
      </w:r>
      <w:r w:rsidR="006D53B8" w:rsidRPr="006D53B8">
        <w:t>25</w:t>
      </w:r>
      <w:r w:rsidR="007779EC" w:rsidRPr="006D53B8">
        <w:t>0</w:t>
      </w:r>
      <w:r w:rsidR="006D53B8" w:rsidRPr="006D53B8">
        <w:t>9</w:t>
      </w:r>
      <w:r w:rsidR="007779EC" w:rsidRPr="006D53B8">
        <w:t>201</w:t>
      </w:r>
      <w:r>
        <w:t>9</w:t>
      </w:r>
      <w:r w:rsidR="007779EC" w:rsidRPr="006D53B8">
        <w:t>.txt</w:t>
      </w:r>
      <w:r w:rsidR="007779EC" w:rsidRPr="00B00A8C">
        <w:t>”</w:t>
      </w:r>
      <w:r w:rsidR="00EA402E">
        <w:t xml:space="preserve"> (date will change)</w:t>
      </w:r>
    </w:p>
    <w:p w14:paraId="35DBF7E2" w14:textId="4DA6F632" w:rsidR="00370179" w:rsidRDefault="00E51A7B" w:rsidP="00AA6648">
      <w:pPr>
        <w:numPr>
          <w:ilvl w:val="0"/>
          <w:numId w:val="9"/>
        </w:numPr>
        <w:spacing w:after="0" w:line="360" w:lineRule="auto"/>
      </w:pPr>
      <w:r w:rsidRPr="00B00A8C">
        <w:t>Final txt file</w:t>
      </w:r>
      <w:r w:rsidRPr="0055496F">
        <w:t xml:space="preserve"> then converted to binary .</w:t>
      </w:r>
      <w:proofErr w:type="spellStart"/>
      <w:r w:rsidRPr="0055496F">
        <w:t>VDTGrid</w:t>
      </w:r>
      <w:proofErr w:type="spellEnd"/>
      <w:r w:rsidRPr="0055496F">
        <w:t xml:space="preserve"> format </w:t>
      </w:r>
      <w:r w:rsidR="00253A36" w:rsidRPr="0055496F">
        <w:t xml:space="preserve">which </w:t>
      </w:r>
      <w:r w:rsidR="0055496F" w:rsidRPr="0055496F">
        <w:t xml:space="preserve">should be saved in the </w:t>
      </w:r>
      <w:r w:rsidR="00253A36" w:rsidRPr="0055496F">
        <w:t xml:space="preserve">installation </w:t>
      </w:r>
      <w:r w:rsidR="0055496F" w:rsidRPr="0055496F">
        <w:t>directory</w:t>
      </w:r>
      <w:r w:rsidR="00EA402E">
        <w:t xml:space="preserve"> (see “</w:t>
      </w:r>
      <w:hyperlink r:id="rId48" w:history="1">
        <w:r w:rsidR="00EA402E" w:rsidRPr="00EA402E">
          <w:rPr>
            <w:rStyle w:val="Hyperlink"/>
          </w:rPr>
          <w:t>AusCoastVDT_CreateBinaryGrid_Oct2016.pdf</w:t>
        </w:r>
      </w:hyperlink>
      <w:r w:rsidR="00EA402E">
        <w:t>”)</w:t>
      </w:r>
    </w:p>
    <w:p w14:paraId="638B6BE6" w14:textId="0E67CFA9" w:rsidR="0055496F" w:rsidRDefault="0055496F">
      <w:pPr>
        <w:rPr>
          <w:rFonts w:asciiTheme="majorHAnsi" w:eastAsiaTheme="majorEastAsia" w:hAnsiTheme="majorHAnsi" w:cstheme="majorBidi"/>
          <w:b/>
          <w:bCs/>
          <w:color w:val="4F81BD" w:themeColor="accent1"/>
          <w:sz w:val="26"/>
          <w:szCs w:val="26"/>
        </w:rPr>
      </w:pPr>
    </w:p>
    <w:p w14:paraId="76B753D5" w14:textId="47FA54D0" w:rsidR="00B933CC" w:rsidRDefault="00B933CC" w:rsidP="00DB02C7">
      <w:pPr>
        <w:pStyle w:val="Heading2"/>
        <w:numPr>
          <w:ilvl w:val="1"/>
          <w:numId w:val="16"/>
        </w:numPr>
        <w:spacing w:after="240"/>
      </w:pPr>
      <w:bookmarkStart w:id="53" w:name="_Toc466022106"/>
      <w:r>
        <w:t xml:space="preserve">Creation of </w:t>
      </w:r>
      <w:r w:rsidR="006660F2">
        <w:t xml:space="preserve">the Supplied </w:t>
      </w:r>
      <w:r>
        <w:t>Vertical Separation Grid Extent</w:t>
      </w:r>
      <w:r w:rsidR="006660F2">
        <w:t xml:space="preserve"> Polygon</w:t>
      </w:r>
      <w:bookmarkEnd w:id="53"/>
      <w:r w:rsidR="00E453E1">
        <w:t xml:space="preserve"> from </w:t>
      </w:r>
      <w:r w:rsidR="006F07C0">
        <w:t>Original TPN data</w:t>
      </w:r>
    </w:p>
    <w:p w14:paraId="72180730" w14:textId="30052EAB" w:rsidR="00B933CC" w:rsidRDefault="00FE2A68" w:rsidP="00DB02C7">
      <w:pPr>
        <w:pStyle w:val="ListParagraph"/>
        <w:numPr>
          <w:ilvl w:val="0"/>
          <w:numId w:val="18"/>
        </w:numPr>
        <w:spacing w:line="360" w:lineRule="auto"/>
      </w:pPr>
      <w:r>
        <w:t>Create</w:t>
      </w:r>
      <w:r w:rsidR="00B00A8C">
        <w:t>d</w:t>
      </w:r>
      <w:r>
        <w:t xml:space="preserve"> </w:t>
      </w:r>
      <w:r w:rsidR="00B00A8C">
        <w:t>a TIN</w:t>
      </w:r>
      <w:r w:rsidR="00BA5275">
        <w:t xml:space="preserve"> from </w:t>
      </w:r>
      <w:r w:rsidR="00B00A8C">
        <w:t xml:space="preserve">the </w:t>
      </w:r>
      <w:r w:rsidR="00BA5275">
        <w:t>grid of points</w:t>
      </w:r>
      <w:r w:rsidR="00B00A8C">
        <w:t xml:space="preserve"> (the </w:t>
      </w:r>
      <w:r w:rsidR="00B00A8C" w:rsidRPr="00B00A8C">
        <w:t xml:space="preserve">AUSGeoid09 points which intersected the TPN polygons </w:t>
      </w:r>
      <w:r w:rsidR="00B00A8C">
        <w:t xml:space="preserve">in step 7 of section </w:t>
      </w:r>
      <w:r w:rsidR="00D062F8">
        <w:fldChar w:fldCharType="begin"/>
      </w:r>
      <w:r w:rsidR="00D062F8">
        <w:instrText xml:space="preserve"> REF _Ref357520623 \r \h  \* MERGEFORMAT </w:instrText>
      </w:r>
      <w:r w:rsidR="00D062F8">
        <w:fldChar w:fldCharType="separate"/>
      </w:r>
      <w:r w:rsidR="00C12D31">
        <w:t>7.1</w:t>
      </w:r>
      <w:r w:rsidR="00D062F8">
        <w:fldChar w:fldCharType="end"/>
      </w:r>
      <w:r w:rsidR="00B00A8C">
        <w:t>)</w:t>
      </w:r>
    </w:p>
    <w:p w14:paraId="1ED8C389" w14:textId="77777777" w:rsidR="00FE2A68" w:rsidRDefault="00254415" w:rsidP="00DB02C7">
      <w:pPr>
        <w:pStyle w:val="ListParagraph"/>
        <w:numPr>
          <w:ilvl w:val="0"/>
          <w:numId w:val="18"/>
        </w:numPr>
        <w:spacing w:line="360" w:lineRule="auto"/>
      </w:pPr>
      <w:r>
        <w:t>Extract</w:t>
      </w:r>
      <w:r w:rsidR="00B00A8C">
        <w:t>ed the TIN</w:t>
      </w:r>
      <w:r>
        <w:t xml:space="preserve"> edge</w:t>
      </w:r>
      <w:r w:rsidR="00BA5275">
        <w:t xml:space="preserve">s of the data </w:t>
      </w:r>
      <w:r w:rsidR="00B00A8C">
        <w:t xml:space="preserve">(as </w:t>
      </w:r>
      <w:r w:rsidR="00BA5275">
        <w:t>line</w:t>
      </w:r>
      <w:r w:rsidR="00B00A8C">
        <w:t>s)</w:t>
      </w:r>
    </w:p>
    <w:p w14:paraId="7CD2256C" w14:textId="77777777" w:rsidR="00254415" w:rsidRDefault="00254415" w:rsidP="00DB02C7">
      <w:pPr>
        <w:pStyle w:val="ListParagraph"/>
        <w:numPr>
          <w:ilvl w:val="0"/>
          <w:numId w:val="18"/>
        </w:numPr>
        <w:spacing w:line="360" w:lineRule="auto"/>
      </w:pPr>
      <w:r>
        <w:t>Calculate</w:t>
      </w:r>
      <w:r w:rsidR="00B00A8C">
        <w:t>d the</w:t>
      </w:r>
      <w:r>
        <w:t xml:space="preserve"> lengths</w:t>
      </w:r>
      <w:r w:rsidR="00BA5275">
        <w:t xml:space="preserve"> of the </w:t>
      </w:r>
      <w:r w:rsidR="00B00A8C">
        <w:t xml:space="preserve">TIN </w:t>
      </w:r>
      <w:r w:rsidR="00BA5275">
        <w:t>edge lines</w:t>
      </w:r>
      <w:r w:rsidR="00B00A8C">
        <w:t xml:space="preserve"> in metres </w:t>
      </w:r>
    </w:p>
    <w:p w14:paraId="24F2AB74" w14:textId="77777777" w:rsidR="00254415" w:rsidRDefault="00254415" w:rsidP="00DB02C7">
      <w:pPr>
        <w:pStyle w:val="ListParagraph"/>
        <w:numPr>
          <w:ilvl w:val="0"/>
          <w:numId w:val="18"/>
        </w:numPr>
        <w:spacing w:line="360" w:lineRule="auto"/>
      </w:pPr>
      <w:r>
        <w:t>Delete</w:t>
      </w:r>
      <w:r w:rsidR="007C2EE1">
        <w:t>d</w:t>
      </w:r>
      <w:r>
        <w:t xml:space="preserve"> any </w:t>
      </w:r>
      <w:r w:rsidR="00BA5275">
        <w:t xml:space="preserve">edge lines </w:t>
      </w:r>
      <w:r>
        <w:t xml:space="preserve">greater than </w:t>
      </w:r>
      <w:r w:rsidR="007C2EE1">
        <w:t>1918</w:t>
      </w:r>
      <w:r w:rsidR="00BA5275">
        <w:t>m</w:t>
      </w:r>
      <w:r w:rsidR="00DB7FDE">
        <w:t xml:space="preserve"> (i.e. those that aren’t 0/360 or 90/180 degrees to points)</w:t>
      </w:r>
    </w:p>
    <w:p w14:paraId="0CA84780" w14:textId="77777777" w:rsidR="00254415" w:rsidRDefault="00BA5275" w:rsidP="00DB02C7">
      <w:pPr>
        <w:pStyle w:val="ListParagraph"/>
        <w:numPr>
          <w:ilvl w:val="0"/>
          <w:numId w:val="18"/>
        </w:numPr>
        <w:spacing w:line="360" w:lineRule="auto"/>
      </w:pPr>
      <w:r>
        <w:t>Convert</w:t>
      </w:r>
      <w:r w:rsidR="007C2EE1">
        <w:t>ed</w:t>
      </w:r>
      <w:r>
        <w:t xml:space="preserve"> </w:t>
      </w:r>
      <w:r w:rsidR="007C2EE1">
        <w:t xml:space="preserve">line </w:t>
      </w:r>
      <w:r>
        <w:t>f</w:t>
      </w:r>
      <w:r w:rsidR="00254415">
        <w:t>eature</w:t>
      </w:r>
      <w:r w:rsidR="007C2EE1">
        <w:t>s</w:t>
      </w:r>
      <w:r w:rsidR="00254415">
        <w:t xml:space="preserve"> to polygon</w:t>
      </w:r>
      <w:r w:rsidR="007C2EE1">
        <w:t>s</w:t>
      </w:r>
      <w:r w:rsidR="00D910B0">
        <w:t xml:space="preserve"> (i.e. 1min grid squares)</w:t>
      </w:r>
    </w:p>
    <w:p w14:paraId="2ECBC27B" w14:textId="77777777" w:rsidR="007C2EE1" w:rsidRDefault="00254415" w:rsidP="00DB02C7">
      <w:pPr>
        <w:pStyle w:val="ListParagraph"/>
        <w:numPr>
          <w:ilvl w:val="0"/>
          <w:numId w:val="18"/>
        </w:numPr>
        <w:spacing w:after="0" w:line="360" w:lineRule="auto"/>
      </w:pPr>
      <w:r>
        <w:t>Dissolve</w:t>
      </w:r>
      <w:r w:rsidR="007C2EE1">
        <w:t>d</w:t>
      </w:r>
      <w:r>
        <w:t xml:space="preserve"> </w:t>
      </w:r>
      <w:proofErr w:type="gramStart"/>
      <w:r>
        <w:t>all</w:t>
      </w:r>
      <w:r w:rsidR="00BA5275">
        <w:t xml:space="preserve"> </w:t>
      </w:r>
      <w:r w:rsidR="007C2EE1">
        <w:t>of</w:t>
      </w:r>
      <w:proofErr w:type="gramEnd"/>
      <w:r w:rsidR="007C2EE1">
        <w:t xml:space="preserve"> the </w:t>
      </w:r>
      <w:r w:rsidR="00BA5275">
        <w:t>polygons</w:t>
      </w:r>
      <w:r w:rsidR="007C2EE1">
        <w:t xml:space="preserve"> into a single </w:t>
      </w:r>
      <w:r w:rsidR="007C2EE1" w:rsidRPr="00253A36">
        <w:rPr>
          <w:b/>
        </w:rPr>
        <w:t>stepped</w:t>
      </w:r>
      <w:r w:rsidR="007C2EE1">
        <w:t xml:space="preserve"> extent polygon</w:t>
      </w:r>
    </w:p>
    <w:p w14:paraId="59F0BF60" w14:textId="77777777" w:rsidR="00254415" w:rsidRPr="00FF459C" w:rsidRDefault="007C2EE1" w:rsidP="00FF459C">
      <w:pPr>
        <w:numPr>
          <w:ilvl w:val="1"/>
          <w:numId w:val="18"/>
        </w:numPr>
        <w:spacing w:after="0" w:line="360" w:lineRule="auto"/>
        <w:ind w:left="1418" w:hanging="284"/>
        <w:rPr>
          <w:rFonts w:eastAsia="MS Mincho"/>
        </w:rPr>
      </w:pPr>
      <w:r w:rsidRPr="00B00A8C">
        <w:t>Final version “</w:t>
      </w:r>
      <w:proofErr w:type="spellStart"/>
      <w:r w:rsidRPr="00B00A8C">
        <w:t>AusCoastVDT_Grid</w:t>
      </w:r>
      <w:r>
        <w:t>Extent.shp</w:t>
      </w:r>
      <w:proofErr w:type="spellEnd"/>
      <w:r w:rsidRPr="00B00A8C">
        <w:t>”</w:t>
      </w:r>
      <w:r w:rsidR="00253A36">
        <w:t xml:space="preserve"> is </w:t>
      </w:r>
      <w:r w:rsidR="004E22BC">
        <w:t xml:space="preserve">zipped and </w:t>
      </w:r>
      <w:r w:rsidR="00253A36">
        <w:t xml:space="preserve">saved at the </w:t>
      </w:r>
      <w:proofErr w:type="spellStart"/>
      <w:r w:rsidR="00253A36" w:rsidRPr="00B00A8C">
        <w:t>AusCoastVDT</w:t>
      </w:r>
      <w:proofErr w:type="spellEnd"/>
      <w:r w:rsidR="00253A36" w:rsidRPr="00B00A8C">
        <w:t xml:space="preserve"> </w:t>
      </w:r>
      <w:r w:rsidR="00253A36">
        <w:t>to</w:t>
      </w:r>
      <w:r w:rsidR="00253A36" w:rsidRPr="00B00A8C">
        <w:t>ol</w:t>
      </w:r>
      <w:r w:rsidR="00253A36">
        <w:t xml:space="preserve"> installation location</w:t>
      </w:r>
    </w:p>
    <w:sectPr w:rsidR="00254415" w:rsidRPr="00FF459C" w:rsidSect="009D24B3">
      <w:headerReference w:type="default" r:id="rId49"/>
      <w:footerReference w:type="default" r:id="rId50"/>
      <w:pgSz w:w="11906" w:h="16838"/>
      <w:pgMar w:top="1134" w:right="1077" w:bottom="1134" w:left="107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1430C2" w14:textId="77777777" w:rsidR="00863DD2" w:rsidRDefault="00863DD2" w:rsidP="009D24B3">
      <w:pPr>
        <w:spacing w:after="0" w:line="240" w:lineRule="auto"/>
      </w:pPr>
      <w:r>
        <w:separator/>
      </w:r>
    </w:p>
  </w:endnote>
  <w:endnote w:type="continuationSeparator" w:id="0">
    <w:p w14:paraId="463D6360" w14:textId="77777777" w:rsidR="00863DD2" w:rsidRDefault="00863DD2" w:rsidP="009D24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 w:name="SymbolMT">
    <w:altName w:val="Microsoft JhengHei"/>
    <w:panose1 w:val="00000000000000000000"/>
    <w:charset w:val="88"/>
    <w:family w:val="auto"/>
    <w:notTrueType/>
    <w:pitch w:val="default"/>
    <w:sig w:usb0="00000001" w:usb1="08080000" w:usb2="00000010" w:usb3="00000000" w:csb0="00100000" w:csb1="00000000"/>
  </w:font>
  <w:font w:name="Calibri-Bold">
    <w:panose1 w:val="00000000000000000000"/>
    <w:charset w:val="00"/>
    <w:family w:val="swiss"/>
    <w:notTrueType/>
    <w:pitch w:val="default"/>
    <w:sig w:usb0="00000003" w:usb1="00000000" w:usb2="00000000" w:usb3="00000000" w:csb0="00000001" w:csb1="00000000"/>
  </w:font>
  <w:font w:name="Calibri-Italic">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927162"/>
      <w:docPartObj>
        <w:docPartGallery w:val="Page Numbers (Bottom of Page)"/>
        <w:docPartUnique/>
      </w:docPartObj>
    </w:sdtPr>
    <w:sdtContent>
      <w:sdt>
        <w:sdtPr>
          <w:rPr>
            <w:sz w:val="18"/>
            <w:szCs w:val="18"/>
          </w:rPr>
          <w:id w:val="565050477"/>
          <w:docPartObj>
            <w:docPartGallery w:val="Page Numbers (Top of Page)"/>
            <w:docPartUnique/>
          </w:docPartObj>
        </w:sdtPr>
        <w:sdtContent>
          <w:p w14:paraId="4B52B349" w14:textId="20813232" w:rsidR="0055178F" w:rsidRPr="009D24B3" w:rsidRDefault="0055178F">
            <w:pPr>
              <w:pStyle w:val="Footer"/>
              <w:jc w:val="center"/>
              <w:rPr>
                <w:sz w:val="18"/>
                <w:szCs w:val="18"/>
              </w:rPr>
            </w:pPr>
            <w:r w:rsidRPr="009D24B3">
              <w:rPr>
                <w:sz w:val="18"/>
                <w:szCs w:val="18"/>
              </w:rPr>
              <w:t xml:space="preserve">Page </w:t>
            </w:r>
            <w:r w:rsidRPr="009D24B3">
              <w:rPr>
                <w:b/>
                <w:sz w:val="18"/>
                <w:szCs w:val="18"/>
              </w:rPr>
              <w:fldChar w:fldCharType="begin"/>
            </w:r>
            <w:r w:rsidRPr="009D24B3">
              <w:rPr>
                <w:b/>
                <w:sz w:val="18"/>
                <w:szCs w:val="18"/>
              </w:rPr>
              <w:instrText xml:space="preserve"> PAGE </w:instrText>
            </w:r>
            <w:r w:rsidRPr="009D24B3">
              <w:rPr>
                <w:b/>
                <w:sz w:val="18"/>
                <w:szCs w:val="18"/>
              </w:rPr>
              <w:fldChar w:fldCharType="separate"/>
            </w:r>
            <w:r>
              <w:rPr>
                <w:b/>
                <w:noProof/>
                <w:sz w:val="18"/>
                <w:szCs w:val="18"/>
              </w:rPr>
              <w:t>2</w:t>
            </w:r>
            <w:r w:rsidRPr="009D24B3">
              <w:rPr>
                <w:b/>
                <w:sz w:val="18"/>
                <w:szCs w:val="18"/>
              </w:rPr>
              <w:fldChar w:fldCharType="end"/>
            </w:r>
            <w:r w:rsidRPr="009D24B3">
              <w:rPr>
                <w:sz w:val="18"/>
                <w:szCs w:val="18"/>
              </w:rPr>
              <w:t xml:space="preserve"> of </w:t>
            </w:r>
            <w:r w:rsidRPr="009D24B3">
              <w:rPr>
                <w:b/>
                <w:sz w:val="18"/>
                <w:szCs w:val="18"/>
              </w:rPr>
              <w:fldChar w:fldCharType="begin"/>
            </w:r>
            <w:r w:rsidRPr="009D24B3">
              <w:rPr>
                <w:b/>
                <w:sz w:val="18"/>
                <w:szCs w:val="18"/>
              </w:rPr>
              <w:instrText xml:space="preserve"> NUMPAGES  </w:instrText>
            </w:r>
            <w:r w:rsidRPr="009D24B3">
              <w:rPr>
                <w:b/>
                <w:sz w:val="18"/>
                <w:szCs w:val="18"/>
              </w:rPr>
              <w:fldChar w:fldCharType="separate"/>
            </w:r>
            <w:r>
              <w:rPr>
                <w:b/>
                <w:noProof/>
                <w:sz w:val="18"/>
                <w:szCs w:val="18"/>
              </w:rPr>
              <w:t>27</w:t>
            </w:r>
            <w:r w:rsidRPr="009D24B3">
              <w:rPr>
                <w:b/>
                <w:sz w:val="18"/>
                <w:szCs w:val="18"/>
              </w:rPr>
              <w:fldChar w:fldCharType="end"/>
            </w:r>
          </w:p>
        </w:sdtContent>
      </w:sdt>
    </w:sdtContent>
  </w:sdt>
  <w:p w14:paraId="3EB4E0F2" w14:textId="77777777" w:rsidR="0055178F" w:rsidRDefault="0055178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40B5D6" w14:textId="77777777" w:rsidR="00863DD2" w:rsidRDefault="00863DD2" w:rsidP="009D24B3">
      <w:pPr>
        <w:spacing w:after="0" w:line="240" w:lineRule="auto"/>
      </w:pPr>
      <w:r>
        <w:separator/>
      </w:r>
    </w:p>
  </w:footnote>
  <w:footnote w:type="continuationSeparator" w:id="0">
    <w:p w14:paraId="66381A18" w14:textId="77777777" w:rsidR="00863DD2" w:rsidRDefault="00863DD2" w:rsidP="009D24B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FF04CE" w14:textId="2396F02E" w:rsidR="0055178F" w:rsidRPr="009D24B3" w:rsidRDefault="0055178F" w:rsidP="009D24B3">
    <w:pPr>
      <w:autoSpaceDE w:val="0"/>
      <w:autoSpaceDN w:val="0"/>
      <w:adjustRightInd w:val="0"/>
      <w:spacing w:after="0" w:line="240" w:lineRule="auto"/>
      <w:jc w:val="center"/>
      <w:rPr>
        <w:rFonts w:cstheme="minorHAnsi"/>
        <w:sz w:val="18"/>
        <w:szCs w:val="18"/>
      </w:rPr>
    </w:pPr>
    <w:proofErr w:type="spellStart"/>
    <w:r w:rsidRPr="009D24B3">
      <w:rPr>
        <w:rFonts w:cstheme="minorHAnsi"/>
        <w:sz w:val="18"/>
        <w:szCs w:val="18"/>
      </w:rPr>
      <w:t>AusCoast</w:t>
    </w:r>
    <w:r w:rsidRPr="009D24B3">
      <w:rPr>
        <w:rFonts w:cstheme="minorHAnsi"/>
        <w:i/>
        <w:sz w:val="18"/>
        <w:szCs w:val="18"/>
      </w:rPr>
      <w:t>VDT</w:t>
    </w:r>
    <w:proofErr w:type="spellEnd"/>
    <w:r w:rsidRPr="009D24B3">
      <w:rPr>
        <w:rFonts w:cstheme="minorHAnsi"/>
        <w:sz w:val="18"/>
        <w:szCs w:val="18"/>
      </w:rPr>
      <w:t xml:space="preserve"> </w:t>
    </w:r>
    <w:r w:rsidRPr="004F7BD0">
      <w:rPr>
        <w:rFonts w:cstheme="minorHAnsi"/>
        <w:sz w:val="18"/>
        <w:szCs w:val="18"/>
      </w:rPr>
      <w:t>version 1.</w:t>
    </w:r>
    <w:r>
      <w:rPr>
        <w:rFonts w:cstheme="minorHAnsi"/>
        <w:sz w:val="18"/>
        <w:szCs w:val="18"/>
      </w:rPr>
      <w:t>2</w:t>
    </w:r>
    <w:r w:rsidRPr="004F7BD0">
      <w:rPr>
        <w:rFonts w:cstheme="minorHAnsi"/>
        <w:sz w:val="18"/>
        <w:szCs w:val="18"/>
      </w:rPr>
      <w:t>0</w:t>
    </w:r>
    <w:r>
      <w:rPr>
        <w:rFonts w:cstheme="minorHAnsi"/>
        <w:sz w:val="18"/>
        <w:szCs w:val="18"/>
      </w:rPr>
      <w:t>, Grid version 3.0</w:t>
    </w:r>
    <w:r w:rsidRPr="009D24B3">
      <w:rPr>
        <w:rFonts w:cstheme="minorHAnsi"/>
        <w:sz w:val="18"/>
        <w:szCs w:val="18"/>
      </w:rPr>
      <w:t xml:space="preserve"> </w:t>
    </w:r>
    <w:r w:rsidRPr="009D24B3">
      <w:rPr>
        <w:rFonts w:cstheme="minorHAnsi"/>
        <w:bCs/>
        <w:sz w:val="18"/>
        <w:szCs w:val="18"/>
      </w:rPr>
      <w:t>User Manual</w:t>
    </w:r>
    <w:r>
      <w:rPr>
        <w:rFonts w:cstheme="minorHAnsi"/>
        <w:bCs/>
        <w:sz w:val="18"/>
        <w:szCs w:val="18"/>
      </w:rPr>
      <w:t xml:space="preserve"> version 1.3</w:t>
    </w:r>
  </w:p>
  <w:p w14:paraId="5267FDFE" w14:textId="77777777" w:rsidR="0055178F" w:rsidRDefault="0055178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D07855"/>
    <w:multiLevelType w:val="hybridMultilevel"/>
    <w:tmpl w:val="C42075E2"/>
    <w:lvl w:ilvl="0" w:tplc="2624B1F8">
      <w:start w:val="1"/>
      <w:numFmt w:val="decimal"/>
      <w:lvlText w:val="%1."/>
      <w:lvlJc w:val="left"/>
      <w:pPr>
        <w:ind w:left="720" w:hanging="360"/>
      </w:pPr>
      <w:rPr>
        <w:rFonts w:hint="default"/>
        <w:color w:val="auto"/>
      </w:rPr>
    </w:lvl>
    <w:lvl w:ilvl="1" w:tplc="0C09000F">
      <w:start w:val="1"/>
      <w:numFmt w:val="decimal"/>
      <w:lvlText w:val="%2."/>
      <w:lvlJc w:val="left"/>
      <w:pPr>
        <w:ind w:left="1440" w:hanging="360"/>
      </w:pPr>
      <w:rPr>
        <w:rFonts w:hint="default"/>
      </w:rPr>
    </w:lvl>
    <w:lvl w:ilvl="2" w:tplc="BAF0039A">
      <w:numFmt w:val="bullet"/>
      <w:lvlText w:val="-"/>
      <w:lvlJc w:val="left"/>
      <w:pPr>
        <w:ind w:left="2160" w:hanging="360"/>
      </w:pPr>
      <w:rPr>
        <w:rFonts w:ascii="Calibri" w:eastAsiaTheme="minorHAnsi" w:hAnsi="Calibri" w:cstheme="minorBidi"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0954F54"/>
    <w:multiLevelType w:val="hybridMultilevel"/>
    <w:tmpl w:val="E9BEDA16"/>
    <w:lvl w:ilvl="0" w:tplc="2624B1F8">
      <w:start w:val="1"/>
      <w:numFmt w:val="decimal"/>
      <w:lvlText w:val="%1."/>
      <w:lvlJc w:val="left"/>
      <w:pPr>
        <w:ind w:left="720" w:hanging="360"/>
      </w:pPr>
      <w:rPr>
        <w:rFonts w:hint="default"/>
        <w:color w:val="auto"/>
      </w:rPr>
    </w:lvl>
    <w:lvl w:ilvl="1" w:tplc="0C09000F">
      <w:start w:val="1"/>
      <w:numFmt w:val="decimal"/>
      <w:lvlText w:val="%2."/>
      <w:lvlJc w:val="left"/>
      <w:pPr>
        <w:ind w:left="1440" w:hanging="360"/>
      </w:pPr>
      <w:rPr>
        <w:rFonts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26319D0"/>
    <w:multiLevelType w:val="hybridMultilevel"/>
    <w:tmpl w:val="57747CDA"/>
    <w:lvl w:ilvl="0" w:tplc="0C09000F">
      <w:start w:val="1"/>
      <w:numFmt w:val="decimal"/>
      <w:lvlText w:val="%1."/>
      <w:lvlJc w:val="left"/>
      <w:pPr>
        <w:ind w:left="360" w:hanging="360"/>
      </w:pPr>
    </w:lvl>
    <w:lvl w:ilvl="1" w:tplc="9968ACD2">
      <w:numFmt w:val="bullet"/>
      <w:lvlText w:val=""/>
      <w:lvlJc w:val="left"/>
      <w:pPr>
        <w:ind w:left="1080" w:hanging="360"/>
      </w:pPr>
      <w:rPr>
        <w:rFonts w:ascii="Symbol" w:eastAsiaTheme="minorHAnsi" w:hAnsi="Symbol" w:cs="Courier New" w:hint="default"/>
      </w:r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 w15:restartNumberingAfterBreak="0">
    <w:nsid w:val="22862CDD"/>
    <w:multiLevelType w:val="hybridMultilevel"/>
    <w:tmpl w:val="A2342516"/>
    <w:lvl w:ilvl="0" w:tplc="636E090C">
      <w:start w:val="1"/>
      <w:numFmt w:val="decimal"/>
      <w:lvlText w:val="%1."/>
      <w:lvlJc w:val="left"/>
      <w:pPr>
        <w:ind w:left="720" w:hanging="360"/>
      </w:pPr>
      <w:rPr>
        <w:i w:val="0"/>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250A28AF"/>
    <w:multiLevelType w:val="hybridMultilevel"/>
    <w:tmpl w:val="FBE8988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7385B61"/>
    <w:multiLevelType w:val="multilevel"/>
    <w:tmpl w:val="AD08BA6C"/>
    <w:lvl w:ilvl="0">
      <w:start w:val="1"/>
      <w:numFmt w:val="decimal"/>
      <w:lvlText w:val="%1."/>
      <w:lvlJc w:val="left"/>
      <w:pPr>
        <w:ind w:left="744" w:hanging="372"/>
      </w:pPr>
      <w:rPr>
        <w:rFonts w:hint="default"/>
      </w:rPr>
    </w:lvl>
    <w:lvl w:ilvl="1">
      <w:start w:val="1"/>
      <w:numFmt w:val="lowerLetter"/>
      <w:lvlText w:val="%2."/>
      <w:lvlJc w:val="left"/>
      <w:pPr>
        <w:ind w:left="1092" w:hanging="720"/>
      </w:pPr>
      <w:rPr>
        <w:rFonts w:hint="default"/>
      </w:rPr>
    </w:lvl>
    <w:lvl w:ilvl="2">
      <w:start w:val="1"/>
      <w:numFmt w:val="decimal"/>
      <w:lvlText w:val="%1.%2.%3"/>
      <w:lvlJc w:val="left"/>
      <w:pPr>
        <w:ind w:left="1092" w:hanging="720"/>
      </w:pPr>
      <w:rPr>
        <w:rFonts w:hint="default"/>
      </w:rPr>
    </w:lvl>
    <w:lvl w:ilvl="3">
      <w:start w:val="1"/>
      <w:numFmt w:val="decimal"/>
      <w:lvlText w:val="%1.%2.%3.%4"/>
      <w:lvlJc w:val="left"/>
      <w:pPr>
        <w:ind w:left="1452" w:hanging="1080"/>
      </w:pPr>
      <w:rPr>
        <w:rFonts w:hint="default"/>
      </w:rPr>
    </w:lvl>
    <w:lvl w:ilvl="4">
      <w:start w:val="1"/>
      <w:numFmt w:val="decimal"/>
      <w:lvlText w:val="%1.%2.%3.%4.%5"/>
      <w:lvlJc w:val="left"/>
      <w:pPr>
        <w:ind w:left="1452" w:hanging="1080"/>
      </w:pPr>
      <w:rPr>
        <w:rFonts w:hint="default"/>
      </w:rPr>
    </w:lvl>
    <w:lvl w:ilvl="5">
      <w:start w:val="1"/>
      <w:numFmt w:val="decimal"/>
      <w:lvlText w:val="%1.%2.%3.%4.%5.%6"/>
      <w:lvlJc w:val="left"/>
      <w:pPr>
        <w:ind w:left="1812" w:hanging="1440"/>
      </w:pPr>
      <w:rPr>
        <w:rFonts w:hint="default"/>
      </w:rPr>
    </w:lvl>
    <w:lvl w:ilvl="6">
      <w:start w:val="1"/>
      <w:numFmt w:val="decimal"/>
      <w:lvlText w:val="%1.%2.%3.%4.%5.%6.%7"/>
      <w:lvlJc w:val="left"/>
      <w:pPr>
        <w:ind w:left="2172" w:hanging="1800"/>
      </w:pPr>
      <w:rPr>
        <w:rFonts w:hint="default"/>
      </w:rPr>
    </w:lvl>
    <w:lvl w:ilvl="7">
      <w:start w:val="1"/>
      <w:numFmt w:val="decimal"/>
      <w:lvlText w:val="%1.%2.%3.%4.%5.%6.%7.%8"/>
      <w:lvlJc w:val="left"/>
      <w:pPr>
        <w:ind w:left="2172" w:hanging="1800"/>
      </w:pPr>
      <w:rPr>
        <w:rFonts w:hint="default"/>
      </w:rPr>
    </w:lvl>
    <w:lvl w:ilvl="8">
      <w:start w:val="1"/>
      <w:numFmt w:val="decimal"/>
      <w:lvlText w:val="%1.%2.%3.%4.%5.%6.%7.%8.%9"/>
      <w:lvlJc w:val="left"/>
      <w:pPr>
        <w:ind w:left="2532" w:hanging="2160"/>
      </w:pPr>
      <w:rPr>
        <w:rFonts w:hint="default"/>
      </w:rPr>
    </w:lvl>
  </w:abstractNum>
  <w:abstractNum w:abstractNumId="6" w15:restartNumberingAfterBreak="0">
    <w:nsid w:val="2A6F2313"/>
    <w:multiLevelType w:val="hybridMultilevel"/>
    <w:tmpl w:val="7F101A4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AA819B8"/>
    <w:multiLevelType w:val="hybridMultilevel"/>
    <w:tmpl w:val="A8265410"/>
    <w:lvl w:ilvl="0" w:tplc="93883936">
      <w:numFmt w:val="bullet"/>
      <w:lvlText w:val="-"/>
      <w:lvlJc w:val="left"/>
      <w:pPr>
        <w:ind w:left="2160" w:hanging="360"/>
      </w:pPr>
      <w:rPr>
        <w:rFonts w:ascii="Calibri" w:eastAsia="Times New Roman" w:hAnsi="Calibri" w:cs="Times New Roman" w:hint="default"/>
        <w:color w:val="auto"/>
      </w:rPr>
    </w:lvl>
    <w:lvl w:ilvl="1" w:tplc="0C09000F">
      <w:start w:val="1"/>
      <w:numFmt w:val="decimal"/>
      <w:lvlText w:val="%2."/>
      <w:lvlJc w:val="left"/>
      <w:pPr>
        <w:ind w:left="2880" w:hanging="360"/>
      </w:pPr>
      <w:rPr>
        <w:rFonts w:hint="default"/>
      </w:rPr>
    </w:lvl>
    <w:lvl w:ilvl="2" w:tplc="BAF0039A">
      <w:numFmt w:val="bullet"/>
      <w:lvlText w:val="-"/>
      <w:lvlJc w:val="left"/>
      <w:pPr>
        <w:ind w:left="3600" w:hanging="360"/>
      </w:pPr>
      <w:rPr>
        <w:rFonts w:ascii="Calibri" w:eastAsiaTheme="minorHAnsi" w:hAnsi="Calibri" w:cstheme="minorBidi" w:hint="default"/>
      </w:rPr>
    </w:lvl>
    <w:lvl w:ilvl="3" w:tplc="0C090001" w:tentative="1">
      <w:start w:val="1"/>
      <w:numFmt w:val="bullet"/>
      <w:lvlText w:val=""/>
      <w:lvlJc w:val="left"/>
      <w:pPr>
        <w:ind w:left="4320" w:hanging="360"/>
      </w:pPr>
      <w:rPr>
        <w:rFonts w:ascii="Symbol" w:hAnsi="Symbol" w:hint="default"/>
      </w:rPr>
    </w:lvl>
    <w:lvl w:ilvl="4" w:tplc="0C090003" w:tentative="1">
      <w:start w:val="1"/>
      <w:numFmt w:val="bullet"/>
      <w:lvlText w:val="o"/>
      <w:lvlJc w:val="left"/>
      <w:pPr>
        <w:ind w:left="5040" w:hanging="360"/>
      </w:pPr>
      <w:rPr>
        <w:rFonts w:ascii="Courier New" w:hAnsi="Courier New" w:cs="Courier New" w:hint="default"/>
      </w:rPr>
    </w:lvl>
    <w:lvl w:ilvl="5" w:tplc="0C090005" w:tentative="1">
      <w:start w:val="1"/>
      <w:numFmt w:val="bullet"/>
      <w:lvlText w:val=""/>
      <w:lvlJc w:val="left"/>
      <w:pPr>
        <w:ind w:left="5760" w:hanging="360"/>
      </w:pPr>
      <w:rPr>
        <w:rFonts w:ascii="Wingdings" w:hAnsi="Wingdings" w:hint="default"/>
      </w:rPr>
    </w:lvl>
    <w:lvl w:ilvl="6" w:tplc="0C090001" w:tentative="1">
      <w:start w:val="1"/>
      <w:numFmt w:val="bullet"/>
      <w:lvlText w:val=""/>
      <w:lvlJc w:val="left"/>
      <w:pPr>
        <w:ind w:left="6480" w:hanging="360"/>
      </w:pPr>
      <w:rPr>
        <w:rFonts w:ascii="Symbol" w:hAnsi="Symbol" w:hint="default"/>
      </w:rPr>
    </w:lvl>
    <w:lvl w:ilvl="7" w:tplc="0C090003" w:tentative="1">
      <w:start w:val="1"/>
      <w:numFmt w:val="bullet"/>
      <w:lvlText w:val="o"/>
      <w:lvlJc w:val="left"/>
      <w:pPr>
        <w:ind w:left="7200" w:hanging="360"/>
      </w:pPr>
      <w:rPr>
        <w:rFonts w:ascii="Courier New" w:hAnsi="Courier New" w:cs="Courier New" w:hint="default"/>
      </w:rPr>
    </w:lvl>
    <w:lvl w:ilvl="8" w:tplc="0C090005" w:tentative="1">
      <w:start w:val="1"/>
      <w:numFmt w:val="bullet"/>
      <w:lvlText w:val=""/>
      <w:lvlJc w:val="left"/>
      <w:pPr>
        <w:ind w:left="7920" w:hanging="360"/>
      </w:pPr>
      <w:rPr>
        <w:rFonts w:ascii="Wingdings" w:hAnsi="Wingdings" w:hint="default"/>
      </w:rPr>
    </w:lvl>
  </w:abstractNum>
  <w:abstractNum w:abstractNumId="8" w15:restartNumberingAfterBreak="0">
    <w:nsid w:val="2B5F1F64"/>
    <w:multiLevelType w:val="multilevel"/>
    <w:tmpl w:val="AD08BA6C"/>
    <w:lvl w:ilvl="0">
      <w:start w:val="1"/>
      <w:numFmt w:val="decimal"/>
      <w:lvlText w:val="%1."/>
      <w:lvlJc w:val="left"/>
      <w:pPr>
        <w:ind w:left="744" w:hanging="372"/>
      </w:pPr>
      <w:rPr>
        <w:rFonts w:hint="default"/>
      </w:rPr>
    </w:lvl>
    <w:lvl w:ilvl="1">
      <w:start w:val="1"/>
      <w:numFmt w:val="lowerLetter"/>
      <w:lvlText w:val="%2."/>
      <w:lvlJc w:val="left"/>
      <w:pPr>
        <w:ind w:left="1092" w:hanging="720"/>
      </w:pPr>
      <w:rPr>
        <w:rFonts w:hint="default"/>
      </w:rPr>
    </w:lvl>
    <w:lvl w:ilvl="2">
      <w:start w:val="1"/>
      <w:numFmt w:val="decimal"/>
      <w:lvlText w:val="%1.%2.%3"/>
      <w:lvlJc w:val="left"/>
      <w:pPr>
        <w:ind w:left="1092" w:hanging="720"/>
      </w:pPr>
      <w:rPr>
        <w:rFonts w:hint="default"/>
      </w:rPr>
    </w:lvl>
    <w:lvl w:ilvl="3">
      <w:start w:val="1"/>
      <w:numFmt w:val="decimal"/>
      <w:lvlText w:val="%1.%2.%3.%4"/>
      <w:lvlJc w:val="left"/>
      <w:pPr>
        <w:ind w:left="1452" w:hanging="1080"/>
      </w:pPr>
      <w:rPr>
        <w:rFonts w:hint="default"/>
      </w:rPr>
    </w:lvl>
    <w:lvl w:ilvl="4">
      <w:start w:val="1"/>
      <w:numFmt w:val="decimal"/>
      <w:lvlText w:val="%1.%2.%3.%4.%5"/>
      <w:lvlJc w:val="left"/>
      <w:pPr>
        <w:ind w:left="1452" w:hanging="1080"/>
      </w:pPr>
      <w:rPr>
        <w:rFonts w:hint="default"/>
      </w:rPr>
    </w:lvl>
    <w:lvl w:ilvl="5">
      <w:start w:val="1"/>
      <w:numFmt w:val="decimal"/>
      <w:lvlText w:val="%1.%2.%3.%4.%5.%6"/>
      <w:lvlJc w:val="left"/>
      <w:pPr>
        <w:ind w:left="1812" w:hanging="1440"/>
      </w:pPr>
      <w:rPr>
        <w:rFonts w:hint="default"/>
      </w:rPr>
    </w:lvl>
    <w:lvl w:ilvl="6">
      <w:start w:val="1"/>
      <w:numFmt w:val="decimal"/>
      <w:lvlText w:val="%1.%2.%3.%4.%5.%6.%7"/>
      <w:lvlJc w:val="left"/>
      <w:pPr>
        <w:ind w:left="2172" w:hanging="1800"/>
      </w:pPr>
      <w:rPr>
        <w:rFonts w:hint="default"/>
      </w:rPr>
    </w:lvl>
    <w:lvl w:ilvl="7">
      <w:start w:val="1"/>
      <w:numFmt w:val="decimal"/>
      <w:lvlText w:val="%1.%2.%3.%4.%5.%6.%7.%8"/>
      <w:lvlJc w:val="left"/>
      <w:pPr>
        <w:ind w:left="2172" w:hanging="1800"/>
      </w:pPr>
      <w:rPr>
        <w:rFonts w:hint="default"/>
      </w:rPr>
    </w:lvl>
    <w:lvl w:ilvl="8">
      <w:start w:val="1"/>
      <w:numFmt w:val="decimal"/>
      <w:lvlText w:val="%1.%2.%3.%4.%5.%6.%7.%8.%9"/>
      <w:lvlJc w:val="left"/>
      <w:pPr>
        <w:ind w:left="2532" w:hanging="2160"/>
      </w:pPr>
      <w:rPr>
        <w:rFonts w:hint="default"/>
      </w:rPr>
    </w:lvl>
  </w:abstractNum>
  <w:abstractNum w:abstractNumId="9" w15:restartNumberingAfterBreak="0">
    <w:nsid w:val="32DC7259"/>
    <w:multiLevelType w:val="hybridMultilevel"/>
    <w:tmpl w:val="C8DE8C1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37C13533"/>
    <w:multiLevelType w:val="hybridMultilevel"/>
    <w:tmpl w:val="2EF82F6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83A4C7D"/>
    <w:multiLevelType w:val="hybridMultilevel"/>
    <w:tmpl w:val="2550F8D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3D0D4B49"/>
    <w:multiLevelType w:val="hybridMultilevel"/>
    <w:tmpl w:val="01E615D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1">
      <w:start w:val="1"/>
      <w:numFmt w:val="bullet"/>
      <w:lvlText w:val=""/>
      <w:lvlJc w:val="left"/>
      <w:pPr>
        <w:ind w:left="2880" w:hanging="360"/>
      </w:pPr>
      <w:rPr>
        <w:rFonts w:ascii="Symbol" w:hAnsi="Symbol" w:hint="default"/>
      </w:r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3E661966"/>
    <w:multiLevelType w:val="hybridMultilevel"/>
    <w:tmpl w:val="4EFED1FC"/>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 w15:restartNumberingAfterBreak="0">
    <w:nsid w:val="403B614B"/>
    <w:multiLevelType w:val="multilevel"/>
    <w:tmpl w:val="AD08BA6C"/>
    <w:lvl w:ilvl="0">
      <w:start w:val="1"/>
      <w:numFmt w:val="decimal"/>
      <w:lvlText w:val="%1."/>
      <w:lvlJc w:val="left"/>
      <w:pPr>
        <w:ind w:left="744" w:hanging="372"/>
      </w:pPr>
      <w:rPr>
        <w:rFonts w:hint="default"/>
      </w:rPr>
    </w:lvl>
    <w:lvl w:ilvl="1">
      <w:start w:val="1"/>
      <w:numFmt w:val="lowerLetter"/>
      <w:lvlText w:val="%2."/>
      <w:lvlJc w:val="left"/>
      <w:pPr>
        <w:ind w:left="1092" w:hanging="720"/>
      </w:pPr>
      <w:rPr>
        <w:rFonts w:hint="default"/>
      </w:rPr>
    </w:lvl>
    <w:lvl w:ilvl="2">
      <w:start w:val="1"/>
      <w:numFmt w:val="decimal"/>
      <w:lvlText w:val="%1.%2.%3"/>
      <w:lvlJc w:val="left"/>
      <w:pPr>
        <w:ind w:left="1092" w:hanging="720"/>
      </w:pPr>
      <w:rPr>
        <w:rFonts w:hint="default"/>
      </w:rPr>
    </w:lvl>
    <w:lvl w:ilvl="3">
      <w:start w:val="1"/>
      <w:numFmt w:val="decimal"/>
      <w:lvlText w:val="%1.%2.%3.%4"/>
      <w:lvlJc w:val="left"/>
      <w:pPr>
        <w:ind w:left="1452" w:hanging="1080"/>
      </w:pPr>
      <w:rPr>
        <w:rFonts w:hint="default"/>
      </w:rPr>
    </w:lvl>
    <w:lvl w:ilvl="4">
      <w:start w:val="1"/>
      <w:numFmt w:val="decimal"/>
      <w:lvlText w:val="%1.%2.%3.%4.%5"/>
      <w:lvlJc w:val="left"/>
      <w:pPr>
        <w:ind w:left="1452" w:hanging="1080"/>
      </w:pPr>
      <w:rPr>
        <w:rFonts w:hint="default"/>
      </w:rPr>
    </w:lvl>
    <w:lvl w:ilvl="5">
      <w:start w:val="1"/>
      <w:numFmt w:val="decimal"/>
      <w:lvlText w:val="%1.%2.%3.%4.%5.%6"/>
      <w:lvlJc w:val="left"/>
      <w:pPr>
        <w:ind w:left="1812" w:hanging="1440"/>
      </w:pPr>
      <w:rPr>
        <w:rFonts w:hint="default"/>
      </w:rPr>
    </w:lvl>
    <w:lvl w:ilvl="6">
      <w:start w:val="1"/>
      <w:numFmt w:val="decimal"/>
      <w:lvlText w:val="%1.%2.%3.%4.%5.%6.%7"/>
      <w:lvlJc w:val="left"/>
      <w:pPr>
        <w:ind w:left="2172" w:hanging="1800"/>
      </w:pPr>
      <w:rPr>
        <w:rFonts w:hint="default"/>
      </w:rPr>
    </w:lvl>
    <w:lvl w:ilvl="7">
      <w:start w:val="1"/>
      <w:numFmt w:val="decimal"/>
      <w:lvlText w:val="%1.%2.%3.%4.%5.%6.%7.%8"/>
      <w:lvlJc w:val="left"/>
      <w:pPr>
        <w:ind w:left="2172" w:hanging="1800"/>
      </w:pPr>
      <w:rPr>
        <w:rFonts w:hint="default"/>
      </w:rPr>
    </w:lvl>
    <w:lvl w:ilvl="8">
      <w:start w:val="1"/>
      <w:numFmt w:val="decimal"/>
      <w:lvlText w:val="%1.%2.%3.%4.%5.%6.%7.%8.%9"/>
      <w:lvlJc w:val="left"/>
      <w:pPr>
        <w:ind w:left="2532" w:hanging="2160"/>
      </w:pPr>
      <w:rPr>
        <w:rFonts w:hint="default"/>
      </w:rPr>
    </w:lvl>
  </w:abstractNum>
  <w:abstractNum w:abstractNumId="15" w15:restartNumberingAfterBreak="0">
    <w:nsid w:val="40EE2D3A"/>
    <w:multiLevelType w:val="hybridMultilevel"/>
    <w:tmpl w:val="4CD290D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41DD6BD0"/>
    <w:multiLevelType w:val="hybridMultilevel"/>
    <w:tmpl w:val="902ED7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24E6B34"/>
    <w:multiLevelType w:val="multilevel"/>
    <w:tmpl w:val="AD08BA6C"/>
    <w:lvl w:ilvl="0">
      <w:start w:val="1"/>
      <w:numFmt w:val="decimal"/>
      <w:lvlText w:val="%1."/>
      <w:lvlJc w:val="left"/>
      <w:pPr>
        <w:ind w:left="744" w:hanging="372"/>
      </w:pPr>
      <w:rPr>
        <w:rFonts w:hint="default"/>
      </w:rPr>
    </w:lvl>
    <w:lvl w:ilvl="1">
      <w:start w:val="1"/>
      <w:numFmt w:val="lowerLetter"/>
      <w:lvlText w:val="%2."/>
      <w:lvlJc w:val="left"/>
      <w:pPr>
        <w:ind w:left="1092" w:hanging="720"/>
      </w:pPr>
      <w:rPr>
        <w:rFonts w:hint="default"/>
      </w:rPr>
    </w:lvl>
    <w:lvl w:ilvl="2">
      <w:start w:val="1"/>
      <w:numFmt w:val="decimal"/>
      <w:lvlText w:val="%1.%2.%3"/>
      <w:lvlJc w:val="left"/>
      <w:pPr>
        <w:ind w:left="1092" w:hanging="720"/>
      </w:pPr>
      <w:rPr>
        <w:rFonts w:hint="default"/>
      </w:rPr>
    </w:lvl>
    <w:lvl w:ilvl="3">
      <w:start w:val="1"/>
      <w:numFmt w:val="decimal"/>
      <w:lvlText w:val="%1.%2.%3.%4"/>
      <w:lvlJc w:val="left"/>
      <w:pPr>
        <w:ind w:left="1452" w:hanging="1080"/>
      </w:pPr>
      <w:rPr>
        <w:rFonts w:hint="default"/>
      </w:rPr>
    </w:lvl>
    <w:lvl w:ilvl="4">
      <w:start w:val="1"/>
      <w:numFmt w:val="decimal"/>
      <w:lvlText w:val="%1.%2.%3.%4.%5"/>
      <w:lvlJc w:val="left"/>
      <w:pPr>
        <w:ind w:left="1452" w:hanging="1080"/>
      </w:pPr>
      <w:rPr>
        <w:rFonts w:hint="default"/>
      </w:rPr>
    </w:lvl>
    <w:lvl w:ilvl="5">
      <w:start w:val="1"/>
      <w:numFmt w:val="decimal"/>
      <w:lvlText w:val="%1.%2.%3.%4.%5.%6"/>
      <w:lvlJc w:val="left"/>
      <w:pPr>
        <w:ind w:left="1812" w:hanging="1440"/>
      </w:pPr>
      <w:rPr>
        <w:rFonts w:hint="default"/>
      </w:rPr>
    </w:lvl>
    <w:lvl w:ilvl="6">
      <w:start w:val="1"/>
      <w:numFmt w:val="decimal"/>
      <w:lvlText w:val="%1.%2.%3.%4.%5.%6.%7"/>
      <w:lvlJc w:val="left"/>
      <w:pPr>
        <w:ind w:left="2172" w:hanging="1800"/>
      </w:pPr>
      <w:rPr>
        <w:rFonts w:hint="default"/>
      </w:rPr>
    </w:lvl>
    <w:lvl w:ilvl="7">
      <w:start w:val="1"/>
      <w:numFmt w:val="decimal"/>
      <w:lvlText w:val="%1.%2.%3.%4.%5.%6.%7.%8"/>
      <w:lvlJc w:val="left"/>
      <w:pPr>
        <w:ind w:left="2172" w:hanging="1800"/>
      </w:pPr>
      <w:rPr>
        <w:rFonts w:hint="default"/>
      </w:rPr>
    </w:lvl>
    <w:lvl w:ilvl="8">
      <w:start w:val="1"/>
      <w:numFmt w:val="decimal"/>
      <w:lvlText w:val="%1.%2.%3.%4.%5.%6.%7.%8.%9"/>
      <w:lvlJc w:val="left"/>
      <w:pPr>
        <w:ind w:left="2532" w:hanging="2160"/>
      </w:pPr>
      <w:rPr>
        <w:rFonts w:hint="default"/>
      </w:rPr>
    </w:lvl>
  </w:abstractNum>
  <w:abstractNum w:abstractNumId="18" w15:restartNumberingAfterBreak="0">
    <w:nsid w:val="43EA3555"/>
    <w:multiLevelType w:val="multilevel"/>
    <w:tmpl w:val="407646FA"/>
    <w:lvl w:ilvl="0">
      <w:start w:val="1"/>
      <w:numFmt w:val="decimal"/>
      <w:lvlText w:val="1.%1"/>
      <w:lvlJc w:val="left"/>
      <w:pPr>
        <w:ind w:left="36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9" w15:restartNumberingAfterBreak="0">
    <w:nsid w:val="44E554BC"/>
    <w:multiLevelType w:val="multilevel"/>
    <w:tmpl w:val="F2C8A7EC"/>
    <w:lvl w:ilvl="0">
      <w:start w:val="4"/>
      <w:numFmt w:val="decimal"/>
      <w:lvlText w:val="%1"/>
      <w:lvlJc w:val="left"/>
      <w:pPr>
        <w:ind w:left="372" w:hanging="37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53E24D05"/>
    <w:multiLevelType w:val="multilevel"/>
    <w:tmpl w:val="AD08BA6C"/>
    <w:lvl w:ilvl="0">
      <w:start w:val="1"/>
      <w:numFmt w:val="decimal"/>
      <w:lvlText w:val="%1."/>
      <w:lvlJc w:val="left"/>
      <w:pPr>
        <w:ind w:left="744" w:hanging="372"/>
      </w:pPr>
      <w:rPr>
        <w:rFonts w:hint="default"/>
      </w:rPr>
    </w:lvl>
    <w:lvl w:ilvl="1">
      <w:start w:val="1"/>
      <w:numFmt w:val="lowerLetter"/>
      <w:lvlText w:val="%2."/>
      <w:lvlJc w:val="left"/>
      <w:pPr>
        <w:ind w:left="1092" w:hanging="720"/>
      </w:pPr>
      <w:rPr>
        <w:rFonts w:hint="default"/>
      </w:rPr>
    </w:lvl>
    <w:lvl w:ilvl="2">
      <w:start w:val="1"/>
      <w:numFmt w:val="decimal"/>
      <w:lvlText w:val="%1.%2.%3"/>
      <w:lvlJc w:val="left"/>
      <w:pPr>
        <w:ind w:left="1092" w:hanging="720"/>
      </w:pPr>
      <w:rPr>
        <w:rFonts w:hint="default"/>
      </w:rPr>
    </w:lvl>
    <w:lvl w:ilvl="3">
      <w:start w:val="1"/>
      <w:numFmt w:val="decimal"/>
      <w:lvlText w:val="%1.%2.%3.%4"/>
      <w:lvlJc w:val="left"/>
      <w:pPr>
        <w:ind w:left="1452" w:hanging="1080"/>
      </w:pPr>
      <w:rPr>
        <w:rFonts w:hint="default"/>
      </w:rPr>
    </w:lvl>
    <w:lvl w:ilvl="4">
      <w:start w:val="1"/>
      <w:numFmt w:val="decimal"/>
      <w:lvlText w:val="%1.%2.%3.%4.%5"/>
      <w:lvlJc w:val="left"/>
      <w:pPr>
        <w:ind w:left="1452" w:hanging="1080"/>
      </w:pPr>
      <w:rPr>
        <w:rFonts w:hint="default"/>
      </w:rPr>
    </w:lvl>
    <w:lvl w:ilvl="5">
      <w:start w:val="1"/>
      <w:numFmt w:val="decimal"/>
      <w:lvlText w:val="%1.%2.%3.%4.%5.%6"/>
      <w:lvlJc w:val="left"/>
      <w:pPr>
        <w:ind w:left="1812" w:hanging="1440"/>
      </w:pPr>
      <w:rPr>
        <w:rFonts w:hint="default"/>
      </w:rPr>
    </w:lvl>
    <w:lvl w:ilvl="6">
      <w:start w:val="1"/>
      <w:numFmt w:val="decimal"/>
      <w:lvlText w:val="%1.%2.%3.%4.%5.%6.%7"/>
      <w:lvlJc w:val="left"/>
      <w:pPr>
        <w:ind w:left="2172" w:hanging="1800"/>
      </w:pPr>
      <w:rPr>
        <w:rFonts w:hint="default"/>
      </w:rPr>
    </w:lvl>
    <w:lvl w:ilvl="7">
      <w:start w:val="1"/>
      <w:numFmt w:val="decimal"/>
      <w:lvlText w:val="%1.%2.%3.%4.%5.%6.%7.%8"/>
      <w:lvlJc w:val="left"/>
      <w:pPr>
        <w:ind w:left="2172" w:hanging="1800"/>
      </w:pPr>
      <w:rPr>
        <w:rFonts w:hint="default"/>
      </w:rPr>
    </w:lvl>
    <w:lvl w:ilvl="8">
      <w:start w:val="1"/>
      <w:numFmt w:val="decimal"/>
      <w:lvlText w:val="%1.%2.%3.%4.%5.%6.%7.%8.%9"/>
      <w:lvlJc w:val="left"/>
      <w:pPr>
        <w:ind w:left="2532" w:hanging="2160"/>
      </w:pPr>
      <w:rPr>
        <w:rFonts w:hint="default"/>
      </w:rPr>
    </w:lvl>
  </w:abstractNum>
  <w:abstractNum w:abstractNumId="21" w15:restartNumberingAfterBreak="0">
    <w:nsid w:val="56F360F6"/>
    <w:multiLevelType w:val="multilevel"/>
    <w:tmpl w:val="97763100"/>
    <w:lvl w:ilvl="0">
      <w:start w:val="1"/>
      <w:numFmt w:val="decimal"/>
      <w:lvlText w:val="3.%1"/>
      <w:lvlJc w:val="left"/>
      <w:pPr>
        <w:ind w:left="36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2" w15:restartNumberingAfterBreak="0">
    <w:nsid w:val="5A9372FF"/>
    <w:multiLevelType w:val="hybridMultilevel"/>
    <w:tmpl w:val="BE0437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5CD7728C"/>
    <w:multiLevelType w:val="hybridMultilevel"/>
    <w:tmpl w:val="8A94D342"/>
    <w:lvl w:ilvl="0" w:tplc="0C090001">
      <w:start w:val="1"/>
      <w:numFmt w:val="bullet"/>
      <w:lvlText w:val=""/>
      <w:lvlJc w:val="left"/>
      <w:pPr>
        <w:ind w:left="720" w:hanging="360"/>
      </w:pPr>
      <w:rPr>
        <w:rFonts w:ascii="Symbol" w:hAnsi="Symbol" w:hint="default"/>
      </w:rPr>
    </w:lvl>
    <w:lvl w:ilvl="1" w:tplc="0100C060">
      <w:start w:val="1"/>
      <w:numFmt w:val="bullet"/>
      <w:lvlText w:val="o"/>
      <w:lvlJc w:val="left"/>
      <w:pPr>
        <w:ind w:left="1440" w:hanging="360"/>
      </w:pPr>
      <w:rPr>
        <w:rFonts w:ascii="Courier New" w:hAnsi="Courier New" w:cs="Courier New" w:hint="default"/>
        <w:color w:val="auto"/>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60172A51"/>
    <w:multiLevelType w:val="hybridMultilevel"/>
    <w:tmpl w:val="384AC48A"/>
    <w:lvl w:ilvl="0" w:tplc="636E090C">
      <w:start w:val="1"/>
      <w:numFmt w:val="decimal"/>
      <w:lvlText w:val="%1."/>
      <w:lvlJc w:val="left"/>
      <w:pPr>
        <w:ind w:left="720" w:hanging="360"/>
      </w:pPr>
      <w:rPr>
        <w:i w:val="0"/>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61833AC7"/>
    <w:multiLevelType w:val="hybridMultilevel"/>
    <w:tmpl w:val="44E2E020"/>
    <w:lvl w:ilvl="0" w:tplc="0C090001">
      <w:start w:val="1"/>
      <w:numFmt w:val="bullet"/>
      <w:lvlText w:val=""/>
      <w:lvlJc w:val="left"/>
      <w:pPr>
        <w:ind w:left="720" w:hanging="360"/>
      </w:pPr>
      <w:rPr>
        <w:rFonts w:ascii="Symbol" w:hAnsi="Symbol" w:hint="default"/>
      </w:rPr>
    </w:lvl>
    <w:lvl w:ilvl="1" w:tplc="0C090001">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630345E2"/>
    <w:multiLevelType w:val="hybridMultilevel"/>
    <w:tmpl w:val="82F455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64CF3623"/>
    <w:multiLevelType w:val="multilevel"/>
    <w:tmpl w:val="A956E43A"/>
    <w:lvl w:ilvl="0">
      <w:start w:val="1"/>
      <w:numFmt w:val="decimal"/>
      <w:lvlText w:val="2.%1"/>
      <w:lvlJc w:val="left"/>
      <w:pPr>
        <w:ind w:left="36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8" w15:restartNumberingAfterBreak="0">
    <w:nsid w:val="66BB6AB9"/>
    <w:multiLevelType w:val="hybridMultilevel"/>
    <w:tmpl w:val="E3AE344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66E3531B"/>
    <w:multiLevelType w:val="hybridMultilevel"/>
    <w:tmpl w:val="F5C0633C"/>
    <w:lvl w:ilvl="0" w:tplc="93883936">
      <w:numFmt w:val="bullet"/>
      <w:lvlText w:val="-"/>
      <w:lvlJc w:val="left"/>
      <w:pPr>
        <w:ind w:left="720" w:hanging="360"/>
      </w:pPr>
      <w:rPr>
        <w:rFonts w:ascii="Calibri" w:eastAsia="Times New Roman" w:hAnsi="Calibri"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699B3B1C"/>
    <w:multiLevelType w:val="hybridMultilevel"/>
    <w:tmpl w:val="A38A6B66"/>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76B71D4C"/>
    <w:multiLevelType w:val="multilevel"/>
    <w:tmpl w:val="634E239C"/>
    <w:lvl w:ilvl="0">
      <w:start w:val="7"/>
      <w:numFmt w:val="decimal"/>
      <w:lvlText w:val="%1"/>
      <w:lvlJc w:val="left"/>
      <w:pPr>
        <w:ind w:left="372" w:hanging="37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2"/>
  </w:num>
  <w:num w:numId="2">
    <w:abstractNumId w:val="18"/>
  </w:num>
  <w:num w:numId="3">
    <w:abstractNumId w:val="21"/>
  </w:num>
  <w:num w:numId="4">
    <w:abstractNumId w:val="12"/>
  </w:num>
  <w:num w:numId="5">
    <w:abstractNumId w:val="28"/>
  </w:num>
  <w:num w:numId="6">
    <w:abstractNumId w:val="10"/>
  </w:num>
  <w:num w:numId="7">
    <w:abstractNumId w:val="27"/>
  </w:num>
  <w:num w:numId="8">
    <w:abstractNumId w:val="30"/>
  </w:num>
  <w:num w:numId="9">
    <w:abstractNumId w:val="15"/>
  </w:num>
  <w:num w:numId="10">
    <w:abstractNumId w:val="23"/>
  </w:num>
  <w:num w:numId="11">
    <w:abstractNumId w:val="13"/>
  </w:num>
  <w:num w:numId="12">
    <w:abstractNumId w:val="4"/>
  </w:num>
  <w:num w:numId="13">
    <w:abstractNumId w:val="25"/>
  </w:num>
  <w:num w:numId="14">
    <w:abstractNumId w:val="19"/>
  </w:num>
  <w:num w:numId="15">
    <w:abstractNumId w:val="29"/>
  </w:num>
  <w:num w:numId="16">
    <w:abstractNumId w:val="31"/>
  </w:num>
  <w:num w:numId="17">
    <w:abstractNumId w:val="11"/>
  </w:num>
  <w:num w:numId="18">
    <w:abstractNumId w:val="20"/>
  </w:num>
  <w:num w:numId="19">
    <w:abstractNumId w:val="8"/>
  </w:num>
  <w:num w:numId="20">
    <w:abstractNumId w:val="5"/>
  </w:num>
  <w:num w:numId="21">
    <w:abstractNumId w:val="14"/>
  </w:num>
  <w:num w:numId="22">
    <w:abstractNumId w:val="17"/>
  </w:num>
  <w:num w:numId="23">
    <w:abstractNumId w:val="22"/>
  </w:num>
  <w:num w:numId="24">
    <w:abstractNumId w:val="1"/>
  </w:num>
  <w:num w:numId="25">
    <w:abstractNumId w:val="9"/>
  </w:num>
  <w:num w:numId="26">
    <w:abstractNumId w:val="0"/>
  </w:num>
  <w:num w:numId="27">
    <w:abstractNumId w:val="16"/>
  </w:num>
  <w:num w:numId="28">
    <w:abstractNumId w:val="26"/>
  </w:num>
  <w:num w:numId="29">
    <w:abstractNumId w:val="7"/>
  </w:num>
  <w:num w:numId="30">
    <w:abstractNumId w:val="6"/>
  </w:num>
  <w:num w:numId="31">
    <w:abstractNumId w:val="3"/>
  </w:num>
  <w:num w:numId="32">
    <w:abstractNumId w:val="2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C0504"/>
    <w:rsid w:val="00002D6F"/>
    <w:rsid w:val="00007FF1"/>
    <w:rsid w:val="00011E86"/>
    <w:rsid w:val="00012593"/>
    <w:rsid w:val="00013F0A"/>
    <w:rsid w:val="000170E9"/>
    <w:rsid w:val="0002154C"/>
    <w:rsid w:val="00025C8E"/>
    <w:rsid w:val="00026083"/>
    <w:rsid w:val="00026320"/>
    <w:rsid w:val="00026BB8"/>
    <w:rsid w:val="00036F63"/>
    <w:rsid w:val="00043E31"/>
    <w:rsid w:val="00050DE4"/>
    <w:rsid w:val="0005262D"/>
    <w:rsid w:val="0005726C"/>
    <w:rsid w:val="000577D9"/>
    <w:rsid w:val="000578FF"/>
    <w:rsid w:val="00062C3F"/>
    <w:rsid w:val="00064860"/>
    <w:rsid w:val="000664A7"/>
    <w:rsid w:val="0007292E"/>
    <w:rsid w:val="000773B7"/>
    <w:rsid w:val="00077BFF"/>
    <w:rsid w:val="000838FB"/>
    <w:rsid w:val="00083B99"/>
    <w:rsid w:val="000855B5"/>
    <w:rsid w:val="0009269A"/>
    <w:rsid w:val="0009510A"/>
    <w:rsid w:val="00095A84"/>
    <w:rsid w:val="000967FC"/>
    <w:rsid w:val="000A1BA1"/>
    <w:rsid w:val="000A2428"/>
    <w:rsid w:val="000A2DD2"/>
    <w:rsid w:val="000A304F"/>
    <w:rsid w:val="000A3B55"/>
    <w:rsid w:val="000B66B5"/>
    <w:rsid w:val="000B7C7C"/>
    <w:rsid w:val="000B7FE0"/>
    <w:rsid w:val="000C092D"/>
    <w:rsid w:val="000D0340"/>
    <w:rsid w:val="000D14A4"/>
    <w:rsid w:val="000D5BA3"/>
    <w:rsid w:val="000E5E9A"/>
    <w:rsid w:val="000E69A8"/>
    <w:rsid w:val="000F405E"/>
    <w:rsid w:val="000F4C7D"/>
    <w:rsid w:val="000F4D2B"/>
    <w:rsid w:val="00100A33"/>
    <w:rsid w:val="00101C30"/>
    <w:rsid w:val="00110E3A"/>
    <w:rsid w:val="00113992"/>
    <w:rsid w:val="00113EB0"/>
    <w:rsid w:val="0012136E"/>
    <w:rsid w:val="00121E32"/>
    <w:rsid w:val="001232DD"/>
    <w:rsid w:val="001278F8"/>
    <w:rsid w:val="00130DC9"/>
    <w:rsid w:val="00140E85"/>
    <w:rsid w:val="00145262"/>
    <w:rsid w:val="00145ED6"/>
    <w:rsid w:val="00150BCB"/>
    <w:rsid w:val="00152506"/>
    <w:rsid w:val="00152555"/>
    <w:rsid w:val="00152E04"/>
    <w:rsid w:val="00152E74"/>
    <w:rsid w:val="001538E5"/>
    <w:rsid w:val="00153BA5"/>
    <w:rsid w:val="00161F09"/>
    <w:rsid w:val="00167795"/>
    <w:rsid w:val="001710A8"/>
    <w:rsid w:val="00171497"/>
    <w:rsid w:val="00172BDA"/>
    <w:rsid w:val="001773C3"/>
    <w:rsid w:val="00183A5E"/>
    <w:rsid w:val="00187061"/>
    <w:rsid w:val="00196247"/>
    <w:rsid w:val="001A1482"/>
    <w:rsid w:val="001A2644"/>
    <w:rsid w:val="001A47AB"/>
    <w:rsid w:val="001B1890"/>
    <w:rsid w:val="001B36D7"/>
    <w:rsid w:val="001B39C2"/>
    <w:rsid w:val="001B5EE6"/>
    <w:rsid w:val="001B6389"/>
    <w:rsid w:val="001C58EA"/>
    <w:rsid w:val="001D3241"/>
    <w:rsid w:val="001D7BE8"/>
    <w:rsid w:val="001E246E"/>
    <w:rsid w:val="001E6682"/>
    <w:rsid w:val="001E6B05"/>
    <w:rsid w:val="001F3F62"/>
    <w:rsid w:val="001F64F7"/>
    <w:rsid w:val="001F65F6"/>
    <w:rsid w:val="001F7C54"/>
    <w:rsid w:val="00200142"/>
    <w:rsid w:val="002004D4"/>
    <w:rsid w:val="00201D45"/>
    <w:rsid w:val="002029FA"/>
    <w:rsid w:val="002041A7"/>
    <w:rsid w:val="00207726"/>
    <w:rsid w:val="00213598"/>
    <w:rsid w:val="00214054"/>
    <w:rsid w:val="0021476B"/>
    <w:rsid w:val="00216D10"/>
    <w:rsid w:val="00217674"/>
    <w:rsid w:val="00225889"/>
    <w:rsid w:val="0023011E"/>
    <w:rsid w:val="00232645"/>
    <w:rsid w:val="00234244"/>
    <w:rsid w:val="00247243"/>
    <w:rsid w:val="00251E78"/>
    <w:rsid w:val="0025236C"/>
    <w:rsid w:val="00253A36"/>
    <w:rsid w:val="00254415"/>
    <w:rsid w:val="00257F17"/>
    <w:rsid w:val="00260266"/>
    <w:rsid w:val="00262CAA"/>
    <w:rsid w:val="00265CAB"/>
    <w:rsid w:val="00280632"/>
    <w:rsid w:val="00283FE2"/>
    <w:rsid w:val="00285DB4"/>
    <w:rsid w:val="002935AF"/>
    <w:rsid w:val="00296BFD"/>
    <w:rsid w:val="002A0606"/>
    <w:rsid w:val="002A107B"/>
    <w:rsid w:val="002A49FE"/>
    <w:rsid w:val="002A4E92"/>
    <w:rsid w:val="002A6C4C"/>
    <w:rsid w:val="002A764C"/>
    <w:rsid w:val="002B3A8C"/>
    <w:rsid w:val="002B3E3B"/>
    <w:rsid w:val="002B5023"/>
    <w:rsid w:val="002C0315"/>
    <w:rsid w:val="002C0467"/>
    <w:rsid w:val="002C450F"/>
    <w:rsid w:val="002D195F"/>
    <w:rsid w:val="002D7564"/>
    <w:rsid w:val="002E3B7B"/>
    <w:rsid w:val="002E6D34"/>
    <w:rsid w:val="002F2AB0"/>
    <w:rsid w:val="002F2F53"/>
    <w:rsid w:val="002F2F93"/>
    <w:rsid w:val="00300F1B"/>
    <w:rsid w:val="00302139"/>
    <w:rsid w:val="003043DC"/>
    <w:rsid w:val="003106A3"/>
    <w:rsid w:val="00312AAB"/>
    <w:rsid w:val="003135BC"/>
    <w:rsid w:val="00317A24"/>
    <w:rsid w:val="003203A6"/>
    <w:rsid w:val="00325C10"/>
    <w:rsid w:val="00333227"/>
    <w:rsid w:val="0034322B"/>
    <w:rsid w:val="00343F18"/>
    <w:rsid w:val="003453D1"/>
    <w:rsid w:val="00346863"/>
    <w:rsid w:val="00351552"/>
    <w:rsid w:val="0035767C"/>
    <w:rsid w:val="00362F03"/>
    <w:rsid w:val="00364A55"/>
    <w:rsid w:val="00370179"/>
    <w:rsid w:val="0037217D"/>
    <w:rsid w:val="003745D9"/>
    <w:rsid w:val="00381233"/>
    <w:rsid w:val="003824AE"/>
    <w:rsid w:val="00383F65"/>
    <w:rsid w:val="00384F5C"/>
    <w:rsid w:val="003878C2"/>
    <w:rsid w:val="003911E2"/>
    <w:rsid w:val="003923A3"/>
    <w:rsid w:val="00395055"/>
    <w:rsid w:val="003A28D1"/>
    <w:rsid w:val="003A4C72"/>
    <w:rsid w:val="003A72FF"/>
    <w:rsid w:val="003B4EBC"/>
    <w:rsid w:val="003B5710"/>
    <w:rsid w:val="003C1C0D"/>
    <w:rsid w:val="003C329E"/>
    <w:rsid w:val="003C49DA"/>
    <w:rsid w:val="003C57B5"/>
    <w:rsid w:val="003C746A"/>
    <w:rsid w:val="003D2D6D"/>
    <w:rsid w:val="003D5806"/>
    <w:rsid w:val="003E26E7"/>
    <w:rsid w:val="003F1234"/>
    <w:rsid w:val="00400A46"/>
    <w:rsid w:val="004012EE"/>
    <w:rsid w:val="004039B0"/>
    <w:rsid w:val="004071D4"/>
    <w:rsid w:val="0042327F"/>
    <w:rsid w:val="004237A7"/>
    <w:rsid w:val="004240E6"/>
    <w:rsid w:val="004253C8"/>
    <w:rsid w:val="0042568A"/>
    <w:rsid w:val="00425F08"/>
    <w:rsid w:val="00426789"/>
    <w:rsid w:val="00432228"/>
    <w:rsid w:val="00440498"/>
    <w:rsid w:val="00445F99"/>
    <w:rsid w:val="00456DC7"/>
    <w:rsid w:val="00463F91"/>
    <w:rsid w:val="00464F8D"/>
    <w:rsid w:val="0046540A"/>
    <w:rsid w:val="00465815"/>
    <w:rsid w:val="00472A37"/>
    <w:rsid w:val="004736E6"/>
    <w:rsid w:val="004771AE"/>
    <w:rsid w:val="00480B42"/>
    <w:rsid w:val="00487E1D"/>
    <w:rsid w:val="00492EB2"/>
    <w:rsid w:val="00493835"/>
    <w:rsid w:val="00497DBC"/>
    <w:rsid w:val="004A1E37"/>
    <w:rsid w:val="004A5BEA"/>
    <w:rsid w:val="004A76C4"/>
    <w:rsid w:val="004A7D55"/>
    <w:rsid w:val="004B08C8"/>
    <w:rsid w:val="004B10C2"/>
    <w:rsid w:val="004B29DF"/>
    <w:rsid w:val="004B6511"/>
    <w:rsid w:val="004C0460"/>
    <w:rsid w:val="004C174E"/>
    <w:rsid w:val="004C2066"/>
    <w:rsid w:val="004C632A"/>
    <w:rsid w:val="004D09FA"/>
    <w:rsid w:val="004E15C1"/>
    <w:rsid w:val="004E21E3"/>
    <w:rsid w:val="004E22BC"/>
    <w:rsid w:val="004E23C0"/>
    <w:rsid w:val="004E4844"/>
    <w:rsid w:val="004E6E76"/>
    <w:rsid w:val="004F13E3"/>
    <w:rsid w:val="004F3595"/>
    <w:rsid w:val="004F4046"/>
    <w:rsid w:val="004F7BD0"/>
    <w:rsid w:val="00500191"/>
    <w:rsid w:val="00506FD0"/>
    <w:rsid w:val="00514B22"/>
    <w:rsid w:val="00524A8A"/>
    <w:rsid w:val="00526B85"/>
    <w:rsid w:val="00531E57"/>
    <w:rsid w:val="005415DF"/>
    <w:rsid w:val="00546379"/>
    <w:rsid w:val="00546DBC"/>
    <w:rsid w:val="00547001"/>
    <w:rsid w:val="0055061B"/>
    <w:rsid w:val="0055178F"/>
    <w:rsid w:val="0055324C"/>
    <w:rsid w:val="0055496F"/>
    <w:rsid w:val="005574C8"/>
    <w:rsid w:val="00561BF8"/>
    <w:rsid w:val="005711D0"/>
    <w:rsid w:val="00573002"/>
    <w:rsid w:val="00574207"/>
    <w:rsid w:val="00581BB9"/>
    <w:rsid w:val="005852AE"/>
    <w:rsid w:val="005901F4"/>
    <w:rsid w:val="0059077D"/>
    <w:rsid w:val="00593043"/>
    <w:rsid w:val="005A2E7B"/>
    <w:rsid w:val="005A43E2"/>
    <w:rsid w:val="005A4AEB"/>
    <w:rsid w:val="005B2294"/>
    <w:rsid w:val="005B413A"/>
    <w:rsid w:val="005B4B72"/>
    <w:rsid w:val="005C13C1"/>
    <w:rsid w:val="005C4C68"/>
    <w:rsid w:val="005C5B8E"/>
    <w:rsid w:val="005D0E3E"/>
    <w:rsid w:val="005D44F7"/>
    <w:rsid w:val="005D7481"/>
    <w:rsid w:val="005D75A6"/>
    <w:rsid w:val="005D7A45"/>
    <w:rsid w:val="005D7C85"/>
    <w:rsid w:val="005F48C2"/>
    <w:rsid w:val="005F6DE8"/>
    <w:rsid w:val="005F770E"/>
    <w:rsid w:val="005F7FCB"/>
    <w:rsid w:val="006001E4"/>
    <w:rsid w:val="0060370C"/>
    <w:rsid w:val="00603E4E"/>
    <w:rsid w:val="006041AA"/>
    <w:rsid w:val="006059C2"/>
    <w:rsid w:val="00613A84"/>
    <w:rsid w:val="006153C9"/>
    <w:rsid w:val="006154F5"/>
    <w:rsid w:val="00617FEC"/>
    <w:rsid w:val="006206F3"/>
    <w:rsid w:val="00625A5A"/>
    <w:rsid w:val="006267B0"/>
    <w:rsid w:val="0063008D"/>
    <w:rsid w:val="00631699"/>
    <w:rsid w:val="00641966"/>
    <w:rsid w:val="00643060"/>
    <w:rsid w:val="00643075"/>
    <w:rsid w:val="00647A3D"/>
    <w:rsid w:val="0065743D"/>
    <w:rsid w:val="006612B3"/>
    <w:rsid w:val="00663112"/>
    <w:rsid w:val="006660F2"/>
    <w:rsid w:val="00670A79"/>
    <w:rsid w:val="00676944"/>
    <w:rsid w:val="006872D8"/>
    <w:rsid w:val="006878DB"/>
    <w:rsid w:val="00694184"/>
    <w:rsid w:val="006948EE"/>
    <w:rsid w:val="006A27C1"/>
    <w:rsid w:val="006A35DF"/>
    <w:rsid w:val="006A3D47"/>
    <w:rsid w:val="006A5453"/>
    <w:rsid w:val="006A6EB1"/>
    <w:rsid w:val="006A7C97"/>
    <w:rsid w:val="006B06E3"/>
    <w:rsid w:val="006B17C7"/>
    <w:rsid w:val="006B4E5F"/>
    <w:rsid w:val="006B5D7D"/>
    <w:rsid w:val="006C3F7D"/>
    <w:rsid w:val="006D14AA"/>
    <w:rsid w:val="006D159C"/>
    <w:rsid w:val="006D1A6B"/>
    <w:rsid w:val="006D482A"/>
    <w:rsid w:val="006D4D40"/>
    <w:rsid w:val="006D53B8"/>
    <w:rsid w:val="006D5C71"/>
    <w:rsid w:val="006D7E82"/>
    <w:rsid w:val="006E7EA4"/>
    <w:rsid w:val="006F067C"/>
    <w:rsid w:val="006F07C0"/>
    <w:rsid w:val="006F0D2F"/>
    <w:rsid w:val="006F0EA7"/>
    <w:rsid w:val="006F3FFE"/>
    <w:rsid w:val="00705D26"/>
    <w:rsid w:val="007100A8"/>
    <w:rsid w:val="00711331"/>
    <w:rsid w:val="0072254B"/>
    <w:rsid w:val="007226D7"/>
    <w:rsid w:val="00730F23"/>
    <w:rsid w:val="00745DEE"/>
    <w:rsid w:val="00753B0A"/>
    <w:rsid w:val="007542D4"/>
    <w:rsid w:val="00754BB8"/>
    <w:rsid w:val="00755E10"/>
    <w:rsid w:val="007565C8"/>
    <w:rsid w:val="007628CD"/>
    <w:rsid w:val="007773A5"/>
    <w:rsid w:val="007779EC"/>
    <w:rsid w:val="00780983"/>
    <w:rsid w:val="007825BB"/>
    <w:rsid w:val="007848C3"/>
    <w:rsid w:val="0079113A"/>
    <w:rsid w:val="00793507"/>
    <w:rsid w:val="0079775E"/>
    <w:rsid w:val="007A1591"/>
    <w:rsid w:val="007B0F58"/>
    <w:rsid w:val="007B2710"/>
    <w:rsid w:val="007B4F5E"/>
    <w:rsid w:val="007B6F75"/>
    <w:rsid w:val="007C2EE1"/>
    <w:rsid w:val="007D6F1B"/>
    <w:rsid w:val="007E041A"/>
    <w:rsid w:val="007E6BCD"/>
    <w:rsid w:val="007F2933"/>
    <w:rsid w:val="007F48F5"/>
    <w:rsid w:val="007F6D4D"/>
    <w:rsid w:val="007F7615"/>
    <w:rsid w:val="007F7D9C"/>
    <w:rsid w:val="007F7EBE"/>
    <w:rsid w:val="0080011A"/>
    <w:rsid w:val="00801CD7"/>
    <w:rsid w:val="00803A53"/>
    <w:rsid w:val="00806946"/>
    <w:rsid w:val="00812CF1"/>
    <w:rsid w:val="00814019"/>
    <w:rsid w:val="00815035"/>
    <w:rsid w:val="008179DA"/>
    <w:rsid w:val="0082217C"/>
    <w:rsid w:val="00823E53"/>
    <w:rsid w:val="00833070"/>
    <w:rsid w:val="00842874"/>
    <w:rsid w:val="00844075"/>
    <w:rsid w:val="00844712"/>
    <w:rsid w:val="008511C3"/>
    <w:rsid w:val="00852A23"/>
    <w:rsid w:val="008552D9"/>
    <w:rsid w:val="00863DD2"/>
    <w:rsid w:val="00872F50"/>
    <w:rsid w:val="00873CCF"/>
    <w:rsid w:val="00880AD5"/>
    <w:rsid w:val="00881C38"/>
    <w:rsid w:val="00882FD8"/>
    <w:rsid w:val="00884531"/>
    <w:rsid w:val="00890B77"/>
    <w:rsid w:val="008A1FC4"/>
    <w:rsid w:val="008B0E62"/>
    <w:rsid w:val="008B109E"/>
    <w:rsid w:val="008B3DA0"/>
    <w:rsid w:val="008B41A7"/>
    <w:rsid w:val="008C4DB0"/>
    <w:rsid w:val="008C7872"/>
    <w:rsid w:val="008D0B85"/>
    <w:rsid w:val="008D7B2D"/>
    <w:rsid w:val="008E19BA"/>
    <w:rsid w:val="008E33F6"/>
    <w:rsid w:val="008E41BD"/>
    <w:rsid w:val="008F037C"/>
    <w:rsid w:val="008F475D"/>
    <w:rsid w:val="008F50B9"/>
    <w:rsid w:val="008F59A3"/>
    <w:rsid w:val="009167A2"/>
    <w:rsid w:val="009177BD"/>
    <w:rsid w:val="009208E4"/>
    <w:rsid w:val="00935936"/>
    <w:rsid w:val="00945F18"/>
    <w:rsid w:val="00951764"/>
    <w:rsid w:val="00956EC0"/>
    <w:rsid w:val="009608AA"/>
    <w:rsid w:val="00961F2E"/>
    <w:rsid w:val="00964FA1"/>
    <w:rsid w:val="00967866"/>
    <w:rsid w:val="009840E3"/>
    <w:rsid w:val="00984249"/>
    <w:rsid w:val="00985563"/>
    <w:rsid w:val="009A1232"/>
    <w:rsid w:val="009A21D0"/>
    <w:rsid w:val="009A5EF3"/>
    <w:rsid w:val="009B2FE5"/>
    <w:rsid w:val="009B5963"/>
    <w:rsid w:val="009D24B3"/>
    <w:rsid w:val="009D3213"/>
    <w:rsid w:val="009E461F"/>
    <w:rsid w:val="009F32D2"/>
    <w:rsid w:val="009F4A28"/>
    <w:rsid w:val="009F575C"/>
    <w:rsid w:val="00A04E4A"/>
    <w:rsid w:val="00A070A1"/>
    <w:rsid w:val="00A118DF"/>
    <w:rsid w:val="00A1292F"/>
    <w:rsid w:val="00A202D7"/>
    <w:rsid w:val="00A23D6E"/>
    <w:rsid w:val="00A23ECB"/>
    <w:rsid w:val="00A2692A"/>
    <w:rsid w:val="00A31CD5"/>
    <w:rsid w:val="00A32A09"/>
    <w:rsid w:val="00A343B4"/>
    <w:rsid w:val="00A36C94"/>
    <w:rsid w:val="00A41652"/>
    <w:rsid w:val="00A44395"/>
    <w:rsid w:val="00A476AE"/>
    <w:rsid w:val="00A47B1E"/>
    <w:rsid w:val="00A50113"/>
    <w:rsid w:val="00A52087"/>
    <w:rsid w:val="00A540FD"/>
    <w:rsid w:val="00A55957"/>
    <w:rsid w:val="00A55E55"/>
    <w:rsid w:val="00A5609D"/>
    <w:rsid w:val="00A573AD"/>
    <w:rsid w:val="00A612B3"/>
    <w:rsid w:val="00A642C2"/>
    <w:rsid w:val="00A76E9E"/>
    <w:rsid w:val="00A8130C"/>
    <w:rsid w:val="00A859B6"/>
    <w:rsid w:val="00A860D5"/>
    <w:rsid w:val="00A93526"/>
    <w:rsid w:val="00A9367E"/>
    <w:rsid w:val="00A94C98"/>
    <w:rsid w:val="00AA00F4"/>
    <w:rsid w:val="00AA2521"/>
    <w:rsid w:val="00AA6648"/>
    <w:rsid w:val="00AA71C5"/>
    <w:rsid w:val="00AB2205"/>
    <w:rsid w:val="00AB674B"/>
    <w:rsid w:val="00AC313E"/>
    <w:rsid w:val="00AC4124"/>
    <w:rsid w:val="00AC7180"/>
    <w:rsid w:val="00AD210B"/>
    <w:rsid w:val="00AD4C45"/>
    <w:rsid w:val="00AE6A93"/>
    <w:rsid w:val="00AF67E8"/>
    <w:rsid w:val="00AF7930"/>
    <w:rsid w:val="00AF7AC6"/>
    <w:rsid w:val="00B00A8C"/>
    <w:rsid w:val="00B10D4A"/>
    <w:rsid w:val="00B1114B"/>
    <w:rsid w:val="00B16B6E"/>
    <w:rsid w:val="00B2493C"/>
    <w:rsid w:val="00B310AC"/>
    <w:rsid w:val="00B4116F"/>
    <w:rsid w:val="00B546A8"/>
    <w:rsid w:val="00B6052F"/>
    <w:rsid w:val="00B61112"/>
    <w:rsid w:val="00B715F8"/>
    <w:rsid w:val="00B73E9F"/>
    <w:rsid w:val="00B76839"/>
    <w:rsid w:val="00B77212"/>
    <w:rsid w:val="00B80075"/>
    <w:rsid w:val="00B800EB"/>
    <w:rsid w:val="00B83A25"/>
    <w:rsid w:val="00B933CC"/>
    <w:rsid w:val="00BA08BE"/>
    <w:rsid w:val="00BA2E68"/>
    <w:rsid w:val="00BA5275"/>
    <w:rsid w:val="00BB114A"/>
    <w:rsid w:val="00BB3FEC"/>
    <w:rsid w:val="00BC11B5"/>
    <w:rsid w:val="00BC17D8"/>
    <w:rsid w:val="00BC79CC"/>
    <w:rsid w:val="00BD17FC"/>
    <w:rsid w:val="00BD5054"/>
    <w:rsid w:val="00BD5D27"/>
    <w:rsid w:val="00BE0CCB"/>
    <w:rsid w:val="00BE32BA"/>
    <w:rsid w:val="00BE6A8C"/>
    <w:rsid w:val="00BF1AE0"/>
    <w:rsid w:val="00BF1F80"/>
    <w:rsid w:val="00BF7CDE"/>
    <w:rsid w:val="00C019B2"/>
    <w:rsid w:val="00C0234E"/>
    <w:rsid w:val="00C04EBE"/>
    <w:rsid w:val="00C11F7C"/>
    <w:rsid w:val="00C12D31"/>
    <w:rsid w:val="00C14F6B"/>
    <w:rsid w:val="00C2134C"/>
    <w:rsid w:val="00C215D9"/>
    <w:rsid w:val="00C221BF"/>
    <w:rsid w:val="00C26A9A"/>
    <w:rsid w:val="00C32555"/>
    <w:rsid w:val="00C40A61"/>
    <w:rsid w:val="00C44B2F"/>
    <w:rsid w:val="00C44BD3"/>
    <w:rsid w:val="00C4559D"/>
    <w:rsid w:val="00C5553B"/>
    <w:rsid w:val="00C65776"/>
    <w:rsid w:val="00C6609E"/>
    <w:rsid w:val="00C71494"/>
    <w:rsid w:val="00C748C1"/>
    <w:rsid w:val="00C75CAE"/>
    <w:rsid w:val="00C81BA1"/>
    <w:rsid w:val="00C83C18"/>
    <w:rsid w:val="00C85B28"/>
    <w:rsid w:val="00C9475D"/>
    <w:rsid w:val="00C97C49"/>
    <w:rsid w:val="00CA6B8A"/>
    <w:rsid w:val="00CB2FCF"/>
    <w:rsid w:val="00CB6157"/>
    <w:rsid w:val="00CB735A"/>
    <w:rsid w:val="00CB7B93"/>
    <w:rsid w:val="00CC0D36"/>
    <w:rsid w:val="00CC2475"/>
    <w:rsid w:val="00CC29C9"/>
    <w:rsid w:val="00CD093D"/>
    <w:rsid w:val="00CD1BF1"/>
    <w:rsid w:val="00CD460A"/>
    <w:rsid w:val="00CD56C9"/>
    <w:rsid w:val="00CD5BF4"/>
    <w:rsid w:val="00CD7219"/>
    <w:rsid w:val="00CE3476"/>
    <w:rsid w:val="00CE4272"/>
    <w:rsid w:val="00CE4BB5"/>
    <w:rsid w:val="00CE515B"/>
    <w:rsid w:val="00CE66B9"/>
    <w:rsid w:val="00CF0805"/>
    <w:rsid w:val="00CF71E9"/>
    <w:rsid w:val="00D023A0"/>
    <w:rsid w:val="00D029A2"/>
    <w:rsid w:val="00D04A85"/>
    <w:rsid w:val="00D060E0"/>
    <w:rsid w:val="00D062F8"/>
    <w:rsid w:val="00D07700"/>
    <w:rsid w:val="00D10E3F"/>
    <w:rsid w:val="00D127DA"/>
    <w:rsid w:val="00D161B0"/>
    <w:rsid w:val="00D20E2F"/>
    <w:rsid w:val="00D273CB"/>
    <w:rsid w:val="00D27AD5"/>
    <w:rsid w:val="00D27BA6"/>
    <w:rsid w:val="00D3083B"/>
    <w:rsid w:val="00D33791"/>
    <w:rsid w:val="00D368E5"/>
    <w:rsid w:val="00D41D6C"/>
    <w:rsid w:val="00D43CE8"/>
    <w:rsid w:val="00D44CE8"/>
    <w:rsid w:val="00D47671"/>
    <w:rsid w:val="00D522CA"/>
    <w:rsid w:val="00D52DE4"/>
    <w:rsid w:val="00D55BB2"/>
    <w:rsid w:val="00D61FDF"/>
    <w:rsid w:val="00D63054"/>
    <w:rsid w:val="00D65B85"/>
    <w:rsid w:val="00D779FE"/>
    <w:rsid w:val="00D8161E"/>
    <w:rsid w:val="00D818CB"/>
    <w:rsid w:val="00D850F9"/>
    <w:rsid w:val="00D9067A"/>
    <w:rsid w:val="00D90764"/>
    <w:rsid w:val="00D910B0"/>
    <w:rsid w:val="00D956F1"/>
    <w:rsid w:val="00DA1CD5"/>
    <w:rsid w:val="00DA1EBA"/>
    <w:rsid w:val="00DA3B6F"/>
    <w:rsid w:val="00DA4AF9"/>
    <w:rsid w:val="00DB02C7"/>
    <w:rsid w:val="00DB6D99"/>
    <w:rsid w:val="00DB7FDE"/>
    <w:rsid w:val="00DC040E"/>
    <w:rsid w:val="00DC0504"/>
    <w:rsid w:val="00DC412B"/>
    <w:rsid w:val="00DD1A03"/>
    <w:rsid w:val="00DD1DEC"/>
    <w:rsid w:val="00DD3066"/>
    <w:rsid w:val="00DE10B0"/>
    <w:rsid w:val="00DE685B"/>
    <w:rsid w:val="00DF2C97"/>
    <w:rsid w:val="00DF66BB"/>
    <w:rsid w:val="00E01454"/>
    <w:rsid w:val="00E04CCE"/>
    <w:rsid w:val="00E076CD"/>
    <w:rsid w:val="00E11396"/>
    <w:rsid w:val="00E119FC"/>
    <w:rsid w:val="00E2029D"/>
    <w:rsid w:val="00E21BE0"/>
    <w:rsid w:val="00E23DA8"/>
    <w:rsid w:val="00E26622"/>
    <w:rsid w:val="00E2710C"/>
    <w:rsid w:val="00E31CD4"/>
    <w:rsid w:val="00E32C9D"/>
    <w:rsid w:val="00E379CF"/>
    <w:rsid w:val="00E44E87"/>
    <w:rsid w:val="00E453E1"/>
    <w:rsid w:val="00E5133E"/>
    <w:rsid w:val="00E51A7B"/>
    <w:rsid w:val="00E52076"/>
    <w:rsid w:val="00E539AC"/>
    <w:rsid w:val="00E56F6E"/>
    <w:rsid w:val="00E6075B"/>
    <w:rsid w:val="00E60924"/>
    <w:rsid w:val="00E6131B"/>
    <w:rsid w:val="00E654AF"/>
    <w:rsid w:val="00E669FE"/>
    <w:rsid w:val="00E70549"/>
    <w:rsid w:val="00E73841"/>
    <w:rsid w:val="00E81A6F"/>
    <w:rsid w:val="00E81DFA"/>
    <w:rsid w:val="00E90A8C"/>
    <w:rsid w:val="00EA1DF2"/>
    <w:rsid w:val="00EA402E"/>
    <w:rsid w:val="00EA6BB3"/>
    <w:rsid w:val="00EB0782"/>
    <w:rsid w:val="00EB554B"/>
    <w:rsid w:val="00EB6FBD"/>
    <w:rsid w:val="00EC1E88"/>
    <w:rsid w:val="00EC5162"/>
    <w:rsid w:val="00EC6B60"/>
    <w:rsid w:val="00EE5D6D"/>
    <w:rsid w:val="00EF0A87"/>
    <w:rsid w:val="00EF1585"/>
    <w:rsid w:val="00EF64D3"/>
    <w:rsid w:val="00F0063A"/>
    <w:rsid w:val="00F12115"/>
    <w:rsid w:val="00F136EA"/>
    <w:rsid w:val="00F15B37"/>
    <w:rsid w:val="00F21458"/>
    <w:rsid w:val="00F214F9"/>
    <w:rsid w:val="00F220B3"/>
    <w:rsid w:val="00F32C8D"/>
    <w:rsid w:val="00F35D54"/>
    <w:rsid w:val="00F363A0"/>
    <w:rsid w:val="00F36D6D"/>
    <w:rsid w:val="00F41D9D"/>
    <w:rsid w:val="00F43A3B"/>
    <w:rsid w:val="00F44EBB"/>
    <w:rsid w:val="00F476A9"/>
    <w:rsid w:val="00F50AA2"/>
    <w:rsid w:val="00F52AE6"/>
    <w:rsid w:val="00F54E62"/>
    <w:rsid w:val="00F56099"/>
    <w:rsid w:val="00F57075"/>
    <w:rsid w:val="00F60B17"/>
    <w:rsid w:val="00F62A40"/>
    <w:rsid w:val="00F66614"/>
    <w:rsid w:val="00F70563"/>
    <w:rsid w:val="00F70F72"/>
    <w:rsid w:val="00F73903"/>
    <w:rsid w:val="00F74844"/>
    <w:rsid w:val="00F82A6F"/>
    <w:rsid w:val="00F87B9D"/>
    <w:rsid w:val="00F930CD"/>
    <w:rsid w:val="00F93827"/>
    <w:rsid w:val="00FA0AD2"/>
    <w:rsid w:val="00FA19E3"/>
    <w:rsid w:val="00FA41DB"/>
    <w:rsid w:val="00FB0C52"/>
    <w:rsid w:val="00FB45ED"/>
    <w:rsid w:val="00FB5755"/>
    <w:rsid w:val="00FC093C"/>
    <w:rsid w:val="00FC388A"/>
    <w:rsid w:val="00FC399B"/>
    <w:rsid w:val="00FC4EBA"/>
    <w:rsid w:val="00FD2552"/>
    <w:rsid w:val="00FE2A68"/>
    <w:rsid w:val="00FF293A"/>
    <w:rsid w:val="00FF3F0F"/>
    <w:rsid w:val="00FF4516"/>
    <w:rsid w:val="00FF459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044"/>
      </o:rules>
    </o:shapelayout>
  </w:shapeDefaults>
  <w:decimalSymbol w:val="."/>
  <w:listSeparator w:val=","/>
  <w14:docId w14:val="10DBC348"/>
  <w15:docId w15:val="{5486FDBB-32A1-408E-B815-25EA46A405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26B85"/>
  </w:style>
  <w:style w:type="paragraph" w:styleId="Heading1">
    <w:name w:val="heading 1"/>
    <w:basedOn w:val="Normal"/>
    <w:next w:val="Normal"/>
    <w:link w:val="Heading1Char"/>
    <w:uiPriority w:val="9"/>
    <w:qFormat/>
    <w:rsid w:val="00201D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62A4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81A6F"/>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1292F"/>
    <w:rPr>
      <w:color w:val="0000FF"/>
      <w:u w:val="single"/>
    </w:rPr>
  </w:style>
  <w:style w:type="character" w:customStyle="1" w:styleId="apple-converted-space">
    <w:name w:val="apple-converted-space"/>
    <w:basedOn w:val="DefaultParagraphFont"/>
    <w:rsid w:val="00062C3F"/>
  </w:style>
  <w:style w:type="paragraph" w:styleId="ListParagraph">
    <w:name w:val="List Paragraph"/>
    <w:basedOn w:val="Normal"/>
    <w:uiPriority w:val="34"/>
    <w:qFormat/>
    <w:rsid w:val="00CD56C9"/>
    <w:pPr>
      <w:ind w:left="720"/>
      <w:contextualSpacing/>
    </w:pPr>
  </w:style>
  <w:style w:type="character" w:styleId="FollowedHyperlink">
    <w:name w:val="FollowedHyperlink"/>
    <w:basedOn w:val="DefaultParagraphFont"/>
    <w:uiPriority w:val="99"/>
    <w:semiHidden/>
    <w:unhideWhenUsed/>
    <w:rsid w:val="00012593"/>
    <w:rPr>
      <w:color w:val="800080" w:themeColor="followedHyperlink"/>
      <w:u w:val="single"/>
    </w:rPr>
  </w:style>
  <w:style w:type="character" w:styleId="Strong">
    <w:name w:val="Strong"/>
    <w:basedOn w:val="DefaultParagraphFont"/>
    <w:uiPriority w:val="22"/>
    <w:qFormat/>
    <w:rsid w:val="00842874"/>
    <w:rPr>
      <w:b/>
      <w:bCs/>
    </w:rPr>
  </w:style>
  <w:style w:type="character" w:styleId="Emphasis">
    <w:name w:val="Emphasis"/>
    <w:basedOn w:val="DefaultParagraphFont"/>
    <w:uiPriority w:val="20"/>
    <w:qFormat/>
    <w:rsid w:val="00842874"/>
    <w:rPr>
      <w:i/>
      <w:iCs/>
    </w:rPr>
  </w:style>
  <w:style w:type="character" w:customStyle="1" w:styleId="indent">
    <w:name w:val="indent"/>
    <w:basedOn w:val="DefaultParagraphFont"/>
    <w:rsid w:val="00842874"/>
  </w:style>
  <w:style w:type="character" w:customStyle="1" w:styleId="Heading1Char">
    <w:name w:val="Heading 1 Char"/>
    <w:basedOn w:val="DefaultParagraphFont"/>
    <w:link w:val="Heading1"/>
    <w:uiPriority w:val="9"/>
    <w:rsid w:val="00201D45"/>
    <w:rPr>
      <w:rFonts w:asciiTheme="majorHAnsi" w:eastAsiaTheme="majorEastAsia" w:hAnsiTheme="majorHAnsi" w:cstheme="majorBidi"/>
      <w:b/>
      <w:bCs/>
      <w:color w:val="365F91" w:themeColor="accent1" w:themeShade="BF"/>
      <w:sz w:val="28"/>
      <w:szCs w:val="28"/>
    </w:rPr>
  </w:style>
  <w:style w:type="paragraph" w:customStyle="1" w:styleId="Default">
    <w:name w:val="Default"/>
    <w:rsid w:val="00002D6F"/>
    <w:pPr>
      <w:autoSpaceDE w:val="0"/>
      <w:autoSpaceDN w:val="0"/>
      <w:adjustRightInd w:val="0"/>
      <w:spacing w:after="0" w:line="240" w:lineRule="auto"/>
    </w:pPr>
    <w:rPr>
      <w:rFonts w:ascii="Arial" w:hAnsi="Arial" w:cs="Arial"/>
      <w:color w:val="000000"/>
      <w:sz w:val="24"/>
      <w:szCs w:val="24"/>
    </w:rPr>
  </w:style>
  <w:style w:type="character" w:customStyle="1" w:styleId="Heading2Char">
    <w:name w:val="Heading 2 Char"/>
    <w:basedOn w:val="DefaultParagraphFont"/>
    <w:link w:val="Heading2"/>
    <w:uiPriority w:val="9"/>
    <w:rsid w:val="00F62A40"/>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semiHidden/>
    <w:unhideWhenUsed/>
    <w:qFormat/>
    <w:rsid w:val="00985563"/>
    <w:pPr>
      <w:outlineLvl w:val="9"/>
    </w:pPr>
    <w:rPr>
      <w:lang w:val="en-US"/>
    </w:rPr>
  </w:style>
  <w:style w:type="paragraph" w:styleId="TOC1">
    <w:name w:val="toc 1"/>
    <w:basedOn w:val="Normal"/>
    <w:next w:val="Normal"/>
    <w:autoRedefine/>
    <w:uiPriority w:val="39"/>
    <w:unhideWhenUsed/>
    <w:rsid w:val="00985563"/>
    <w:pPr>
      <w:spacing w:after="100"/>
    </w:pPr>
  </w:style>
  <w:style w:type="paragraph" w:styleId="TOC2">
    <w:name w:val="toc 2"/>
    <w:basedOn w:val="Normal"/>
    <w:next w:val="Normal"/>
    <w:autoRedefine/>
    <w:uiPriority w:val="39"/>
    <w:unhideWhenUsed/>
    <w:rsid w:val="00985563"/>
    <w:pPr>
      <w:spacing w:after="100"/>
      <w:ind w:left="220"/>
    </w:pPr>
  </w:style>
  <w:style w:type="paragraph" w:styleId="BalloonText">
    <w:name w:val="Balloon Text"/>
    <w:basedOn w:val="Normal"/>
    <w:link w:val="BalloonTextChar"/>
    <w:uiPriority w:val="99"/>
    <w:semiHidden/>
    <w:unhideWhenUsed/>
    <w:rsid w:val="0098556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5563"/>
    <w:rPr>
      <w:rFonts w:ascii="Tahoma" w:hAnsi="Tahoma" w:cs="Tahoma"/>
      <w:sz w:val="16"/>
      <w:szCs w:val="16"/>
    </w:rPr>
  </w:style>
  <w:style w:type="paragraph" w:styleId="NoSpacing">
    <w:name w:val="No Spacing"/>
    <w:uiPriority w:val="1"/>
    <w:qFormat/>
    <w:rsid w:val="00280632"/>
    <w:pPr>
      <w:spacing w:after="0" w:line="240" w:lineRule="auto"/>
    </w:pPr>
  </w:style>
  <w:style w:type="character" w:customStyle="1" w:styleId="Heading3Char">
    <w:name w:val="Heading 3 Char"/>
    <w:basedOn w:val="DefaultParagraphFont"/>
    <w:link w:val="Heading3"/>
    <w:uiPriority w:val="9"/>
    <w:rsid w:val="00E81A6F"/>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5D7C85"/>
    <w:pPr>
      <w:spacing w:after="100"/>
      <w:ind w:left="440"/>
    </w:pPr>
  </w:style>
  <w:style w:type="character" w:customStyle="1" w:styleId="il">
    <w:name w:val="il"/>
    <w:basedOn w:val="DefaultParagraphFont"/>
    <w:rsid w:val="00153BA5"/>
  </w:style>
  <w:style w:type="paragraph" w:styleId="Header">
    <w:name w:val="header"/>
    <w:basedOn w:val="Normal"/>
    <w:link w:val="HeaderChar"/>
    <w:uiPriority w:val="99"/>
    <w:unhideWhenUsed/>
    <w:rsid w:val="009D24B3"/>
    <w:pPr>
      <w:tabs>
        <w:tab w:val="center" w:pos="4513"/>
        <w:tab w:val="right" w:pos="9026"/>
      </w:tabs>
      <w:spacing w:after="0" w:line="240" w:lineRule="auto"/>
    </w:pPr>
  </w:style>
  <w:style w:type="character" w:customStyle="1" w:styleId="HeaderChar">
    <w:name w:val="Header Char"/>
    <w:basedOn w:val="DefaultParagraphFont"/>
    <w:link w:val="Header"/>
    <w:uiPriority w:val="99"/>
    <w:rsid w:val="009D24B3"/>
  </w:style>
  <w:style w:type="paragraph" w:styleId="Footer">
    <w:name w:val="footer"/>
    <w:basedOn w:val="Normal"/>
    <w:link w:val="FooterChar"/>
    <w:uiPriority w:val="99"/>
    <w:unhideWhenUsed/>
    <w:rsid w:val="009D24B3"/>
    <w:pPr>
      <w:tabs>
        <w:tab w:val="center" w:pos="4513"/>
        <w:tab w:val="right" w:pos="9026"/>
      </w:tabs>
      <w:spacing w:after="0" w:line="240" w:lineRule="auto"/>
    </w:pPr>
  </w:style>
  <w:style w:type="character" w:customStyle="1" w:styleId="FooterChar">
    <w:name w:val="Footer Char"/>
    <w:basedOn w:val="DefaultParagraphFont"/>
    <w:link w:val="Footer"/>
    <w:uiPriority w:val="99"/>
    <w:rsid w:val="009D24B3"/>
  </w:style>
  <w:style w:type="paragraph" w:customStyle="1" w:styleId="Report">
    <w:name w:val="Report"/>
    <w:basedOn w:val="Normal"/>
    <w:rsid w:val="00BE32BA"/>
    <w:pPr>
      <w:tabs>
        <w:tab w:val="left" w:pos="170"/>
      </w:tabs>
      <w:spacing w:after="0" w:line="240" w:lineRule="auto"/>
      <w:jc w:val="both"/>
    </w:pPr>
    <w:rPr>
      <w:rFonts w:ascii="Book Antiqua" w:eastAsia="MS Mincho" w:hAnsi="Book Antiqua" w:cs="Times New Roman"/>
      <w:szCs w:val="20"/>
    </w:rPr>
  </w:style>
  <w:style w:type="table" w:styleId="TableGrid">
    <w:name w:val="Table Grid"/>
    <w:basedOn w:val="TableNormal"/>
    <w:uiPriority w:val="59"/>
    <w:rsid w:val="00E52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7F48F5"/>
    <w:rPr>
      <w:sz w:val="16"/>
      <w:szCs w:val="16"/>
    </w:rPr>
  </w:style>
  <w:style w:type="paragraph" w:styleId="CommentText">
    <w:name w:val="annotation text"/>
    <w:basedOn w:val="Normal"/>
    <w:link w:val="CommentTextChar"/>
    <w:uiPriority w:val="99"/>
    <w:semiHidden/>
    <w:unhideWhenUsed/>
    <w:rsid w:val="007F48F5"/>
    <w:pPr>
      <w:spacing w:line="240" w:lineRule="auto"/>
    </w:pPr>
    <w:rPr>
      <w:sz w:val="20"/>
      <w:szCs w:val="20"/>
    </w:rPr>
  </w:style>
  <w:style w:type="character" w:customStyle="1" w:styleId="CommentTextChar">
    <w:name w:val="Comment Text Char"/>
    <w:basedOn w:val="DefaultParagraphFont"/>
    <w:link w:val="CommentText"/>
    <w:uiPriority w:val="99"/>
    <w:semiHidden/>
    <w:rsid w:val="007F48F5"/>
    <w:rPr>
      <w:sz w:val="20"/>
      <w:szCs w:val="20"/>
    </w:rPr>
  </w:style>
  <w:style w:type="paragraph" w:styleId="CommentSubject">
    <w:name w:val="annotation subject"/>
    <w:basedOn w:val="CommentText"/>
    <w:next w:val="CommentText"/>
    <w:link w:val="CommentSubjectChar"/>
    <w:uiPriority w:val="99"/>
    <w:semiHidden/>
    <w:unhideWhenUsed/>
    <w:rsid w:val="007F48F5"/>
    <w:rPr>
      <w:b/>
      <w:bCs/>
    </w:rPr>
  </w:style>
  <w:style w:type="character" w:customStyle="1" w:styleId="CommentSubjectChar">
    <w:name w:val="Comment Subject Char"/>
    <w:basedOn w:val="CommentTextChar"/>
    <w:link w:val="CommentSubject"/>
    <w:uiPriority w:val="99"/>
    <w:semiHidden/>
    <w:rsid w:val="007F48F5"/>
    <w:rPr>
      <w:b/>
      <w:bCs/>
      <w:sz w:val="20"/>
      <w:szCs w:val="20"/>
    </w:rPr>
  </w:style>
  <w:style w:type="paragraph" w:styleId="Caption">
    <w:name w:val="caption"/>
    <w:basedOn w:val="Normal"/>
    <w:next w:val="Normal"/>
    <w:uiPriority w:val="35"/>
    <w:unhideWhenUsed/>
    <w:qFormat/>
    <w:rsid w:val="008179DA"/>
    <w:pPr>
      <w:spacing w:line="240" w:lineRule="auto"/>
    </w:pPr>
    <w:rPr>
      <w:b/>
      <w:bCs/>
      <w:color w:val="4F81BD" w:themeColor="accent1"/>
      <w:sz w:val="18"/>
      <w:szCs w:val="18"/>
    </w:rPr>
  </w:style>
  <w:style w:type="paragraph" w:styleId="Revision">
    <w:name w:val="Revision"/>
    <w:hidden/>
    <w:uiPriority w:val="99"/>
    <w:semiHidden/>
    <w:rsid w:val="00183A5E"/>
    <w:pPr>
      <w:spacing w:after="0" w:line="240" w:lineRule="auto"/>
    </w:pPr>
  </w:style>
  <w:style w:type="paragraph" w:styleId="HTMLPreformatted">
    <w:name w:val="HTML Preformatted"/>
    <w:basedOn w:val="Normal"/>
    <w:link w:val="HTMLPreformattedChar"/>
    <w:uiPriority w:val="99"/>
    <w:semiHidden/>
    <w:unhideWhenUsed/>
    <w:rsid w:val="001F64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AU"/>
    </w:rPr>
  </w:style>
  <w:style w:type="character" w:customStyle="1" w:styleId="HTMLPreformattedChar">
    <w:name w:val="HTML Preformatted Char"/>
    <w:basedOn w:val="DefaultParagraphFont"/>
    <w:link w:val="HTMLPreformatted"/>
    <w:uiPriority w:val="99"/>
    <w:semiHidden/>
    <w:rsid w:val="001F64F7"/>
    <w:rPr>
      <w:rFonts w:ascii="Courier New" w:eastAsia="Times New Roman" w:hAnsi="Courier New" w:cs="Courier New"/>
      <w:sz w:val="20"/>
      <w:szCs w:val="20"/>
      <w:lang w:eastAsia="en-AU"/>
    </w:rPr>
  </w:style>
  <w:style w:type="character" w:styleId="UnresolvedMention">
    <w:name w:val="Unresolved Mention"/>
    <w:basedOn w:val="DefaultParagraphFont"/>
    <w:uiPriority w:val="99"/>
    <w:semiHidden/>
    <w:unhideWhenUsed/>
    <w:rsid w:val="00F214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1167304">
      <w:bodyDiv w:val="1"/>
      <w:marLeft w:val="0"/>
      <w:marRight w:val="0"/>
      <w:marTop w:val="0"/>
      <w:marBottom w:val="0"/>
      <w:divBdr>
        <w:top w:val="none" w:sz="0" w:space="0" w:color="auto"/>
        <w:left w:val="none" w:sz="0" w:space="0" w:color="auto"/>
        <w:bottom w:val="none" w:sz="0" w:space="0" w:color="auto"/>
        <w:right w:val="none" w:sz="0" w:space="0" w:color="auto"/>
      </w:divBdr>
    </w:div>
    <w:div w:id="385449025">
      <w:bodyDiv w:val="1"/>
      <w:marLeft w:val="0"/>
      <w:marRight w:val="0"/>
      <w:marTop w:val="0"/>
      <w:marBottom w:val="0"/>
      <w:divBdr>
        <w:top w:val="none" w:sz="0" w:space="0" w:color="auto"/>
        <w:left w:val="none" w:sz="0" w:space="0" w:color="auto"/>
        <w:bottom w:val="none" w:sz="0" w:space="0" w:color="auto"/>
        <w:right w:val="none" w:sz="0" w:space="0" w:color="auto"/>
      </w:divBdr>
    </w:div>
    <w:div w:id="520704110">
      <w:bodyDiv w:val="1"/>
      <w:marLeft w:val="0"/>
      <w:marRight w:val="0"/>
      <w:marTop w:val="0"/>
      <w:marBottom w:val="0"/>
      <w:divBdr>
        <w:top w:val="none" w:sz="0" w:space="0" w:color="auto"/>
        <w:left w:val="none" w:sz="0" w:space="0" w:color="auto"/>
        <w:bottom w:val="none" w:sz="0" w:space="0" w:color="auto"/>
        <w:right w:val="none" w:sz="0" w:space="0" w:color="auto"/>
      </w:divBdr>
      <w:divsChild>
        <w:div w:id="427124157">
          <w:marLeft w:val="0"/>
          <w:marRight w:val="0"/>
          <w:marTop w:val="0"/>
          <w:marBottom w:val="0"/>
          <w:divBdr>
            <w:top w:val="none" w:sz="0" w:space="0" w:color="auto"/>
            <w:left w:val="none" w:sz="0" w:space="0" w:color="auto"/>
            <w:bottom w:val="none" w:sz="0" w:space="0" w:color="auto"/>
            <w:right w:val="none" w:sz="0" w:space="0" w:color="auto"/>
          </w:divBdr>
        </w:div>
        <w:div w:id="1021664107">
          <w:marLeft w:val="0"/>
          <w:marRight w:val="0"/>
          <w:marTop w:val="0"/>
          <w:marBottom w:val="0"/>
          <w:divBdr>
            <w:top w:val="none" w:sz="0" w:space="0" w:color="auto"/>
            <w:left w:val="none" w:sz="0" w:space="0" w:color="auto"/>
            <w:bottom w:val="none" w:sz="0" w:space="0" w:color="auto"/>
            <w:right w:val="none" w:sz="0" w:space="0" w:color="auto"/>
          </w:divBdr>
        </w:div>
        <w:div w:id="944072757">
          <w:marLeft w:val="0"/>
          <w:marRight w:val="0"/>
          <w:marTop w:val="0"/>
          <w:marBottom w:val="0"/>
          <w:divBdr>
            <w:top w:val="none" w:sz="0" w:space="0" w:color="auto"/>
            <w:left w:val="none" w:sz="0" w:space="0" w:color="auto"/>
            <w:bottom w:val="none" w:sz="0" w:space="0" w:color="auto"/>
            <w:right w:val="none" w:sz="0" w:space="0" w:color="auto"/>
          </w:divBdr>
        </w:div>
        <w:div w:id="1412118546">
          <w:marLeft w:val="0"/>
          <w:marRight w:val="0"/>
          <w:marTop w:val="0"/>
          <w:marBottom w:val="0"/>
          <w:divBdr>
            <w:top w:val="none" w:sz="0" w:space="0" w:color="auto"/>
            <w:left w:val="none" w:sz="0" w:space="0" w:color="auto"/>
            <w:bottom w:val="none" w:sz="0" w:space="0" w:color="auto"/>
            <w:right w:val="none" w:sz="0" w:space="0" w:color="auto"/>
          </w:divBdr>
        </w:div>
        <w:div w:id="389422055">
          <w:marLeft w:val="0"/>
          <w:marRight w:val="0"/>
          <w:marTop w:val="0"/>
          <w:marBottom w:val="0"/>
          <w:divBdr>
            <w:top w:val="none" w:sz="0" w:space="0" w:color="auto"/>
            <w:left w:val="none" w:sz="0" w:space="0" w:color="auto"/>
            <w:bottom w:val="none" w:sz="0" w:space="0" w:color="auto"/>
            <w:right w:val="none" w:sz="0" w:space="0" w:color="auto"/>
          </w:divBdr>
        </w:div>
        <w:div w:id="1950503406">
          <w:marLeft w:val="0"/>
          <w:marRight w:val="0"/>
          <w:marTop w:val="0"/>
          <w:marBottom w:val="0"/>
          <w:divBdr>
            <w:top w:val="none" w:sz="0" w:space="0" w:color="auto"/>
            <w:left w:val="none" w:sz="0" w:space="0" w:color="auto"/>
            <w:bottom w:val="none" w:sz="0" w:space="0" w:color="auto"/>
            <w:right w:val="none" w:sz="0" w:space="0" w:color="auto"/>
          </w:divBdr>
        </w:div>
        <w:div w:id="686565342">
          <w:marLeft w:val="0"/>
          <w:marRight w:val="0"/>
          <w:marTop w:val="0"/>
          <w:marBottom w:val="0"/>
          <w:divBdr>
            <w:top w:val="none" w:sz="0" w:space="0" w:color="auto"/>
            <w:left w:val="none" w:sz="0" w:space="0" w:color="auto"/>
            <w:bottom w:val="none" w:sz="0" w:space="0" w:color="auto"/>
            <w:right w:val="none" w:sz="0" w:space="0" w:color="auto"/>
          </w:divBdr>
        </w:div>
        <w:div w:id="2116516649">
          <w:marLeft w:val="0"/>
          <w:marRight w:val="0"/>
          <w:marTop w:val="0"/>
          <w:marBottom w:val="0"/>
          <w:divBdr>
            <w:top w:val="none" w:sz="0" w:space="0" w:color="auto"/>
            <w:left w:val="none" w:sz="0" w:space="0" w:color="auto"/>
            <w:bottom w:val="none" w:sz="0" w:space="0" w:color="auto"/>
            <w:right w:val="none" w:sz="0" w:space="0" w:color="auto"/>
          </w:divBdr>
        </w:div>
        <w:div w:id="224221839">
          <w:marLeft w:val="0"/>
          <w:marRight w:val="0"/>
          <w:marTop w:val="0"/>
          <w:marBottom w:val="0"/>
          <w:divBdr>
            <w:top w:val="none" w:sz="0" w:space="0" w:color="auto"/>
            <w:left w:val="none" w:sz="0" w:space="0" w:color="auto"/>
            <w:bottom w:val="none" w:sz="0" w:space="0" w:color="auto"/>
            <w:right w:val="none" w:sz="0" w:space="0" w:color="auto"/>
          </w:divBdr>
        </w:div>
        <w:div w:id="1160544031">
          <w:marLeft w:val="0"/>
          <w:marRight w:val="0"/>
          <w:marTop w:val="0"/>
          <w:marBottom w:val="0"/>
          <w:divBdr>
            <w:top w:val="none" w:sz="0" w:space="0" w:color="auto"/>
            <w:left w:val="none" w:sz="0" w:space="0" w:color="auto"/>
            <w:bottom w:val="none" w:sz="0" w:space="0" w:color="auto"/>
            <w:right w:val="none" w:sz="0" w:space="0" w:color="auto"/>
          </w:divBdr>
        </w:div>
        <w:div w:id="2044359327">
          <w:marLeft w:val="0"/>
          <w:marRight w:val="0"/>
          <w:marTop w:val="0"/>
          <w:marBottom w:val="0"/>
          <w:divBdr>
            <w:top w:val="none" w:sz="0" w:space="0" w:color="auto"/>
            <w:left w:val="none" w:sz="0" w:space="0" w:color="auto"/>
            <w:bottom w:val="none" w:sz="0" w:space="0" w:color="auto"/>
            <w:right w:val="none" w:sz="0" w:space="0" w:color="auto"/>
          </w:divBdr>
        </w:div>
        <w:div w:id="1492285796">
          <w:marLeft w:val="0"/>
          <w:marRight w:val="0"/>
          <w:marTop w:val="0"/>
          <w:marBottom w:val="0"/>
          <w:divBdr>
            <w:top w:val="none" w:sz="0" w:space="0" w:color="auto"/>
            <w:left w:val="none" w:sz="0" w:space="0" w:color="auto"/>
            <w:bottom w:val="none" w:sz="0" w:space="0" w:color="auto"/>
            <w:right w:val="none" w:sz="0" w:space="0" w:color="auto"/>
          </w:divBdr>
        </w:div>
        <w:div w:id="774251842">
          <w:marLeft w:val="0"/>
          <w:marRight w:val="0"/>
          <w:marTop w:val="0"/>
          <w:marBottom w:val="0"/>
          <w:divBdr>
            <w:top w:val="none" w:sz="0" w:space="0" w:color="auto"/>
            <w:left w:val="none" w:sz="0" w:space="0" w:color="auto"/>
            <w:bottom w:val="none" w:sz="0" w:space="0" w:color="auto"/>
            <w:right w:val="none" w:sz="0" w:space="0" w:color="auto"/>
          </w:divBdr>
        </w:div>
        <w:div w:id="1532721976">
          <w:marLeft w:val="0"/>
          <w:marRight w:val="0"/>
          <w:marTop w:val="0"/>
          <w:marBottom w:val="0"/>
          <w:divBdr>
            <w:top w:val="none" w:sz="0" w:space="0" w:color="auto"/>
            <w:left w:val="none" w:sz="0" w:space="0" w:color="auto"/>
            <w:bottom w:val="none" w:sz="0" w:space="0" w:color="auto"/>
            <w:right w:val="none" w:sz="0" w:space="0" w:color="auto"/>
          </w:divBdr>
        </w:div>
        <w:div w:id="1184129539">
          <w:marLeft w:val="0"/>
          <w:marRight w:val="0"/>
          <w:marTop w:val="0"/>
          <w:marBottom w:val="0"/>
          <w:divBdr>
            <w:top w:val="none" w:sz="0" w:space="0" w:color="auto"/>
            <w:left w:val="none" w:sz="0" w:space="0" w:color="auto"/>
            <w:bottom w:val="none" w:sz="0" w:space="0" w:color="auto"/>
            <w:right w:val="none" w:sz="0" w:space="0" w:color="auto"/>
          </w:divBdr>
        </w:div>
        <w:div w:id="613903203">
          <w:marLeft w:val="0"/>
          <w:marRight w:val="0"/>
          <w:marTop w:val="0"/>
          <w:marBottom w:val="0"/>
          <w:divBdr>
            <w:top w:val="none" w:sz="0" w:space="0" w:color="auto"/>
            <w:left w:val="none" w:sz="0" w:space="0" w:color="auto"/>
            <w:bottom w:val="none" w:sz="0" w:space="0" w:color="auto"/>
            <w:right w:val="none" w:sz="0" w:space="0" w:color="auto"/>
          </w:divBdr>
        </w:div>
        <w:div w:id="1298145612">
          <w:marLeft w:val="0"/>
          <w:marRight w:val="0"/>
          <w:marTop w:val="0"/>
          <w:marBottom w:val="0"/>
          <w:divBdr>
            <w:top w:val="none" w:sz="0" w:space="0" w:color="auto"/>
            <w:left w:val="none" w:sz="0" w:space="0" w:color="auto"/>
            <w:bottom w:val="none" w:sz="0" w:space="0" w:color="auto"/>
            <w:right w:val="none" w:sz="0" w:space="0" w:color="auto"/>
          </w:divBdr>
        </w:div>
        <w:div w:id="1980916957">
          <w:marLeft w:val="0"/>
          <w:marRight w:val="0"/>
          <w:marTop w:val="0"/>
          <w:marBottom w:val="0"/>
          <w:divBdr>
            <w:top w:val="none" w:sz="0" w:space="0" w:color="auto"/>
            <w:left w:val="none" w:sz="0" w:space="0" w:color="auto"/>
            <w:bottom w:val="none" w:sz="0" w:space="0" w:color="auto"/>
            <w:right w:val="none" w:sz="0" w:space="0" w:color="auto"/>
          </w:divBdr>
        </w:div>
        <w:div w:id="262610174">
          <w:marLeft w:val="0"/>
          <w:marRight w:val="0"/>
          <w:marTop w:val="0"/>
          <w:marBottom w:val="0"/>
          <w:divBdr>
            <w:top w:val="none" w:sz="0" w:space="0" w:color="auto"/>
            <w:left w:val="none" w:sz="0" w:space="0" w:color="auto"/>
            <w:bottom w:val="none" w:sz="0" w:space="0" w:color="auto"/>
            <w:right w:val="none" w:sz="0" w:space="0" w:color="auto"/>
          </w:divBdr>
        </w:div>
        <w:div w:id="1127433717">
          <w:marLeft w:val="0"/>
          <w:marRight w:val="0"/>
          <w:marTop w:val="0"/>
          <w:marBottom w:val="0"/>
          <w:divBdr>
            <w:top w:val="none" w:sz="0" w:space="0" w:color="auto"/>
            <w:left w:val="none" w:sz="0" w:space="0" w:color="auto"/>
            <w:bottom w:val="none" w:sz="0" w:space="0" w:color="auto"/>
            <w:right w:val="none" w:sz="0" w:space="0" w:color="auto"/>
          </w:divBdr>
        </w:div>
        <w:div w:id="1860702974">
          <w:marLeft w:val="0"/>
          <w:marRight w:val="0"/>
          <w:marTop w:val="0"/>
          <w:marBottom w:val="0"/>
          <w:divBdr>
            <w:top w:val="none" w:sz="0" w:space="0" w:color="auto"/>
            <w:left w:val="none" w:sz="0" w:space="0" w:color="auto"/>
            <w:bottom w:val="none" w:sz="0" w:space="0" w:color="auto"/>
            <w:right w:val="none" w:sz="0" w:space="0" w:color="auto"/>
          </w:divBdr>
        </w:div>
      </w:divsChild>
    </w:div>
    <w:div w:id="818621118">
      <w:bodyDiv w:val="1"/>
      <w:marLeft w:val="0"/>
      <w:marRight w:val="0"/>
      <w:marTop w:val="0"/>
      <w:marBottom w:val="0"/>
      <w:divBdr>
        <w:top w:val="none" w:sz="0" w:space="0" w:color="auto"/>
        <w:left w:val="none" w:sz="0" w:space="0" w:color="auto"/>
        <w:bottom w:val="none" w:sz="0" w:space="0" w:color="auto"/>
        <w:right w:val="none" w:sz="0" w:space="0" w:color="auto"/>
      </w:divBdr>
      <w:divsChild>
        <w:div w:id="354430694">
          <w:marLeft w:val="0"/>
          <w:marRight w:val="0"/>
          <w:marTop w:val="0"/>
          <w:marBottom w:val="0"/>
          <w:divBdr>
            <w:top w:val="none" w:sz="0" w:space="0" w:color="auto"/>
            <w:left w:val="none" w:sz="0" w:space="0" w:color="auto"/>
            <w:bottom w:val="none" w:sz="0" w:space="0" w:color="auto"/>
            <w:right w:val="none" w:sz="0" w:space="0" w:color="auto"/>
          </w:divBdr>
        </w:div>
        <w:div w:id="1204758243">
          <w:marLeft w:val="0"/>
          <w:marRight w:val="0"/>
          <w:marTop w:val="0"/>
          <w:marBottom w:val="0"/>
          <w:divBdr>
            <w:top w:val="none" w:sz="0" w:space="0" w:color="auto"/>
            <w:left w:val="none" w:sz="0" w:space="0" w:color="auto"/>
            <w:bottom w:val="none" w:sz="0" w:space="0" w:color="auto"/>
            <w:right w:val="none" w:sz="0" w:space="0" w:color="auto"/>
          </w:divBdr>
        </w:div>
        <w:div w:id="1697541591">
          <w:marLeft w:val="0"/>
          <w:marRight w:val="0"/>
          <w:marTop w:val="0"/>
          <w:marBottom w:val="0"/>
          <w:divBdr>
            <w:top w:val="none" w:sz="0" w:space="0" w:color="auto"/>
            <w:left w:val="none" w:sz="0" w:space="0" w:color="auto"/>
            <w:bottom w:val="none" w:sz="0" w:space="0" w:color="auto"/>
            <w:right w:val="none" w:sz="0" w:space="0" w:color="auto"/>
          </w:divBdr>
        </w:div>
        <w:div w:id="78186433">
          <w:marLeft w:val="0"/>
          <w:marRight w:val="0"/>
          <w:marTop w:val="0"/>
          <w:marBottom w:val="0"/>
          <w:divBdr>
            <w:top w:val="none" w:sz="0" w:space="0" w:color="auto"/>
            <w:left w:val="none" w:sz="0" w:space="0" w:color="auto"/>
            <w:bottom w:val="none" w:sz="0" w:space="0" w:color="auto"/>
            <w:right w:val="none" w:sz="0" w:space="0" w:color="auto"/>
          </w:divBdr>
        </w:div>
        <w:div w:id="315032813">
          <w:marLeft w:val="0"/>
          <w:marRight w:val="0"/>
          <w:marTop w:val="0"/>
          <w:marBottom w:val="0"/>
          <w:divBdr>
            <w:top w:val="none" w:sz="0" w:space="0" w:color="auto"/>
            <w:left w:val="none" w:sz="0" w:space="0" w:color="auto"/>
            <w:bottom w:val="none" w:sz="0" w:space="0" w:color="auto"/>
            <w:right w:val="none" w:sz="0" w:space="0" w:color="auto"/>
          </w:divBdr>
        </w:div>
        <w:div w:id="2079672526">
          <w:marLeft w:val="0"/>
          <w:marRight w:val="0"/>
          <w:marTop w:val="0"/>
          <w:marBottom w:val="0"/>
          <w:divBdr>
            <w:top w:val="none" w:sz="0" w:space="0" w:color="auto"/>
            <w:left w:val="none" w:sz="0" w:space="0" w:color="auto"/>
            <w:bottom w:val="none" w:sz="0" w:space="0" w:color="auto"/>
            <w:right w:val="none" w:sz="0" w:space="0" w:color="auto"/>
          </w:divBdr>
        </w:div>
        <w:div w:id="403793864">
          <w:marLeft w:val="0"/>
          <w:marRight w:val="0"/>
          <w:marTop w:val="0"/>
          <w:marBottom w:val="0"/>
          <w:divBdr>
            <w:top w:val="none" w:sz="0" w:space="0" w:color="auto"/>
            <w:left w:val="none" w:sz="0" w:space="0" w:color="auto"/>
            <w:bottom w:val="none" w:sz="0" w:space="0" w:color="auto"/>
            <w:right w:val="none" w:sz="0" w:space="0" w:color="auto"/>
          </w:divBdr>
        </w:div>
        <w:div w:id="62072077">
          <w:marLeft w:val="0"/>
          <w:marRight w:val="0"/>
          <w:marTop w:val="0"/>
          <w:marBottom w:val="0"/>
          <w:divBdr>
            <w:top w:val="none" w:sz="0" w:space="0" w:color="auto"/>
            <w:left w:val="none" w:sz="0" w:space="0" w:color="auto"/>
            <w:bottom w:val="none" w:sz="0" w:space="0" w:color="auto"/>
            <w:right w:val="none" w:sz="0" w:space="0" w:color="auto"/>
          </w:divBdr>
        </w:div>
        <w:div w:id="2031836641">
          <w:marLeft w:val="0"/>
          <w:marRight w:val="0"/>
          <w:marTop w:val="0"/>
          <w:marBottom w:val="0"/>
          <w:divBdr>
            <w:top w:val="none" w:sz="0" w:space="0" w:color="auto"/>
            <w:left w:val="none" w:sz="0" w:space="0" w:color="auto"/>
            <w:bottom w:val="none" w:sz="0" w:space="0" w:color="auto"/>
            <w:right w:val="none" w:sz="0" w:space="0" w:color="auto"/>
          </w:divBdr>
        </w:div>
        <w:div w:id="666830868">
          <w:marLeft w:val="0"/>
          <w:marRight w:val="0"/>
          <w:marTop w:val="0"/>
          <w:marBottom w:val="0"/>
          <w:divBdr>
            <w:top w:val="none" w:sz="0" w:space="0" w:color="auto"/>
            <w:left w:val="none" w:sz="0" w:space="0" w:color="auto"/>
            <w:bottom w:val="none" w:sz="0" w:space="0" w:color="auto"/>
            <w:right w:val="none" w:sz="0" w:space="0" w:color="auto"/>
          </w:divBdr>
        </w:div>
        <w:div w:id="2046443493">
          <w:marLeft w:val="0"/>
          <w:marRight w:val="0"/>
          <w:marTop w:val="0"/>
          <w:marBottom w:val="0"/>
          <w:divBdr>
            <w:top w:val="none" w:sz="0" w:space="0" w:color="auto"/>
            <w:left w:val="none" w:sz="0" w:space="0" w:color="auto"/>
            <w:bottom w:val="none" w:sz="0" w:space="0" w:color="auto"/>
            <w:right w:val="none" w:sz="0" w:space="0" w:color="auto"/>
          </w:divBdr>
        </w:div>
        <w:div w:id="1199008650">
          <w:marLeft w:val="0"/>
          <w:marRight w:val="0"/>
          <w:marTop w:val="0"/>
          <w:marBottom w:val="0"/>
          <w:divBdr>
            <w:top w:val="none" w:sz="0" w:space="0" w:color="auto"/>
            <w:left w:val="none" w:sz="0" w:space="0" w:color="auto"/>
            <w:bottom w:val="none" w:sz="0" w:space="0" w:color="auto"/>
            <w:right w:val="none" w:sz="0" w:space="0" w:color="auto"/>
          </w:divBdr>
        </w:div>
        <w:div w:id="930508615">
          <w:marLeft w:val="0"/>
          <w:marRight w:val="0"/>
          <w:marTop w:val="0"/>
          <w:marBottom w:val="0"/>
          <w:divBdr>
            <w:top w:val="none" w:sz="0" w:space="0" w:color="auto"/>
            <w:left w:val="none" w:sz="0" w:space="0" w:color="auto"/>
            <w:bottom w:val="none" w:sz="0" w:space="0" w:color="auto"/>
            <w:right w:val="none" w:sz="0" w:space="0" w:color="auto"/>
          </w:divBdr>
        </w:div>
        <w:div w:id="678849262">
          <w:marLeft w:val="0"/>
          <w:marRight w:val="0"/>
          <w:marTop w:val="0"/>
          <w:marBottom w:val="0"/>
          <w:divBdr>
            <w:top w:val="none" w:sz="0" w:space="0" w:color="auto"/>
            <w:left w:val="none" w:sz="0" w:space="0" w:color="auto"/>
            <w:bottom w:val="none" w:sz="0" w:space="0" w:color="auto"/>
            <w:right w:val="none" w:sz="0" w:space="0" w:color="auto"/>
          </w:divBdr>
        </w:div>
        <w:div w:id="1424761259">
          <w:marLeft w:val="0"/>
          <w:marRight w:val="0"/>
          <w:marTop w:val="0"/>
          <w:marBottom w:val="0"/>
          <w:divBdr>
            <w:top w:val="none" w:sz="0" w:space="0" w:color="auto"/>
            <w:left w:val="none" w:sz="0" w:space="0" w:color="auto"/>
            <w:bottom w:val="none" w:sz="0" w:space="0" w:color="auto"/>
            <w:right w:val="none" w:sz="0" w:space="0" w:color="auto"/>
          </w:divBdr>
        </w:div>
        <w:div w:id="773213132">
          <w:marLeft w:val="0"/>
          <w:marRight w:val="0"/>
          <w:marTop w:val="0"/>
          <w:marBottom w:val="0"/>
          <w:divBdr>
            <w:top w:val="none" w:sz="0" w:space="0" w:color="auto"/>
            <w:left w:val="none" w:sz="0" w:space="0" w:color="auto"/>
            <w:bottom w:val="none" w:sz="0" w:space="0" w:color="auto"/>
            <w:right w:val="none" w:sz="0" w:space="0" w:color="auto"/>
          </w:divBdr>
        </w:div>
        <w:div w:id="1592085661">
          <w:marLeft w:val="0"/>
          <w:marRight w:val="0"/>
          <w:marTop w:val="0"/>
          <w:marBottom w:val="0"/>
          <w:divBdr>
            <w:top w:val="none" w:sz="0" w:space="0" w:color="auto"/>
            <w:left w:val="none" w:sz="0" w:space="0" w:color="auto"/>
            <w:bottom w:val="none" w:sz="0" w:space="0" w:color="auto"/>
            <w:right w:val="none" w:sz="0" w:space="0" w:color="auto"/>
          </w:divBdr>
        </w:div>
        <w:div w:id="939797670">
          <w:marLeft w:val="0"/>
          <w:marRight w:val="0"/>
          <w:marTop w:val="0"/>
          <w:marBottom w:val="0"/>
          <w:divBdr>
            <w:top w:val="none" w:sz="0" w:space="0" w:color="auto"/>
            <w:left w:val="none" w:sz="0" w:space="0" w:color="auto"/>
            <w:bottom w:val="none" w:sz="0" w:space="0" w:color="auto"/>
            <w:right w:val="none" w:sz="0" w:space="0" w:color="auto"/>
          </w:divBdr>
        </w:div>
        <w:div w:id="1673145428">
          <w:marLeft w:val="0"/>
          <w:marRight w:val="0"/>
          <w:marTop w:val="0"/>
          <w:marBottom w:val="0"/>
          <w:divBdr>
            <w:top w:val="none" w:sz="0" w:space="0" w:color="auto"/>
            <w:left w:val="none" w:sz="0" w:space="0" w:color="auto"/>
            <w:bottom w:val="none" w:sz="0" w:space="0" w:color="auto"/>
            <w:right w:val="none" w:sz="0" w:space="0" w:color="auto"/>
          </w:divBdr>
        </w:div>
        <w:div w:id="747115106">
          <w:marLeft w:val="0"/>
          <w:marRight w:val="0"/>
          <w:marTop w:val="0"/>
          <w:marBottom w:val="0"/>
          <w:divBdr>
            <w:top w:val="none" w:sz="0" w:space="0" w:color="auto"/>
            <w:left w:val="none" w:sz="0" w:space="0" w:color="auto"/>
            <w:bottom w:val="none" w:sz="0" w:space="0" w:color="auto"/>
            <w:right w:val="none" w:sz="0" w:space="0" w:color="auto"/>
          </w:divBdr>
        </w:div>
        <w:div w:id="1072849687">
          <w:marLeft w:val="0"/>
          <w:marRight w:val="0"/>
          <w:marTop w:val="0"/>
          <w:marBottom w:val="0"/>
          <w:divBdr>
            <w:top w:val="none" w:sz="0" w:space="0" w:color="auto"/>
            <w:left w:val="none" w:sz="0" w:space="0" w:color="auto"/>
            <w:bottom w:val="none" w:sz="0" w:space="0" w:color="auto"/>
            <w:right w:val="none" w:sz="0" w:space="0" w:color="auto"/>
          </w:divBdr>
        </w:div>
        <w:div w:id="73092095">
          <w:marLeft w:val="0"/>
          <w:marRight w:val="0"/>
          <w:marTop w:val="0"/>
          <w:marBottom w:val="0"/>
          <w:divBdr>
            <w:top w:val="none" w:sz="0" w:space="0" w:color="auto"/>
            <w:left w:val="none" w:sz="0" w:space="0" w:color="auto"/>
            <w:bottom w:val="none" w:sz="0" w:space="0" w:color="auto"/>
            <w:right w:val="none" w:sz="0" w:space="0" w:color="auto"/>
          </w:divBdr>
        </w:div>
        <w:div w:id="287128164">
          <w:marLeft w:val="0"/>
          <w:marRight w:val="0"/>
          <w:marTop w:val="0"/>
          <w:marBottom w:val="0"/>
          <w:divBdr>
            <w:top w:val="none" w:sz="0" w:space="0" w:color="auto"/>
            <w:left w:val="none" w:sz="0" w:space="0" w:color="auto"/>
            <w:bottom w:val="none" w:sz="0" w:space="0" w:color="auto"/>
            <w:right w:val="none" w:sz="0" w:space="0" w:color="auto"/>
          </w:divBdr>
        </w:div>
      </w:divsChild>
    </w:div>
    <w:div w:id="825243788">
      <w:bodyDiv w:val="1"/>
      <w:marLeft w:val="0"/>
      <w:marRight w:val="0"/>
      <w:marTop w:val="0"/>
      <w:marBottom w:val="0"/>
      <w:divBdr>
        <w:top w:val="none" w:sz="0" w:space="0" w:color="auto"/>
        <w:left w:val="none" w:sz="0" w:space="0" w:color="auto"/>
        <w:bottom w:val="none" w:sz="0" w:space="0" w:color="auto"/>
        <w:right w:val="none" w:sz="0" w:space="0" w:color="auto"/>
      </w:divBdr>
      <w:divsChild>
        <w:div w:id="745801894">
          <w:marLeft w:val="0"/>
          <w:marRight w:val="0"/>
          <w:marTop w:val="0"/>
          <w:marBottom w:val="0"/>
          <w:divBdr>
            <w:top w:val="none" w:sz="0" w:space="0" w:color="auto"/>
            <w:left w:val="none" w:sz="0" w:space="0" w:color="auto"/>
            <w:bottom w:val="none" w:sz="0" w:space="0" w:color="auto"/>
            <w:right w:val="none" w:sz="0" w:space="0" w:color="auto"/>
          </w:divBdr>
        </w:div>
        <w:div w:id="1394498557">
          <w:marLeft w:val="0"/>
          <w:marRight w:val="0"/>
          <w:marTop w:val="0"/>
          <w:marBottom w:val="0"/>
          <w:divBdr>
            <w:top w:val="none" w:sz="0" w:space="0" w:color="auto"/>
            <w:left w:val="none" w:sz="0" w:space="0" w:color="auto"/>
            <w:bottom w:val="none" w:sz="0" w:space="0" w:color="auto"/>
            <w:right w:val="none" w:sz="0" w:space="0" w:color="auto"/>
          </w:divBdr>
        </w:div>
        <w:div w:id="726688055">
          <w:marLeft w:val="0"/>
          <w:marRight w:val="0"/>
          <w:marTop w:val="0"/>
          <w:marBottom w:val="0"/>
          <w:divBdr>
            <w:top w:val="none" w:sz="0" w:space="0" w:color="auto"/>
            <w:left w:val="none" w:sz="0" w:space="0" w:color="auto"/>
            <w:bottom w:val="none" w:sz="0" w:space="0" w:color="auto"/>
            <w:right w:val="none" w:sz="0" w:space="0" w:color="auto"/>
          </w:divBdr>
        </w:div>
        <w:div w:id="832069139">
          <w:marLeft w:val="0"/>
          <w:marRight w:val="0"/>
          <w:marTop w:val="0"/>
          <w:marBottom w:val="0"/>
          <w:divBdr>
            <w:top w:val="none" w:sz="0" w:space="0" w:color="auto"/>
            <w:left w:val="none" w:sz="0" w:space="0" w:color="auto"/>
            <w:bottom w:val="none" w:sz="0" w:space="0" w:color="auto"/>
            <w:right w:val="none" w:sz="0" w:space="0" w:color="auto"/>
          </w:divBdr>
        </w:div>
        <w:div w:id="843475333">
          <w:marLeft w:val="0"/>
          <w:marRight w:val="0"/>
          <w:marTop w:val="0"/>
          <w:marBottom w:val="0"/>
          <w:divBdr>
            <w:top w:val="none" w:sz="0" w:space="0" w:color="auto"/>
            <w:left w:val="none" w:sz="0" w:space="0" w:color="auto"/>
            <w:bottom w:val="none" w:sz="0" w:space="0" w:color="auto"/>
            <w:right w:val="none" w:sz="0" w:space="0" w:color="auto"/>
          </w:divBdr>
        </w:div>
        <w:div w:id="977145558">
          <w:marLeft w:val="0"/>
          <w:marRight w:val="0"/>
          <w:marTop w:val="0"/>
          <w:marBottom w:val="0"/>
          <w:divBdr>
            <w:top w:val="none" w:sz="0" w:space="0" w:color="auto"/>
            <w:left w:val="none" w:sz="0" w:space="0" w:color="auto"/>
            <w:bottom w:val="none" w:sz="0" w:space="0" w:color="auto"/>
            <w:right w:val="none" w:sz="0" w:space="0" w:color="auto"/>
          </w:divBdr>
        </w:div>
        <w:div w:id="985814149">
          <w:marLeft w:val="0"/>
          <w:marRight w:val="0"/>
          <w:marTop w:val="0"/>
          <w:marBottom w:val="0"/>
          <w:divBdr>
            <w:top w:val="none" w:sz="0" w:space="0" w:color="auto"/>
            <w:left w:val="none" w:sz="0" w:space="0" w:color="auto"/>
            <w:bottom w:val="none" w:sz="0" w:space="0" w:color="auto"/>
            <w:right w:val="none" w:sz="0" w:space="0" w:color="auto"/>
          </w:divBdr>
        </w:div>
        <w:div w:id="250508585">
          <w:marLeft w:val="0"/>
          <w:marRight w:val="0"/>
          <w:marTop w:val="0"/>
          <w:marBottom w:val="0"/>
          <w:divBdr>
            <w:top w:val="none" w:sz="0" w:space="0" w:color="auto"/>
            <w:left w:val="none" w:sz="0" w:space="0" w:color="auto"/>
            <w:bottom w:val="none" w:sz="0" w:space="0" w:color="auto"/>
            <w:right w:val="none" w:sz="0" w:space="0" w:color="auto"/>
          </w:divBdr>
        </w:div>
        <w:div w:id="1611283464">
          <w:marLeft w:val="0"/>
          <w:marRight w:val="0"/>
          <w:marTop w:val="0"/>
          <w:marBottom w:val="0"/>
          <w:divBdr>
            <w:top w:val="none" w:sz="0" w:space="0" w:color="auto"/>
            <w:left w:val="none" w:sz="0" w:space="0" w:color="auto"/>
            <w:bottom w:val="none" w:sz="0" w:space="0" w:color="auto"/>
            <w:right w:val="none" w:sz="0" w:space="0" w:color="auto"/>
          </w:divBdr>
        </w:div>
        <w:div w:id="596600463">
          <w:marLeft w:val="0"/>
          <w:marRight w:val="0"/>
          <w:marTop w:val="0"/>
          <w:marBottom w:val="0"/>
          <w:divBdr>
            <w:top w:val="none" w:sz="0" w:space="0" w:color="auto"/>
            <w:left w:val="none" w:sz="0" w:space="0" w:color="auto"/>
            <w:bottom w:val="none" w:sz="0" w:space="0" w:color="auto"/>
            <w:right w:val="none" w:sz="0" w:space="0" w:color="auto"/>
          </w:divBdr>
        </w:div>
        <w:div w:id="390084006">
          <w:marLeft w:val="0"/>
          <w:marRight w:val="0"/>
          <w:marTop w:val="0"/>
          <w:marBottom w:val="0"/>
          <w:divBdr>
            <w:top w:val="none" w:sz="0" w:space="0" w:color="auto"/>
            <w:left w:val="none" w:sz="0" w:space="0" w:color="auto"/>
            <w:bottom w:val="none" w:sz="0" w:space="0" w:color="auto"/>
            <w:right w:val="none" w:sz="0" w:space="0" w:color="auto"/>
          </w:divBdr>
        </w:div>
      </w:divsChild>
    </w:div>
    <w:div w:id="1056853184">
      <w:bodyDiv w:val="1"/>
      <w:marLeft w:val="0"/>
      <w:marRight w:val="0"/>
      <w:marTop w:val="0"/>
      <w:marBottom w:val="0"/>
      <w:divBdr>
        <w:top w:val="none" w:sz="0" w:space="0" w:color="auto"/>
        <w:left w:val="none" w:sz="0" w:space="0" w:color="auto"/>
        <w:bottom w:val="none" w:sz="0" w:space="0" w:color="auto"/>
        <w:right w:val="none" w:sz="0" w:space="0" w:color="auto"/>
      </w:divBdr>
    </w:div>
    <w:div w:id="1080567720">
      <w:bodyDiv w:val="1"/>
      <w:marLeft w:val="0"/>
      <w:marRight w:val="0"/>
      <w:marTop w:val="0"/>
      <w:marBottom w:val="0"/>
      <w:divBdr>
        <w:top w:val="none" w:sz="0" w:space="0" w:color="auto"/>
        <w:left w:val="none" w:sz="0" w:space="0" w:color="auto"/>
        <w:bottom w:val="none" w:sz="0" w:space="0" w:color="auto"/>
        <w:right w:val="none" w:sz="0" w:space="0" w:color="auto"/>
      </w:divBdr>
      <w:divsChild>
        <w:div w:id="1603798434">
          <w:marLeft w:val="0"/>
          <w:marRight w:val="0"/>
          <w:marTop w:val="0"/>
          <w:marBottom w:val="0"/>
          <w:divBdr>
            <w:top w:val="none" w:sz="0" w:space="0" w:color="auto"/>
            <w:left w:val="none" w:sz="0" w:space="0" w:color="auto"/>
            <w:bottom w:val="none" w:sz="0" w:space="0" w:color="auto"/>
            <w:right w:val="none" w:sz="0" w:space="0" w:color="auto"/>
          </w:divBdr>
        </w:div>
        <w:div w:id="544410820">
          <w:marLeft w:val="0"/>
          <w:marRight w:val="0"/>
          <w:marTop w:val="0"/>
          <w:marBottom w:val="0"/>
          <w:divBdr>
            <w:top w:val="none" w:sz="0" w:space="0" w:color="auto"/>
            <w:left w:val="none" w:sz="0" w:space="0" w:color="auto"/>
            <w:bottom w:val="none" w:sz="0" w:space="0" w:color="auto"/>
            <w:right w:val="none" w:sz="0" w:space="0" w:color="auto"/>
          </w:divBdr>
        </w:div>
        <w:div w:id="1352299968">
          <w:marLeft w:val="0"/>
          <w:marRight w:val="0"/>
          <w:marTop w:val="0"/>
          <w:marBottom w:val="0"/>
          <w:divBdr>
            <w:top w:val="none" w:sz="0" w:space="0" w:color="auto"/>
            <w:left w:val="none" w:sz="0" w:space="0" w:color="auto"/>
            <w:bottom w:val="none" w:sz="0" w:space="0" w:color="auto"/>
            <w:right w:val="none" w:sz="0" w:space="0" w:color="auto"/>
          </w:divBdr>
        </w:div>
        <w:div w:id="1666283854">
          <w:marLeft w:val="0"/>
          <w:marRight w:val="0"/>
          <w:marTop w:val="0"/>
          <w:marBottom w:val="0"/>
          <w:divBdr>
            <w:top w:val="none" w:sz="0" w:space="0" w:color="auto"/>
            <w:left w:val="none" w:sz="0" w:space="0" w:color="auto"/>
            <w:bottom w:val="none" w:sz="0" w:space="0" w:color="auto"/>
            <w:right w:val="none" w:sz="0" w:space="0" w:color="auto"/>
          </w:divBdr>
        </w:div>
      </w:divsChild>
    </w:div>
    <w:div w:id="1266041695">
      <w:bodyDiv w:val="1"/>
      <w:marLeft w:val="0"/>
      <w:marRight w:val="0"/>
      <w:marTop w:val="0"/>
      <w:marBottom w:val="0"/>
      <w:divBdr>
        <w:top w:val="none" w:sz="0" w:space="0" w:color="auto"/>
        <w:left w:val="none" w:sz="0" w:space="0" w:color="auto"/>
        <w:bottom w:val="none" w:sz="0" w:space="0" w:color="auto"/>
        <w:right w:val="none" w:sz="0" w:space="0" w:color="auto"/>
      </w:divBdr>
    </w:div>
    <w:div w:id="1368408158">
      <w:bodyDiv w:val="1"/>
      <w:marLeft w:val="0"/>
      <w:marRight w:val="0"/>
      <w:marTop w:val="0"/>
      <w:marBottom w:val="0"/>
      <w:divBdr>
        <w:top w:val="none" w:sz="0" w:space="0" w:color="auto"/>
        <w:left w:val="none" w:sz="0" w:space="0" w:color="auto"/>
        <w:bottom w:val="none" w:sz="0" w:space="0" w:color="auto"/>
        <w:right w:val="none" w:sz="0" w:space="0" w:color="auto"/>
      </w:divBdr>
    </w:div>
    <w:div w:id="1398699631">
      <w:bodyDiv w:val="1"/>
      <w:marLeft w:val="0"/>
      <w:marRight w:val="0"/>
      <w:marTop w:val="0"/>
      <w:marBottom w:val="0"/>
      <w:divBdr>
        <w:top w:val="none" w:sz="0" w:space="0" w:color="auto"/>
        <w:left w:val="none" w:sz="0" w:space="0" w:color="auto"/>
        <w:bottom w:val="none" w:sz="0" w:space="0" w:color="auto"/>
        <w:right w:val="none" w:sz="0" w:space="0" w:color="auto"/>
      </w:divBdr>
      <w:divsChild>
        <w:div w:id="1856963508">
          <w:marLeft w:val="0"/>
          <w:marRight w:val="0"/>
          <w:marTop w:val="0"/>
          <w:marBottom w:val="0"/>
          <w:divBdr>
            <w:top w:val="none" w:sz="0" w:space="0" w:color="auto"/>
            <w:left w:val="none" w:sz="0" w:space="0" w:color="auto"/>
            <w:bottom w:val="none" w:sz="0" w:space="0" w:color="auto"/>
            <w:right w:val="none" w:sz="0" w:space="0" w:color="auto"/>
          </w:divBdr>
        </w:div>
        <w:div w:id="581916033">
          <w:marLeft w:val="0"/>
          <w:marRight w:val="0"/>
          <w:marTop w:val="0"/>
          <w:marBottom w:val="0"/>
          <w:divBdr>
            <w:top w:val="none" w:sz="0" w:space="0" w:color="auto"/>
            <w:left w:val="none" w:sz="0" w:space="0" w:color="auto"/>
            <w:bottom w:val="none" w:sz="0" w:space="0" w:color="auto"/>
            <w:right w:val="none" w:sz="0" w:space="0" w:color="auto"/>
          </w:divBdr>
        </w:div>
        <w:div w:id="1547378092">
          <w:marLeft w:val="0"/>
          <w:marRight w:val="0"/>
          <w:marTop w:val="0"/>
          <w:marBottom w:val="0"/>
          <w:divBdr>
            <w:top w:val="none" w:sz="0" w:space="0" w:color="auto"/>
            <w:left w:val="none" w:sz="0" w:space="0" w:color="auto"/>
            <w:bottom w:val="none" w:sz="0" w:space="0" w:color="auto"/>
            <w:right w:val="none" w:sz="0" w:space="0" w:color="auto"/>
          </w:divBdr>
        </w:div>
        <w:div w:id="1826966521">
          <w:marLeft w:val="0"/>
          <w:marRight w:val="0"/>
          <w:marTop w:val="0"/>
          <w:marBottom w:val="0"/>
          <w:divBdr>
            <w:top w:val="none" w:sz="0" w:space="0" w:color="auto"/>
            <w:left w:val="none" w:sz="0" w:space="0" w:color="auto"/>
            <w:bottom w:val="none" w:sz="0" w:space="0" w:color="auto"/>
            <w:right w:val="none" w:sz="0" w:space="0" w:color="auto"/>
          </w:divBdr>
        </w:div>
        <w:div w:id="554901569">
          <w:marLeft w:val="0"/>
          <w:marRight w:val="0"/>
          <w:marTop w:val="0"/>
          <w:marBottom w:val="0"/>
          <w:divBdr>
            <w:top w:val="none" w:sz="0" w:space="0" w:color="auto"/>
            <w:left w:val="none" w:sz="0" w:space="0" w:color="auto"/>
            <w:bottom w:val="none" w:sz="0" w:space="0" w:color="auto"/>
            <w:right w:val="none" w:sz="0" w:space="0" w:color="auto"/>
          </w:divBdr>
        </w:div>
        <w:div w:id="1872110778">
          <w:marLeft w:val="0"/>
          <w:marRight w:val="0"/>
          <w:marTop w:val="0"/>
          <w:marBottom w:val="0"/>
          <w:divBdr>
            <w:top w:val="none" w:sz="0" w:space="0" w:color="auto"/>
            <w:left w:val="none" w:sz="0" w:space="0" w:color="auto"/>
            <w:bottom w:val="none" w:sz="0" w:space="0" w:color="auto"/>
            <w:right w:val="none" w:sz="0" w:space="0" w:color="auto"/>
          </w:divBdr>
        </w:div>
        <w:div w:id="160512415">
          <w:marLeft w:val="0"/>
          <w:marRight w:val="0"/>
          <w:marTop w:val="0"/>
          <w:marBottom w:val="0"/>
          <w:divBdr>
            <w:top w:val="none" w:sz="0" w:space="0" w:color="auto"/>
            <w:left w:val="none" w:sz="0" w:space="0" w:color="auto"/>
            <w:bottom w:val="none" w:sz="0" w:space="0" w:color="auto"/>
            <w:right w:val="none" w:sz="0" w:space="0" w:color="auto"/>
          </w:divBdr>
        </w:div>
        <w:div w:id="704328409">
          <w:marLeft w:val="0"/>
          <w:marRight w:val="0"/>
          <w:marTop w:val="0"/>
          <w:marBottom w:val="0"/>
          <w:divBdr>
            <w:top w:val="none" w:sz="0" w:space="0" w:color="auto"/>
            <w:left w:val="none" w:sz="0" w:space="0" w:color="auto"/>
            <w:bottom w:val="none" w:sz="0" w:space="0" w:color="auto"/>
            <w:right w:val="none" w:sz="0" w:space="0" w:color="auto"/>
          </w:divBdr>
        </w:div>
        <w:div w:id="945968684">
          <w:marLeft w:val="0"/>
          <w:marRight w:val="0"/>
          <w:marTop w:val="0"/>
          <w:marBottom w:val="0"/>
          <w:divBdr>
            <w:top w:val="none" w:sz="0" w:space="0" w:color="auto"/>
            <w:left w:val="none" w:sz="0" w:space="0" w:color="auto"/>
            <w:bottom w:val="none" w:sz="0" w:space="0" w:color="auto"/>
            <w:right w:val="none" w:sz="0" w:space="0" w:color="auto"/>
          </w:divBdr>
        </w:div>
        <w:div w:id="1738016565">
          <w:marLeft w:val="0"/>
          <w:marRight w:val="0"/>
          <w:marTop w:val="0"/>
          <w:marBottom w:val="0"/>
          <w:divBdr>
            <w:top w:val="none" w:sz="0" w:space="0" w:color="auto"/>
            <w:left w:val="none" w:sz="0" w:space="0" w:color="auto"/>
            <w:bottom w:val="none" w:sz="0" w:space="0" w:color="auto"/>
            <w:right w:val="none" w:sz="0" w:space="0" w:color="auto"/>
          </w:divBdr>
        </w:div>
        <w:div w:id="60762305">
          <w:marLeft w:val="0"/>
          <w:marRight w:val="0"/>
          <w:marTop w:val="0"/>
          <w:marBottom w:val="0"/>
          <w:divBdr>
            <w:top w:val="none" w:sz="0" w:space="0" w:color="auto"/>
            <w:left w:val="none" w:sz="0" w:space="0" w:color="auto"/>
            <w:bottom w:val="none" w:sz="0" w:space="0" w:color="auto"/>
            <w:right w:val="none" w:sz="0" w:space="0" w:color="auto"/>
          </w:divBdr>
        </w:div>
        <w:div w:id="145754468">
          <w:marLeft w:val="0"/>
          <w:marRight w:val="0"/>
          <w:marTop w:val="0"/>
          <w:marBottom w:val="0"/>
          <w:divBdr>
            <w:top w:val="none" w:sz="0" w:space="0" w:color="auto"/>
            <w:left w:val="none" w:sz="0" w:space="0" w:color="auto"/>
            <w:bottom w:val="none" w:sz="0" w:space="0" w:color="auto"/>
            <w:right w:val="none" w:sz="0" w:space="0" w:color="auto"/>
          </w:divBdr>
        </w:div>
        <w:div w:id="1443844738">
          <w:marLeft w:val="0"/>
          <w:marRight w:val="0"/>
          <w:marTop w:val="0"/>
          <w:marBottom w:val="0"/>
          <w:divBdr>
            <w:top w:val="none" w:sz="0" w:space="0" w:color="auto"/>
            <w:left w:val="none" w:sz="0" w:space="0" w:color="auto"/>
            <w:bottom w:val="none" w:sz="0" w:space="0" w:color="auto"/>
            <w:right w:val="none" w:sz="0" w:space="0" w:color="auto"/>
          </w:divBdr>
        </w:div>
      </w:divsChild>
    </w:div>
    <w:div w:id="1661156117">
      <w:bodyDiv w:val="1"/>
      <w:marLeft w:val="0"/>
      <w:marRight w:val="0"/>
      <w:marTop w:val="0"/>
      <w:marBottom w:val="0"/>
      <w:divBdr>
        <w:top w:val="none" w:sz="0" w:space="0" w:color="auto"/>
        <w:left w:val="none" w:sz="0" w:space="0" w:color="auto"/>
        <w:bottom w:val="none" w:sz="0" w:space="0" w:color="auto"/>
        <w:right w:val="none" w:sz="0" w:space="0" w:color="auto"/>
      </w:divBdr>
      <w:divsChild>
        <w:div w:id="146749188">
          <w:marLeft w:val="0"/>
          <w:marRight w:val="0"/>
          <w:marTop w:val="0"/>
          <w:marBottom w:val="0"/>
          <w:divBdr>
            <w:top w:val="none" w:sz="0" w:space="0" w:color="auto"/>
            <w:left w:val="none" w:sz="0" w:space="0" w:color="auto"/>
            <w:bottom w:val="none" w:sz="0" w:space="0" w:color="auto"/>
            <w:right w:val="none" w:sz="0" w:space="0" w:color="auto"/>
          </w:divBdr>
        </w:div>
        <w:div w:id="542862473">
          <w:marLeft w:val="0"/>
          <w:marRight w:val="0"/>
          <w:marTop w:val="0"/>
          <w:marBottom w:val="0"/>
          <w:divBdr>
            <w:top w:val="none" w:sz="0" w:space="0" w:color="auto"/>
            <w:left w:val="none" w:sz="0" w:space="0" w:color="auto"/>
            <w:bottom w:val="none" w:sz="0" w:space="0" w:color="auto"/>
            <w:right w:val="none" w:sz="0" w:space="0" w:color="auto"/>
          </w:divBdr>
        </w:div>
        <w:div w:id="1670332470">
          <w:marLeft w:val="0"/>
          <w:marRight w:val="0"/>
          <w:marTop w:val="0"/>
          <w:marBottom w:val="0"/>
          <w:divBdr>
            <w:top w:val="none" w:sz="0" w:space="0" w:color="auto"/>
            <w:left w:val="none" w:sz="0" w:space="0" w:color="auto"/>
            <w:bottom w:val="none" w:sz="0" w:space="0" w:color="auto"/>
            <w:right w:val="none" w:sz="0" w:space="0" w:color="auto"/>
          </w:divBdr>
        </w:div>
      </w:divsChild>
    </w:div>
    <w:div w:id="1712219359">
      <w:bodyDiv w:val="1"/>
      <w:marLeft w:val="0"/>
      <w:marRight w:val="0"/>
      <w:marTop w:val="0"/>
      <w:marBottom w:val="0"/>
      <w:divBdr>
        <w:top w:val="none" w:sz="0" w:space="0" w:color="auto"/>
        <w:left w:val="none" w:sz="0" w:space="0" w:color="auto"/>
        <w:bottom w:val="none" w:sz="0" w:space="0" w:color="auto"/>
        <w:right w:val="none" w:sz="0" w:space="0" w:color="auto"/>
      </w:divBdr>
    </w:div>
    <w:div w:id="1820807395">
      <w:bodyDiv w:val="1"/>
      <w:marLeft w:val="0"/>
      <w:marRight w:val="0"/>
      <w:marTop w:val="0"/>
      <w:marBottom w:val="0"/>
      <w:divBdr>
        <w:top w:val="none" w:sz="0" w:space="0" w:color="auto"/>
        <w:left w:val="none" w:sz="0" w:space="0" w:color="auto"/>
        <w:bottom w:val="none" w:sz="0" w:space="0" w:color="auto"/>
        <w:right w:val="none" w:sz="0" w:space="0" w:color="auto"/>
      </w:divBdr>
    </w:div>
    <w:div w:id="2078279054">
      <w:bodyDiv w:val="1"/>
      <w:marLeft w:val="0"/>
      <w:marRight w:val="0"/>
      <w:marTop w:val="0"/>
      <w:marBottom w:val="0"/>
      <w:divBdr>
        <w:top w:val="none" w:sz="0" w:space="0" w:color="auto"/>
        <w:left w:val="none" w:sz="0" w:space="0" w:color="auto"/>
        <w:bottom w:val="none" w:sz="0" w:space="0" w:color="auto"/>
        <w:right w:val="none" w:sz="0" w:space="0" w:color="auto"/>
      </w:divBdr>
      <w:divsChild>
        <w:div w:id="936451231">
          <w:marLeft w:val="0"/>
          <w:marRight w:val="0"/>
          <w:marTop w:val="0"/>
          <w:marBottom w:val="0"/>
          <w:divBdr>
            <w:top w:val="none" w:sz="0" w:space="0" w:color="auto"/>
            <w:left w:val="none" w:sz="0" w:space="0" w:color="auto"/>
            <w:bottom w:val="none" w:sz="0" w:space="0" w:color="auto"/>
            <w:right w:val="none" w:sz="0" w:space="0" w:color="auto"/>
          </w:divBdr>
        </w:div>
        <w:div w:id="460341249">
          <w:marLeft w:val="0"/>
          <w:marRight w:val="0"/>
          <w:marTop w:val="0"/>
          <w:marBottom w:val="0"/>
          <w:divBdr>
            <w:top w:val="none" w:sz="0" w:space="0" w:color="auto"/>
            <w:left w:val="none" w:sz="0" w:space="0" w:color="auto"/>
            <w:bottom w:val="none" w:sz="0" w:space="0" w:color="auto"/>
            <w:right w:val="none" w:sz="0" w:space="0" w:color="auto"/>
          </w:divBdr>
        </w:div>
        <w:div w:id="1681079625">
          <w:marLeft w:val="0"/>
          <w:marRight w:val="0"/>
          <w:marTop w:val="0"/>
          <w:marBottom w:val="0"/>
          <w:divBdr>
            <w:top w:val="none" w:sz="0" w:space="0" w:color="auto"/>
            <w:left w:val="none" w:sz="0" w:space="0" w:color="auto"/>
            <w:bottom w:val="none" w:sz="0" w:space="0" w:color="auto"/>
            <w:right w:val="none" w:sz="0" w:space="0" w:color="auto"/>
          </w:divBdr>
          <w:divsChild>
            <w:div w:id="333731126">
              <w:marLeft w:val="0"/>
              <w:marRight w:val="0"/>
              <w:marTop w:val="0"/>
              <w:marBottom w:val="0"/>
              <w:divBdr>
                <w:top w:val="none" w:sz="0" w:space="0" w:color="auto"/>
                <w:left w:val="none" w:sz="0" w:space="0" w:color="auto"/>
                <w:bottom w:val="none" w:sz="0" w:space="0" w:color="auto"/>
                <w:right w:val="none" w:sz="0" w:space="0" w:color="auto"/>
              </w:divBdr>
            </w:div>
            <w:div w:id="468595895">
              <w:marLeft w:val="0"/>
              <w:marRight w:val="0"/>
              <w:marTop w:val="0"/>
              <w:marBottom w:val="0"/>
              <w:divBdr>
                <w:top w:val="none" w:sz="0" w:space="0" w:color="auto"/>
                <w:left w:val="none" w:sz="0" w:space="0" w:color="auto"/>
                <w:bottom w:val="none" w:sz="0" w:space="0" w:color="auto"/>
                <w:right w:val="none" w:sz="0" w:space="0" w:color="auto"/>
              </w:divBdr>
            </w:div>
          </w:divsChild>
        </w:div>
        <w:div w:id="1078014216">
          <w:marLeft w:val="0"/>
          <w:marRight w:val="0"/>
          <w:marTop w:val="0"/>
          <w:marBottom w:val="0"/>
          <w:divBdr>
            <w:top w:val="none" w:sz="0" w:space="0" w:color="auto"/>
            <w:left w:val="none" w:sz="0" w:space="0" w:color="auto"/>
            <w:bottom w:val="none" w:sz="0" w:space="0" w:color="auto"/>
            <w:right w:val="none" w:sz="0" w:space="0" w:color="auto"/>
          </w:divBdr>
        </w:div>
        <w:div w:id="252511779">
          <w:marLeft w:val="0"/>
          <w:marRight w:val="0"/>
          <w:marTop w:val="0"/>
          <w:marBottom w:val="0"/>
          <w:divBdr>
            <w:top w:val="none" w:sz="0" w:space="0" w:color="auto"/>
            <w:left w:val="none" w:sz="0" w:space="0" w:color="auto"/>
            <w:bottom w:val="none" w:sz="0" w:space="0" w:color="auto"/>
            <w:right w:val="none" w:sz="0" w:space="0" w:color="auto"/>
          </w:divBdr>
        </w:div>
        <w:div w:id="2007660523">
          <w:marLeft w:val="0"/>
          <w:marRight w:val="0"/>
          <w:marTop w:val="0"/>
          <w:marBottom w:val="0"/>
          <w:divBdr>
            <w:top w:val="none" w:sz="0" w:space="0" w:color="auto"/>
            <w:left w:val="none" w:sz="0" w:space="0" w:color="auto"/>
            <w:bottom w:val="none" w:sz="0" w:space="0" w:color="auto"/>
            <w:right w:val="none" w:sz="0" w:space="0" w:color="auto"/>
          </w:divBdr>
        </w:div>
        <w:div w:id="537932856">
          <w:marLeft w:val="0"/>
          <w:marRight w:val="0"/>
          <w:marTop w:val="0"/>
          <w:marBottom w:val="0"/>
          <w:divBdr>
            <w:top w:val="none" w:sz="0" w:space="0" w:color="auto"/>
            <w:left w:val="none" w:sz="0" w:space="0" w:color="auto"/>
            <w:bottom w:val="none" w:sz="0" w:space="0" w:color="auto"/>
            <w:right w:val="none" w:sz="0" w:space="0" w:color="auto"/>
          </w:divBdr>
        </w:div>
        <w:div w:id="145752234">
          <w:marLeft w:val="0"/>
          <w:marRight w:val="0"/>
          <w:marTop w:val="0"/>
          <w:marBottom w:val="0"/>
          <w:divBdr>
            <w:top w:val="none" w:sz="0" w:space="0" w:color="auto"/>
            <w:left w:val="none" w:sz="0" w:space="0" w:color="auto"/>
            <w:bottom w:val="none" w:sz="0" w:space="0" w:color="auto"/>
            <w:right w:val="none" w:sz="0" w:space="0" w:color="auto"/>
          </w:divBdr>
          <w:divsChild>
            <w:div w:id="1694962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csm.gov.au/what-we-do/permanent-committee-tides-and-mean-sea-level" TargetMode="External"/><Relationship Id="rId18" Type="http://schemas.openxmlformats.org/officeDocument/2006/relationships/image" Target="media/image5.tiff"/><Relationship Id="rId26" Type="http://schemas.openxmlformats.org/officeDocument/2006/relationships/image" Target="media/image13.png"/><Relationship Id="rId39" Type="http://schemas.openxmlformats.org/officeDocument/2006/relationships/image" Target="media/image22.png"/><Relationship Id="rId21" Type="http://schemas.openxmlformats.org/officeDocument/2006/relationships/image" Target="media/image8.png"/><Relationship Id="rId34" Type="http://schemas.openxmlformats.org/officeDocument/2006/relationships/image" Target="media/image19.png"/><Relationship Id="rId42" Type="http://schemas.openxmlformats.org/officeDocument/2006/relationships/image" Target="media/image25.png"/><Relationship Id="rId47" Type="http://schemas.openxmlformats.org/officeDocument/2006/relationships/hyperlink" Target="http://www.crcsi.com.au/assets/Uploads/Files/Vertical-Datum-Transformations-Across-the-Littoral-Zone-v1-3.pdf" TargetMode="External"/><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tiff"/><Relationship Id="rId11" Type="http://schemas.openxmlformats.org/officeDocument/2006/relationships/hyperlink" Target="http://www.ga.gov.au/earth-monitoring/geodesy/geodetic-datums/australian-height-datum-ahd.html" TargetMode="External"/><Relationship Id="rId24" Type="http://schemas.openxmlformats.org/officeDocument/2006/relationships/image" Target="media/image11.png"/><Relationship Id="rId32" Type="http://schemas.openxmlformats.org/officeDocument/2006/relationships/image" Target="media/image18.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 Type="http://schemas.openxmlformats.org/officeDocument/2006/relationships/webSettings" Target="webSettings.xml"/><Relationship Id="rId15" Type="http://schemas.openxmlformats.org/officeDocument/2006/relationships/hyperlink" Target="https://www.icsm.gov.au/what-we-do/permanent-committee-tides-and-mean-sea-level"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mailto:icsm@ga.gov.au" TargetMode="External"/><Relationship Id="rId49"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hyperlink" Target="https://www.icsm.gov.au/what-we-do/permanent-committee-tides-and-mean-sea-level" TargetMode="External"/><Relationship Id="rId44" Type="http://schemas.openxmlformats.org/officeDocument/2006/relationships/image" Target="media/image27.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icsm.gov.au/what-we-do/permanent-committee-tides-and-mean-sea-level"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yperlink" Target="mailto:hydro.rac@defence.gov.au" TargetMode="External"/><Relationship Id="rId43" Type="http://schemas.openxmlformats.org/officeDocument/2006/relationships/image" Target="media/image26.png"/><Relationship Id="rId48" Type="http://schemas.openxmlformats.org/officeDocument/2006/relationships/hyperlink" Target="http://www.crcsi.com.au/library/resource/auscoastvdt-createbinarygrid-oct2016" TargetMode="External"/><Relationship Id="rId8" Type="http://schemas.openxmlformats.org/officeDocument/2006/relationships/hyperlink" Target="http://creativecommons.org/licenses/by-sa/3.0/au/deed.en_GB" TargetMode="Externa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www.icsm.gov.au/what-we-do/permanent-committee-tides-and-mean-sea-level"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hyperlink" Target="https://www.icsm.gov.au/what-we-do/permanent-committee-tides-and-mean-sea-level" TargetMode="External"/><Relationship Id="rId38" Type="http://schemas.openxmlformats.org/officeDocument/2006/relationships/image" Target="media/image21.png"/><Relationship Id="rId46" Type="http://schemas.openxmlformats.org/officeDocument/2006/relationships/image" Target="media/image29.png"/><Relationship Id="rId20" Type="http://schemas.openxmlformats.org/officeDocument/2006/relationships/image" Target="media/image7.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1A4D7FB-A0D3-4EB8-AD85-A070614024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2105</TotalTime>
  <Pages>1</Pages>
  <Words>7482</Words>
  <Characters>42652</Characters>
  <Application>Microsoft Office Word</Application>
  <DocSecurity>0</DocSecurity>
  <Lines>355</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jkeysers</dc:creator>
  <cp:lastModifiedBy>Jessica Keysers</cp:lastModifiedBy>
  <cp:revision>91</cp:revision>
  <cp:lastPrinted>2019-10-21T23:00:00Z</cp:lastPrinted>
  <dcterms:created xsi:type="dcterms:W3CDTF">2013-08-01T04:32:00Z</dcterms:created>
  <dcterms:modified xsi:type="dcterms:W3CDTF">2019-10-21T23:01:00Z</dcterms:modified>
</cp:coreProperties>
</file>